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B67A7" w:rsidP="00EB67A7" w:rsidRDefault="00EB67A7" w14:paraId="1C614885" w14:textId="1738A5AC">
      <w:pPr>
        <w:jc w:val="center"/>
      </w:pPr>
    </w:p>
    <w:p w:rsidR="00EB67A7" w:rsidP="00EB67A7" w:rsidRDefault="00EB67A7" w14:paraId="5B27CFEF" w14:textId="65257020">
      <w:pPr>
        <w:jc w:val="center"/>
      </w:pPr>
    </w:p>
    <w:p w:rsidR="00C54113" w:rsidP="00EB67A7" w:rsidRDefault="00BB0DC5" w14:paraId="2DF6DC31" w14:textId="08DC506C">
      <w:pPr>
        <w:jc w:val="center"/>
        <w:rPr>
          <w:rFonts w:ascii="Calibri" w:hAnsi="Calibri"/>
          <w:b/>
          <w:color w:val="7030A0"/>
          <w:sz w:val="48"/>
          <w:szCs w:val="48"/>
        </w:rPr>
      </w:pPr>
      <w:r w:rsidRPr="001B4E3F">
        <w:rPr>
          <w:noProof/>
          <w:lang w:eastAsia="en-GB"/>
        </w:rPr>
        <w:drawing>
          <wp:anchor distT="0" distB="0" distL="114300" distR="114300" simplePos="0" relativeHeight="251666432" behindDoc="0" locked="0" layoutInCell="1" allowOverlap="1" wp14:anchorId="0705F017" wp14:editId="273AED23">
            <wp:simplePos x="0" y="0"/>
            <wp:positionH relativeFrom="margin">
              <wp:align>center</wp:align>
            </wp:positionH>
            <wp:positionV relativeFrom="paragraph">
              <wp:posOffset>523875</wp:posOffset>
            </wp:positionV>
            <wp:extent cx="3453370" cy="2933700"/>
            <wp:effectExtent l="0" t="0" r="0" b="0"/>
            <wp:wrapNone/>
            <wp:docPr id="4" name="Picture 2" descr="A logo for a lo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logo for a lodge"/>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453370" cy="2933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4113" w:rsidP="00EB67A7" w:rsidRDefault="00C54113" w14:paraId="689D453D" w14:textId="44ACB2E8">
      <w:pPr>
        <w:jc w:val="center"/>
        <w:rPr>
          <w:rFonts w:ascii="Calibri" w:hAnsi="Calibri"/>
          <w:b/>
          <w:color w:val="7030A0"/>
          <w:sz w:val="48"/>
          <w:szCs w:val="48"/>
        </w:rPr>
      </w:pPr>
    </w:p>
    <w:p w:rsidR="00C54113" w:rsidP="00EB67A7" w:rsidRDefault="00C54113" w14:paraId="7537CA79" w14:textId="24C8E757">
      <w:pPr>
        <w:jc w:val="center"/>
        <w:rPr>
          <w:rFonts w:ascii="Calibri" w:hAnsi="Calibri"/>
          <w:b/>
          <w:color w:val="7030A0"/>
          <w:sz w:val="48"/>
          <w:szCs w:val="48"/>
        </w:rPr>
      </w:pPr>
    </w:p>
    <w:p w:rsidR="00C54113" w:rsidP="00EB67A7" w:rsidRDefault="00C54113" w14:paraId="015881ED" w14:textId="285E1D55">
      <w:pPr>
        <w:jc w:val="center"/>
        <w:rPr>
          <w:rFonts w:ascii="Calibri" w:hAnsi="Calibri"/>
          <w:b/>
          <w:color w:val="7030A0"/>
          <w:sz w:val="48"/>
          <w:szCs w:val="48"/>
        </w:rPr>
      </w:pPr>
    </w:p>
    <w:p w:rsidR="00C54113" w:rsidP="00EB67A7" w:rsidRDefault="00C54113" w14:paraId="45B6BDAA" w14:textId="367FF054">
      <w:pPr>
        <w:jc w:val="center"/>
        <w:rPr>
          <w:rFonts w:ascii="Calibri" w:hAnsi="Calibri"/>
          <w:b/>
          <w:color w:val="7030A0"/>
          <w:sz w:val="48"/>
          <w:szCs w:val="48"/>
        </w:rPr>
      </w:pPr>
    </w:p>
    <w:p w:rsidR="00C54113" w:rsidP="00EB67A7" w:rsidRDefault="00C54113" w14:paraId="53735396" w14:textId="25398D66">
      <w:pPr>
        <w:jc w:val="center"/>
        <w:rPr>
          <w:rFonts w:ascii="Calibri" w:hAnsi="Calibri"/>
          <w:b/>
          <w:color w:val="7030A0"/>
          <w:sz w:val="48"/>
          <w:szCs w:val="48"/>
        </w:rPr>
      </w:pPr>
    </w:p>
    <w:p w:rsidR="003F3DC4" w:rsidP="00EB67A7" w:rsidRDefault="003F3DC4" w14:paraId="7443F73C" w14:textId="77777777">
      <w:pPr>
        <w:jc w:val="center"/>
        <w:rPr>
          <w:rFonts w:ascii="Calibri" w:hAnsi="Calibri"/>
          <w:b/>
          <w:color w:val="7030A0"/>
          <w:sz w:val="48"/>
          <w:szCs w:val="48"/>
        </w:rPr>
      </w:pPr>
    </w:p>
    <w:p w:rsidR="00EB67A7" w:rsidP="00EB67A7" w:rsidRDefault="00D317CB" w14:paraId="2160F7D1" w14:textId="54EBC727">
      <w:pPr>
        <w:jc w:val="center"/>
        <w:rPr>
          <w:rFonts w:ascii="Calibri" w:hAnsi="Calibri"/>
          <w:b/>
          <w:color w:val="7030A0"/>
          <w:sz w:val="48"/>
          <w:szCs w:val="48"/>
        </w:rPr>
      </w:pPr>
      <w:r>
        <w:rPr>
          <w:rFonts w:ascii="Calibri" w:hAnsi="Calibri"/>
          <w:b/>
          <w:color w:val="7030A0"/>
          <w:sz w:val="48"/>
          <w:szCs w:val="48"/>
        </w:rPr>
        <w:t>C</w:t>
      </w:r>
      <w:r w:rsidR="00E24011">
        <w:rPr>
          <w:rFonts w:ascii="Calibri" w:hAnsi="Calibri"/>
          <w:b/>
          <w:color w:val="7030A0"/>
          <w:sz w:val="48"/>
          <w:szCs w:val="48"/>
        </w:rPr>
        <w:t>hild Protection &amp; Safeguarding</w:t>
      </w:r>
      <w:r w:rsidRPr="00E551A3" w:rsidR="00EB67A7">
        <w:rPr>
          <w:rFonts w:ascii="Calibri" w:hAnsi="Calibri"/>
          <w:b/>
          <w:color w:val="7030A0"/>
          <w:sz w:val="48"/>
          <w:szCs w:val="48"/>
        </w:rPr>
        <w:t xml:space="preserve"> Policy</w:t>
      </w:r>
    </w:p>
    <w:p w:rsidRPr="00E551A3" w:rsidR="00EC0DD8" w:rsidP="767CECD6" w:rsidRDefault="00EC0DD8" w14:paraId="4CE0C970" w14:textId="383CE077">
      <w:pPr>
        <w:jc w:val="center"/>
        <w:rPr>
          <w:rFonts w:ascii="Calibri" w:hAnsi="Calibri"/>
          <w:b w:val="1"/>
          <w:bCs w:val="1"/>
          <w:color w:val="7030A0"/>
          <w:sz w:val="48"/>
          <w:szCs w:val="48"/>
        </w:rPr>
      </w:pPr>
      <w:r w:rsidRPr="767CECD6" w:rsidR="00EC0DD8">
        <w:rPr>
          <w:rFonts w:ascii="Calibri" w:hAnsi="Calibri"/>
          <w:b w:val="1"/>
          <w:bCs w:val="1"/>
          <w:color w:val="7030A0"/>
          <w:sz w:val="48"/>
          <w:szCs w:val="48"/>
        </w:rPr>
        <w:t>202</w:t>
      </w:r>
      <w:r w:rsidRPr="767CECD6" w:rsidR="014DE56D">
        <w:rPr>
          <w:rFonts w:ascii="Calibri" w:hAnsi="Calibri"/>
          <w:b w:val="1"/>
          <w:bCs w:val="1"/>
          <w:color w:val="7030A0"/>
          <w:sz w:val="48"/>
          <w:szCs w:val="48"/>
        </w:rPr>
        <w:t>6</w:t>
      </w:r>
      <w:r w:rsidRPr="767CECD6" w:rsidR="00EC0DD8">
        <w:rPr>
          <w:rFonts w:ascii="Calibri" w:hAnsi="Calibri"/>
          <w:b w:val="1"/>
          <w:bCs w:val="1"/>
          <w:color w:val="7030A0"/>
          <w:sz w:val="48"/>
          <w:szCs w:val="48"/>
        </w:rPr>
        <w:t>-202</w:t>
      </w:r>
      <w:r w:rsidRPr="767CECD6" w:rsidR="6CB46BCC">
        <w:rPr>
          <w:rFonts w:ascii="Calibri" w:hAnsi="Calibri"/>
          <w:b w:val="1"/>
          <w:bCs w:val="1"/>
          <w:color w:val="7030A0"/>
          <w:sz w:val="48"/>
          <w:szCs w:val="48"/>
        </w:rPr>
        <w:t>7</w:t>
      </w:r>
    </w:p>
    <w:tbl>
      <w:tblPr>
        <w:tblpPr w:leftFromText="180" w:rightFromText="180" w:vertAnchor="text" w:horzAnchor="margin" w:tblpXSpec="center" w:tblpY="7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86"/>
        <w:gridCol w:w="2121"/>
      </w:tblGrid>
      <w:tr w:rsidRPr="002D70A2" w:rsidR="003F3DC4" w:rsidTr="275F4FD5" w14:paraId="0E3E0B8B" w14:textId="77777777">
        <w:tc>
          <w:tcPr>
            <w:tcW w:w="3686" w:type="dxa"/>
            <w:tcMar/>
          </w:tcPr>
          <w:p w:rsidRPr="002D70A2" w:rsidR="003F3DC4" w:rsidP="003F3DC4" w:rsidRDefault="003F3DC4" w14:paraId="118BCB19" w14:textId="77777777">
            <w:pPr>
              <w:rPr>
                <w:rFonts w:ascii="Calibri" w:hAnsi="Calibri" w:eastAsia="Calibri"/>
                <w:b/>
              </w:rPr>
            </w:pPr>
          </w:p>
          <w:p w:rsidRPr="002D70A2" w:rsidR="003F3DC4" w:rsidP="003F3DC4" w:rsidRDefault="003F3DC4" w14:paraId="3AFB3498" w14:textId="77777777">
            <w:pPr>
              <w:rPr>
                <w:rFonts w:ascii="Calibri" w:hAnsi="Calibri" w:eastAsia="Calibri"/>
                <w:b/>
              </w:rPr>
            </w:pPr>
            <w:r w:rsidRPr="002D70A2">
              <w:rPr>
                <w:rFonts w:ascii="Calibri" w:hAnsi="Calibri" w:eastAsia="Calibri"/>
                <w:b/>
              </w:rPr>
              <w:t>Policy Written/Reviewed by</w:t>
            </w:r>
          </w:p>
        </w:tc>
        <w:tc>
          <w:tcPr>
            <w:tcW w:w="2121" w:type="dxa"/>
            <w:tcMar/>
          </w:tcPr>
          <w:p w:rsidRPr="002D70A2" w:rsidR="003F3DC4" w:rsidP="003F3DC4" w:rsidRDefault="003F3DC4" w14:paraId="521D7762" w14:textId="77777777">
            <w:pPr>
              <w:rPr>
                <w:rFonts w:ascii="Calibri" w:hAnsi="Calibri" w:eastAsia="Calibri"/>
              </w:rPr>
            </w:pPr>
          </w:p>
          <w:p w:rsidRPr="002D70A2" w:rsidR="003F3DC4" w:rsidP="003F3DC4" w:rsidRDefault="003F3DC4" w14:paraId="4F79C9C3" w14:textId="77777777">
            <w:pPr>
              <w:rPr>
                <w:rFonts w:ascii="Calibri" w:hAnsi="Calibri" w:eastAsia="Calibri"/>
              </w:rPr>
            </w:pPr>
            <w:r>
              <w:rPr>
                <w:rFonts w:ascii="Calibri" w:hAnsi="Calibri" w:eastAsia="Calibri"/>
              </w:rPr>
              <w:t>Dave Evans</w:t>
            </w:r>
          </w:p>
        </w:tc>
      </w:tr>
      <w:tr w:rsidRPr="002D70A2" w:rsidR="003F3DC4" w:rsidTr="275F4FD5" w14:paraId="0A0FBC24" w14:textId="77777777">
        <w:tc>
          <w:tcPr>
            <w:tcW w:w="3686" w:type="dxa"/>
            <w:tcMar/>
          </w:tcPr>
          <w:p w:rsidRPr="002D70A2" w:rsidR="003F3DC4" w:rsidP="003F3DC4" w:rsidRDefault="003F3DC4" w14:paraId="7D4D94D5" w14:textId="77777777">
            <w:pPr>
              <w:rPr>
                <w:rFonts w:ascii="Calibri" w:hAnsi="Calibri" w:eastAsia="Calibri"/>
                <w:b/>
              </w:rPr>
            </w:pPr>
          </w:p>
          <w:p w:rsidRPr="002D70A2" w:rsidR="003F3DC4" w:rsidP="003F3DC4" w:rsidRDefault="003F3DC4" w14:paraId="24539835" w14:textId="77777777">
            <w:pPr>
              <w:rPr>
                <w:rFonts w:ascii="Calibri" w:hAnsi="Calibri" w:eastAsia="Calibri"/>
                <w:b/>
              </w:rPr>
            </w:pPr>
            <w:r w:rsidRPr="002D70A2">
              <w:rPr>
                <w:rFonts w:ascii="Calibri" w:hAnsi="Calibri" w:eastAsia="Calibri"/>
                <w:b/>
              </w:rPr>
              <w:t>Date of Review</w:t>
            </w:r>
          </w:p>
        </w:tc>
        <w:tc>
          <w:tcPr>
            <w:tcW w:w="2121" w:type="dxa"/>
            <w:tcMar/>
          </w:tcPr>
          <w:p w:rsidR="003F3DC4" w:rsidP="003F3DC4" w:rsidRDefault="003F3DC4" w14:paraId="3602E13A" w14:textId="77777777">
            <w:pPr>
              <w:rPr>
                <w:rFonts w:ascii="Calibri" w:hAnsi="Calibri" w:eastAsia="Calibri"/>
              </w:rPr>
            </w:pPr>
          </w:p>
          <w:p w:rsidRPr="002D70A2" w:rsidR="003F3DC4" w:rsidP="003F3DC4" w:rsidRDefault="003F3DC4" w14:paraId="27873BD9" w14:textId="2F8046FF">
            <w:pPr>
              <w:rPr>
                <w:rFonts w:ascii="Calibri" w:hAnsi="Calibri" w:eastAsia="Calibri"/>
              </w:rPr>
            </w:pPr>
            <w:r w:rsidRPr="275F4FD5" w:rsidR="2BAD8E5A">
              <w:rPr>
                <w:rFonts w:ascii="Calibri" w:hAnsi="Calibri" w:eastAsia="Calibri"/>
              </w:rPr>
              <w:t xml:space="preserve">September </w:t>
            </w:r>
            <w:r w:rsidRPr="275F4FD5" w:rsidR="003F3DC4">
              <w:rPr>
                <w:rFonts w:ascii="Calibri" w:hAnsi="Calibri" w:eastAsia="Calibri"/>
              </w:rPr>
              <w:t>202</w:t>
            </w:r>
            <w:r w:rsidRPr="275F4FD5" w:rsidR="19DAE417">
              <w:rPr>
                <w:rFonts w:ascii="Calibri" w:hAnsi="Calibri" w:eastAsia="Calibri"/>
              </w:rPr>
              <w:t>6</w:t>
            </w:r>
          </w:p>
        </w:tc>
      </w:tr>
      <w:tr w:rsidRPr="002D70A2" w:rsidR="003F3DC4" w:rsidTr="275F4FD5" w14:paraId="12768536" w14:textId="77777777">
        <w:tc>
          <w:tcPr>
            <w:tcW w:w="3686" w:type="dxa"/>
            <w:tcMar/>
          </w:tcPr>
          <w:p w:rsidRPr="002D70A2" w:rsidR="003F3DC4" w:rsidP="003F3DC4" w:rsidRDefault="003F3DC4" w14:paraId="18B16F6C" w14:textId="77777777">
            <w:pPr>
              <w:rPr>
                <w:rFonts w:ascii="Calibri" w:hAnsi="Calibri" w:eastAsia="Calibri"/>
                <w:b/>
              </w:rPr>
            </w:pPr>
          </w:p>
          <w:p w:rsidRPr="002D70A2" w:rsidR="003F3DC4" w:rsidP="003F3DC4" w:rsidRDefault="003F3DC4" w14:paraId="6A0C3A81" w14:textId="77777777">
            <w:pPr>
              <w:rPr>
                <w:rFonts w:ascii="Calibri" w:hAnsi="Calibri" w:eastAsia="Calibri"/>
                <w:b/>
              </w:rPr>
            </w:pPr>
            <w:r w:rsidRPr="002D70A2">
              <w:rPr>
                <w:rFonts w:ascii="Calibri" w:hAnsi="Calibri" w:eastAsia="Calibri"/>
                <w:b/>
              </w:rPr>
              <w:t xml:space="preserve">Date of Next Review </w:t>
            </w:r>
          </w:p>
        </w:tc>
        <w:tc>
          <w:tcPr>
            <w:tcW w:w="2121" w:type="dxa"/>
            <w:tcMar/>
          </w:tcPr>
          <w:p w:rsidRPr="002D70A2" w:rsidR="003F3DC4" w:rsidP="003F3DC4" w:rsidRDefault="003F3DC4" w14:paraId="722D5082" w14:textId="77777777">
            <w:pPr>
              <w:rPr>
                <w:rFonts w:ascii="Calibri" w:hAnsi="Calibri" w:eastAsia="Calibri"/>
              </w:rPr>
            </w:pPr>
          </w:p>
          <w:p w:rsidRPr="002D70A2" w:rsidR="003F3DC4" w:rsidP="003F3DC4" w:rsidRDefault="003F3DC4" w14:paraId="4F768FC6" w14:textId="49B4D96A">
            <w:pPr>
              <w:rPr>
                <w:rFonts w:ascii="Calibri" w:hAnsi="Calibri" w:eastAsia="Calibri"/>
              </w:rPr>
            </w:pPr>
            <w:r w:rsidRPr="275F4FD5" w:rsidR="0E51FDDB">
              <w:rPr>
                <w:rFonts w:ascii="Calibri" w:hAnsi="Calibri" w:eastAsia="Calibri"/>
              </w:rPr>
              <w:t xml:space="preserve">September </w:t>
            </w:r>
            <w:r w:rsidRPr="275F4FD5" w:rsidR="003F3DC4">
              <w:rPr>
                <w:rFonts w:ascii="Calibri" w:hAnsi="Calibri" w:eastAsia="Calibri"/>
              </w:rPr>
              <w:t>202</w:t>
            </w:r>
            <w:r w:rsidRPr="275F4FD5" w:rsidR="07A50712">
              <w:rPr>
                <w:rFonts w:ascii="Calibri" w:hAnsi="Calibri" w:eastAsia="Calibri"/>
              </w:rPr>
              <w:t>7</w:t>
            </w:r>
          </w:p>
        </w:tc>
      </w:tr>
    </w:tbl>
    <w:p w:rsidRPr="002D70A2" w:rsidR="00EB67A7" w:rsidP="00EB67A7" w:rsidRDefault="00EB67A7" w14:paraId="5AE97A41" w14:textId="651A8A39">
      <w:pPr>
        <w:rPr>
          <w:rFonts w:ascii="Calibri" w:hAnsi="Calibri"/>
          <w:b/>
          <w:color w:val="000099"/>
          <w:sz w:val="48"/>
          <w:szCs w:val="48"/>
        </w:rPr>
      </w:pPr>
    </w:p>
    <w:p w:rsidRPr="002D70A2" w:rsidR="00EB67A7" w:rsidP="00EB67A7" w:rsidRDefault="00EB67A7" w14:paraId="4A03F0A5" w14:textId="7A37D642">
      <w:pPr>
        <w:rPr>
          <w:rFonts w:ascii="Calibri" w:hAnsi="Calibri"/>
          <w:b/>
          <w:color w:val="000099"/>
          <w:sz w:val="18"/>
          <w:szCs w:val="18"/>
        </w:rPr>
      </w:pPr>
    </w:p>
    <w:p w:rsidRPr="002D70A2" w:rsidR="00EB67A7" w:rsidP="00EB67A7" w:rsidRDefault="00EB67A7" w14:paraId="1433CC66" w14:textId="29055E41">
      <w:pPr>
        <w:rPr>
          <w:rFonts w:ascii="Calibri" w:hAnsi="Calibri"/>
          <w:b/>
          <w:color w:val="000099"/>
          <w:sz w:val="18"/>
          <w:szCs w:val="18"/>
        </w:rPr>
      </w:pPr>
    </w:p>
    <w:p w:rsidRPr="002D70A2" w:rsidR="00EB67A7" w:rsidP="00EB67A7" w:rsidRDefault="00EB67A7" w14:paraId="22353275" w14:textId="35464173">
      <w:pPr>
        <w:rPr>
          <w:rFonts w:ascii="Calibri" w:hAnsi="Calibri"/>
          <w:b/>
          <w:color w:val="000099"/>
          <w:sz w:val="18"/>
          <w:szCs w:val="18"/>
        </w:rPr>
      </w:pPr>
    </w:p>
    <w:p w:rsidRPr="002D70A2" w:rsidR="00EB67A7" w:rsidP="00EB67A7" w:rsidRDefault="00EB67A7" w14:paraId="6DDD7E54" w14:textId="600B026D">
      <w:pPr>
        <w:rPr>
          <w:rFonts w:ascii="Calibri" w:hAnsi="Calibri"/>
          <w:b/>
          <w:color w:val="000099"/>
          <w:sz w:val="18"/>
          <w:szCs w:val="18"/>
        </w:rPr>
      </w:pPr>
    </w:p>
    <w:p w:rsidR="00EB67A7" w:rsidP="3F5ABDBD" w:rsidRDefault="00EB67A7" w14:paraId="0374626F" w14:textId="68D23C09">
      <w:pPr>
        <w:pStyle w:val="Normal"/>
        <w:rPr>
          <w:rFonts w:ascii="Calibri" w:hAnsi="Calibri"/>
          <w:b w:val="1"/>
          <w:bCs w:val="1"/>
          <w:color w:val="000099"/>
          <w:sz w:val="18"/>
          <w:szCs w:val="18"/>
        </w:rPr>
      </w:pPr>
    </w:p>
    <w:p w:rsidRPr="00E11C31" w:rsidR="00A37B9D" w:rsidP="3F5ABDBD" w:rsidRDefault="00A37B9D" w14:paraId="78AC870A" w14:textId="4BEA512C">
      <w:pPr>
        <w:adjustRightInd w:val="0"/>
        <w:snapToGrid w:val="0"/>
        <w:spacing w:after="0" w:afterAutospacing="off" w:line="240" w:lineRule="auto"/>
        <w:ind/>
        <w:jc w:val="center"/>
        <w:rPr>
          <w:b w:val="1"/>
          <w:bCs w:val="1"/>
          <w:color w:val="7030A0"/>
          <w:sz w:val="28"/>
          <w:szCs w:val="28"/>
        </w:rPr>
      </w:pPr>
      <w:r w:rsidRPr="3F5ABDBD" w:rsidR="2969967F">
        <w:rPr>
          <w:b w:val="1"/>
          <w:bCs w:val="1"/>
          <w:color w:val="7030A0"/>
          <w:sz w:val="28"/>
          <w:szCs w:val="28"/>
        </w:rPr>
        <w:t>At The Lodge, the named personnel with designated responsibility for Child Protection and Safeguarding are:</w:t>
      </w:r>
    </w:p>
    <w:p w:rsidRPr="00E11C31" w:rsidR="00EC6739" w:rsidP="3F5ABDBD" w:rsidRDefault="00EC6739" w14:paraId="0F3F3182" w14:textId="68BA9FDE">
      <w:pPr>
        <w:spacing w:after="0" w:afterAutospacing="off"/>
        <w:jc w:val="center"/>
        <w:rPr>
          <w:rFonts w:cs="Calibri" w:cstheme="minorAscii"/>
          <w:sz w:val="28"/>
          <w:szCs w:val="28"/>
        </w:rPr>
      </w:pPr>
      <w:bookmarkStart w:name="_Toc527623667" w:id="0"/>
      <w:r w:rsidRPr="275F4FD5" w:rsidR="00EC6739">
        <w:rPr>
          <w:rFonts w:cs="Calibri" w:cstheme="minorAscii"/>
          <w:b w:val="1"/>
          <w:bCs w:val="1"/>
          <w:sz w:val="28"/>
          <w:szCs w:val="28"/>
        </w:rPr>
        <w:t>Designated Safeguard</w:t>
      </w:r>
      <w:r w:rsidRPr="275F4FD5" w:rsidR="6B1F6285">
        <w:rPr>
          <w:rFonts w:cs="Calibri" w:cstheme="minorAscii"/>
          <w:b w:val="1"/>
          <w:bCs w:val="1"/>
          <w:sz w:val="28"/>
          <w:szCs w:val="28"/>
        </w:rPr>
        <w:t>ing</w:t>
      </w:r>
      <w:r w:rsidRPr="275F4FD5" w:rsidR="00EC6739">
        <w:rPr>
          <w:rFonts w:cs="Calibri" w:cstheme="minorAscii"/>
          <w:b w:val="1"/>
          <w:bCs w:val="1"/>
          <w:sz w:val="28"/>
          <w:szCs w:val="28"/>
        </w:rPr>
        <w:t xml:space="preserve"> Lead</w:t>
      </w:r>
      <w:r w:rsidRPr="275F4FD5" w:rsidR="00EC6739">
        <w:rPr>
          <w:rFonts w:cs="Calibri" w:cstheme="minorAscii"/>
          <w:sz w:val="28"/>
          <w:szCs w:val="28"/>
        </w:rPr>
        <w:t xml:space="preserve"> – Dave Evans (Headteacher)</w:t>
      </w:r>
    </w:p>
    <w:p w:rsidRPr="00E11C31" w:rsidR="00EC6739" w:rsidP="3F5ABDBD" w:rsidRDefault="00EC6739" w14:paraId="37A71F5A" w14:textId="35E31E26">
      <w:pPr>
        <w:spacing w:after="0" w:afterAutospacing="off"/>
        <w:jc w:val="center"/>
        <w:rPr>
          <w:rFonts w:cs="Calibri" w:cstheme="minorAscii"/>
          <w:sz w:val="28"/>
          <w:szCs w:val="28"/>
        </w:rPr>
      </w:pPr>
      <w:r w:rsidRPr="3F5ABDBD" w:rsidR="00EC6739">
        <w:rPr>
          <w:rFonts w:cs="Calibri" w:cstheme="minorAscii"/>
          <w:b w:val="1"/>
          <w:bCs w:val="1"/>
          <w:sz w:val="28"/>
          <w:szCs w:val="28"/>
        </w:rPr>
        <w:t>Operational Safeguard Lead</w:t>
      </w:r>
      <w:r w:rsidRPr="3F5ABDBD" w:rsidR="00EC6739">
        <w:rPr>
          <w:rFonts w:cs="Calibri" w:cstheme="minorAscii"/>
          <w:sz w:val="28"/>
          <w:szCs w:val="28"/>
        </w:rPr>
        <w:t xml:space="preserve"> – Meg Holmes</w:t>
      </w:r>
    </w:p>
    <w:p w:rsidRPr="00E11C31" w:rsidR="00EC6739" w:rsidP="3F5ABDBD" w:rsidRDefault="00EC6739" w14:paraId="6C6CB9B0" w14:textId="57683D84">
      <w:pPr>
        <w:spacing w:after="0" w:afterAutospacing="off"/>
        <w:jc w:val="center"/>
        <w:rPr>
          <w:rFonts w:cs="Calibri" w:cstheme="minorAscii"/>
          <w:sz w:val="32"/>
          <w:szCs w:val="32"/>
        </w:rPr>
      </w:pPr>
      <w:r w:rsidRPr="3F5ABDBD" w:rsidR="00EC6739">
        <w:rPr>
          <w:rFonts w:cs="Calibri" w:cstheme="minorAscii"/>
          <w:b w:val="1"/>
          <w:bCs w:val="1"/>
          <w:sz w:val="28"/>
          <w:szCs w:val="28"/>
        </w:rPr>
        <w:t>Designated</w:t>
      </w:r>
      <w:r w:rsidRPr="3F5ABDBD" w:rsidR="00EC6739">
        <w:rPr>
          <w:rFonts w:cs="Calibri" w:cstheme="minorAscii"/>
          <w:b w:val="1"/>
          <w:bCs w:val="1"/>
          <w:sz w:val="28"/>
          <w:szCs w:val="28"/>
        </w:rPr>
        <w:t xml:space="preserve"> Senior Manager</w:t>
      </w:r>
      <w:r w:rsidRPr="3F5ABDBD" w:rsidR="00EC6739">
        <w:rPr>
          <w:rFonts w:cs="Calibri" w:cstheme="minorAscii"/>
          <w:sz w:val="28"/>
          <w:szCs w:val="28"/>
        </w:rPr>
        <w:t xml:space="preserve"> – S</w:t>
      </w:r>
      <w:r w:rsidRPr="3F5ABDBD" w:rsidR="00EE4E63">
        <w:rPr>
          <w:rFonts w:cs="Calibri" w:cstheme="minorAscii"/>
          <w:sz w:val="28"/>
          <w:szCs w:val="28"/>
        </w:rPr>
        <w:t>arah</w:t>
      </w:r>
      <w:r w:rsidRPr="3F5ABDBD" w:rsidR="00EC6739">
        <w:rPr>
          <w:rFonts w:cs="Calibri" w:cstheme="minorAscii"/>
          <w:sz w:val="28"/>
          <w:szCs w:val="28"/>
        </w:rPr>
        <w:t xml:space="preserve"> Burns (Executive Headteacher)</w:t>
      </w:r>
    </w:p>
    <w:p w:rsidR="3F5ABDBD" w:rsidP="3F5ABDBD" w:rsidRDefault="3F5ABDBD" w14:paraId="636354F6" w14:textId="4F8BBD23">
      <w:pPr>
        <w:spacing w:after="0" w:afterAutospacing="off"/>
        <w:jc w:val="center"/>
        <w:rPr>
          <w:rFonts w:cs="Calibri" w:cstheme="minorAscii"/>
          <w:sz w:val="36"/>
          <w:szCs w:val="36"/>
        </w:rPr>
      </w:pPr>
    </w:p>
    <w:p w:rsidR="3F5ABDBD" w:rsidP="3F5ABDBD" w:rsidRDefault="3F5ABDBD" w14:paraId="35DD1182" w14:textId="36A8BC31">
      <w:pPr>
        <w:spacing w:after="0" w:afterAutospacing="off"/>
        <w:jc w:val="center"/>
        <w:rPr>
          <w:rFonts w:cs="Calibri" w:cstheme="minorAscii"/>
          <w:sz w:val="36"/>
          <w:szCs w:val="36"/>
        </w:rPr>
      </w:pPr>
    </w:p>
    <w:p w:rsidR="41C90D2A" w:rsidP="3F5ABDBD" w:rsidRDefault="41C90D2A" w14:paraId="6BE0A5A7" w14:textId="5ECEFD39">
      <w:pPr>
        <w:pStyle w:val="Normal"/>
        <w:spacing w:after="0" w:afterAutospacing="off"/>
        <w:jc w:val="center"/>
        <w:rPr>
          <w:rFonts w:cs="Calibri" w:cstheme="minorAscii"/>
          <w:b w:val="1"/>
          <w:bCs w:val="1"/>
          <w:color w:val="7030A0"/>
          <w:sz w:val="32"/>
          <w:szCs w:val="32"/>
        </w:rPr>
      </w:pPr>
      <w:r w:rsidRPr="3F5ABDBD" w:rsidR="41C90D2A">
        <w:rPr>
          <w:rFonts w:cs="Calibri" w:cstheme="minorAscii"/>
          <w:b w:val="1"/>
          <w:bCs w:val="1"/>
          <w:color w:val="7030A0"/>
          <w:sz w:val="28"/>
          <w:szCs w:val="28"/>
        </w:rPr>
        <w:t xml:space="preserve">The named personnel with designated responsibility </w:t>
      </w:r>
      <w:r w:rsidRPr="3F5ABDBD" w:rsidR="41C90D2A">
        <w:rPr>
          <w:rFonts w:cs="Calibri" w:cstheme="minorAscii"/>
          <w:b w:val="1"/>
          <w:bCs w:val="1"/>
          <w:color w:val="7030A0"/>
          <w:sz w:val="28"/>
          <w:szCs w:val="28"/>
        </w:rPr>
        <w:t>regarding</w:t>
      </w:r>
      <w:r w:rsidRPr="3F5ABDBD" w:rsidR="41C90D2A">
        <w:rPr>
          <w:rFonts w:cs="Calibri" w:cstheme="minorAscii"/>
          <w:b w:val="1"/>
          <w:bCs w:val="1"/>
          <w:color w:val="7030A0"/>
          <w:sz w:val="28"/>
          <w:szCs w:val="28"/>
        </w:rPr>
        <w:t xml:space="preserve"> allegations against staff / those working </w:t>
      </w:r>
      <w:r w:rsidRPr="3F5ABDBD" w:rsidR="16279B82">
        <w:rPr>
          <w:rFonts w:cs="Calibri" w:cstheme="minorAscii"/>
          <w:b w:val="1"/>
          <w:bCs w:val="1"/>
          <w:color w:val="7030A0"/>
          <w:sz w:val="28"/>
          <w:szCs w:val="28"/>
        </w:rPr>
        <w:t>in the school are:</w:t>
      </w:r>
    </w:p>
    <w:p w:rsidR="16279B82" w:rsidP="3F5ABDBD" w:rsidRDefault="16279B82" w14:paraId="090F61B5" w14:textId="6A2AA8BA">
      <w:pPr>
        <w:spacing w:after="0" w:afterAutospacing="off"/>
        <w:jc w:val="center"/>
        <w:rPr>
          <w:rFonts w:cs="Calibri" w:cstheme="minorAscii"/>
          <w:sz w:val="28"/>
          <w:szCs w:val="28"/>
        </w:rPr>
      </w:pPr>
      <w:r w:rsidRPr="3F5ABDBD" w:rsidR="16279B82">
        <w:rPr>
          <w:rFonts w:cs="Calibri" w:cstheme="minorAscii"/>
          <w:b w:val="1"/>
          <w:bCs w:val="1"/>
          <w:sz w:val="28"/>
          <w:szCs w:val="28"/>
        </w:rPr>
        <w:t>Designated Safeguard Lead</w:t>
      </w:r>
      <w:r w:rsidRPr="3F5ABDBD" w:rsidR="16279B82">
        <w:rPr>
          <w:rFonts w:cs="Calibri" w:cstheme="minorAscii"/>
          <w:sz w:val="28"/>
          <w:szCs w:val="28"/>
        </w:rPr>
        <w:t xml:space="preserve"> – Dave Evans (Headteacher)</w:t>
      </w:r>
    </w:p>
    <w:p w:rsidRPr="00E11C31" w:rsidR="00EC6739" w:rsidP="3F5ABDBD" w:rsidRDefault="00EC6739" w14:paraId="221C8867" w14:textId="795ED632">
      <w:pPr>
        <w:spacing w:after="0" w:afterAutospacing="off"/>
        <w:jc w:val="center"/>
        <w:rPr>
          <w:rFonts w:cs="Calibri" w:cstheme="minorAscii"/>
          <w:sz w:val="32"/>
          <w:szCs w:val="32"/>
        </w:rPr>
      </w:pPr>
      <w:r w:rsidRPr="3F5ABDBD" w:rsidR="00EC6739">
        <w:rPr>
          <w:rFonts w:cs="Calibri" w:cstheme="minorAscii"/>
          <w:b w:val="1"/>
          <w:bCs w:val="1"/>
          <w:sz w:val="28"/>
          <w:szCs w:val="28"/>
        </w:rPr>
        <w:t>Chair of Governors (allegation against the Headteacher)</w:t>
      </w:r>
      <w:r w:rsidRPr="3F5ABDBD" w:rsidR="00EC6739">
        <w:rPr>
          <w:rFonts w:cs="Calibri" w:cstheme="minorAscii"/>
          <w:sz w:val="28"/>
          <w:szCs w:val="28"/>
        </w:rPr>
        <w:t xml:space="preserve"> – </w:t>
      </w:r>
      <w:r w:rsidRPr="3F5ABDBD" w:rsidR="6BA51DEC">
        <w:rPr>
          <w:rFonts w:cs="Calibri" w:cstheme="minorAscii"/>
          <w:sz w:val="28"/>
          <w:szCs w:val="28"/>
        </w:rPr>
        <w:t>John Cargill</w:t>
      </w:r>
    </w:p>
    <w:p w:rsidR="3F5ABDBD" w:rsidP="3F5ABDBD" w:rsidRDefault="3F5ABDBD" w14:paraId="749B6DD6" w14:textId="1DDD6695">
      <w:pPr>
        <w:spacing w:after="0" w:afterAutospacing="off"/>
        <w:jc w:val="center"/>
        <w:rPr>
          <w:rFonts w:cs="Calibri" w:cstheme="minorAscii"/>
          <w:sz w:val="28"/>
          <w:szCs w:val="28"/>
        </w:rPr>
      </w:pPr>
    </w:p>
    <w:p w:rsidR="3F5ABDBD" w:rsidP="3F5ABDBD" w:rsidRDefault="3F5ABDBD" w14:paraId="5A8D2D05" w14:textId="7D19531A">
      <w:pPr>
        <w:spacing w:after="0" w:afterAutospacing="off"/>
        <w:jc w:val="center"/>
        <w:rPr>
          <w:rFonts w:cs="Calibri" w:cstheme="minorAscii"/>
          <w:sz w:val="28"/>
          <w:szCs w:val="28"/>
        </w:rPr>
      </w:pPr>
    </w:p>
    <w:p w:rsidR="2A87C6F7" w:rsidP="3F5ABDBD" w:rsidRDefault="2A87C6F7" w14:paraId="2646D16B" w14:textId="01B32169">
      <w:pPr>
        <w:spacing w:after="0" w:afterAutospacing="off"/>
        <w:jc w:val="center"/>
        <w:rPr>
          <w:rFonts w:cs="Calibri" w:cstheme="minorAscii"/>
          <w:b w:val="1"/>
          <w:bCs w:val="1"/>
          <w:color w:val="7030A0"/>
          <w:sz w:val="32"/>
          <w:szCs w:val="32"/>
        </w:rPr>
      </w:pPr>
      <w:r w:rsidRPr="3F5ABDBD" w:rsidR="2A87C6F7">
        <w:rPr>
          <w:rFonts w:cs="Calibri" w:cstheme="minorAscii"/>
          <w:b w:val="1"/>
          <w:bCs w:val="1"/>
          <w:color w:val="7030A0"/>
          <w:sz w:val="28"/>
          <w:szCs w:val="28"/>
        </w:rPr>
        <w:t>The Designated Teacher for Cared for Children is:</w:t>
      </w:r>
    </w:p>
    <w:p w:rsidR="2A87C6F7" w:rsidP="3F5ABDBD" w:rsidRDefault="2A87C6F7" w14:paraId="6EFAE090" w14:textId="6DAAABF4">
      <w:pPr>
        <w:spacing w:after="0" w:afterAutospacing="off"/>
        <w:jc w:val="center"/>
        <w:rPr>
          <w:rFonts w:cs="Calibri" w:cstheme="minorAscii"/>
          <w:b w:val="0"/>
          <w:bCs w:val="0"/>
          <w:color w:val="auto"/>
          <w:sz w:val="32"/>
          <w:szCs w:val="32"/>
        </w:rPr>
      </w:pPr>
      <w:r w:rsidRPr="3F5ABDBD" w:rsidR="2A87C6F7">
        <w:rPr>
          <w:rFonts w:cs="Calibri" w:cstheme="minorAscii"/>
          <w:b w:val="1"/>
          <w:bCs w:val="1"/>
          <w:color w:val="auto"/>
          <w:sz w:val="28"/>
          <w:szCs w:val="28"/>
        </w:rPr>
        <w:t xml:space="preserve">SENDCO – </w:t>
      </w:r>
      <w:r w:rsidRPr="3F5ABDBD" w:rsidR="2A87C6F7">
        <w:rPr>
          <w:rFonts w:cs="Calibri" w:cstheme="minorAscii"/>
          <w:b w:val="0"/>
          <w:bCs w:val="0"/>
          <w:color w:val="auto"/>
          <w:sz w:val="28"/>
          <w:szCs w:val="28"/>
        </w:rPr>
        <w:t>Paul Grattage</w:t>
      </w:r>
    </w:p>
    <w:p w:rsidR="3F5ABDBD" w:rsidP="3F5ABDBD" w:rsidRDefault="3F5ABDBD" w14:paraId="328F8666" w14:textId="54E2D82F">
      <w:pPr>
        <w:spacing w:after="0" w:afterAutospacing="off"/>
        <w:jc w:val="center"/>
        <w:rPr>
          <w:rFonts w:cs="Calibri" w:cstheme="minorAscii"/>
          <w:b w:val="0"/>
          <w:bCs w:val="0"/>
          <w:color w:val="auto"/>
          <w:sz w:val="28"/>
          <w:szCs w:val="28"/>
        </w:rPr>
      </w:pPr>
    </w:p>
    <w:p w:rsidR="3F5ABDBD" w:rsidP="3F5ABDBD" w:rsidRDefault="3F5ABDBD" w14:paraId="52037283" w14:textId="20CD3785">
      <w:pPr>
        <w:spacing w:after="0" w:afterAutospacing="off"/>
        <w:jc w:val="center"/>
        <w:rPr>
          <w:rFonts w:cs="Calibri" w:cstheme="minorAscii"/>
          <w:b w:val="0"/>
          <w:bCs w:val="0"/>
          <w:color w:val="auto"/>
          <w:sz w:val="28"/>
          <w:szCs w:val="28"/>
        </w:rPr>
      </w:pPr>
    </w:p>
    <w:p w:rsidR="2A87C6F7" w:rsidP="3F5ABDBD" w:rsidRDefault="2A87C6F7" w14:paraId="5A56F7EB" w14:textId="7AE68CD2">
      <w:pPr>
        <w:spacing w:after="0" w:afterAutospacing="off"/>
        <w:jc w:val="center"/>
        <w:rPr>
          <w:rFonts w:cs="Calibri" w:cstheme="minorAscii"/>
          <w:b w:val="1"/>
          <w:bCs w:val="1"/>
          <w:color w:val="7030A0"/>
          <w:sz w:val="32"/>
          <w:szCs w:val="32"/>
        </w:rPr>
      </w:pPr>
      <w:r w:rsidRPr="3F5ABDBD" w:rsidR="2A87C6F7">
        <w:rPr>
          <w:rFonts w:cs="Calibri" w:cstheme="minorAscii"/>
          <w:b w:val="1"/>
          <w:bCs w:val="1"/>
          <w:color w:val="7030A0"/>
          <w:sz w:val="28"/>
          <w:szCs w:val="28"/>
        </w:rPr>
        <w:t>The Mental Health Lead is:</w:t>
      </w:r>
    </w:p>
    <w:p w:rsidR="2A87C6F7" w:rsidP="3F5ABDBD" w:rsidRDefault="2A87C6F7" w14:paraId="3D0700DF" w14:textId="1FDDBE6D">
      <w:pPr>
        <w:spacing w:after="0" w:afterAutospacing="off"/>
        <w:jc w:val="center"/>
        <w:rPr>
          <w:rFonts w:cs="Calibri" w:cstheme="minorAscii"/>
          <w:b w:val="0"/>
          <w:bCs w:val="0"/>
          <w:color w:val="auto"/>
          <w:sz w:val="32"/>
          <w:szCs w:val="32"/>
        </w:rPr>
      </w:pPr>
      <w:r w:rsidRPr="3F5ABDBD" w:rsidR="2A87C6F7">
        <w:rPr>
          <w:rFonts w:cs="Calibri" w:cstheme="minorAscii"/>
          <w:b w:val="1"/>
          <w:bCs w:val="1"/>
          <w:color w:val="auto"/>
          <w:sz w:val="28"/>
          <w:szCs w:val="28"/>
        </w:rPr>
        <w:t xml:space="preserve">Operational Safeguarding Lead – </w:t>
      </w:r>
      <w:r w:rsidRPr="3F5ABDBD" w:rsidR="2A87C6F7">
        <w:rPr>
          <w:rFonts w:cs="Calibri" w:cstheme="minorAscii"/>
          <w:b w:val="0"/>
          <w:bCs w:val="0"/>
          <w:color w:val="auto"/>
          <w:sz w:val="28"/>
          <w:szCs w:val="28"/>
        </w:rPr>
        <w:t xml:space="preserve">Meg Holmes </w:t>
      </w:r>
    </w:p>
    <w:p w:rsidR="3F5ABDBD" w:rsidP="3F5ABDBD" w:rsidRDefault="3F5ABDBD" w14:paraId="14F5AC4A" w14:textId="7731A625">
      <w:pPr>
        <w:spacing w:after="0" w:afterAutospacing="off"/>
        <w:jc w:val="center"/>
        <w:rPr>
          <w:rFonts w:cs="Calibri" w:cstheme="minorAscii"/>
          <w:b w:val="0"/>
          <w:bCs w:val="0"/>
          <w:color w:val="auto"/>
          <w:sz w:val="28"/>
          <w:szCs w:val="28"/>
        </w:rPr>
      </w:pPr>
    </w:p>
    <w:p w:rsidR="3F5ABDBD" w:rsidP="3F5ABDBD" w:rsidRDefault="3F5ABDBD" w14:paraId="687E7918" w14:textId="675D9CF9">
      <w:pPr>
        <w:spacing w:after="0" w:afterAutospacing="off"/>
        <w:jc w:val="center"/>
        <w:rPr>
          <w:rFonts w:cs="Calibri" w:cstheme="minorAscii"/>
          <w:b w:val="0"/>
          <w:bCs w:val="0"/>
          <w:color w:val="auto"/>
          <w:sz w:val="28"/>
          <w:szCs w:val="28"/>
        </w:rPr>
      </w:pPr>
    </w:p>
    <w:p w:rsidR="2A87C6F7" w:rsidP="3F5ABDBD" w:rsidRDefault="2A87C6F7" w14:paraId="392C077B" w14:textId="063889BD">
      <w:pPr>
        <w:spacing w:after="0" w:afterAutospacing="off"/>
        <w:jc w:val="center"/>
        <w:rPr>
          <w:rFonts w:cs="Calibri" w:cstheme="minorAscii"/>
          <w:b w:val="1"/>
          <w:bCs w:val="1"/>
          <w:color w:val="7030A0"/>
          <w:sz w:val="32"/>
          <w:szCs w:val="32"/>
        </w:rPr>
      </w:pPr>
      <w:r w:rsidRPr="3F5ABDBD" w:rsidR="2A87C6F7">
        <w:rPr>
          <w:rFonts w:cs="Calibri" w:cstheme="minorAscii"/>
          <w:b w:val="1"/>
          <w:bCs w:val="1"/>
          <w:color w:val="7030A0"/>
          <w:sz w:val="28"/>
          <w:szCs w:val="28"/>
        </w:rPr>
        <w:t>The Single Point of Contact for Prevent (SPOC) is:</w:t>
      </w:r>
    </w:p>
    <w:p w:rsidR="2A87C6F7" w:rsidP="3F5ABDBD" w:rsidRDefault="2A87C6F7" w14:paraId="38D7C556" w14:textId="28C541E5">
      <w:pPr>
        <w:spacing w:after="0" w:afterAutospacing="off"/>
        <w:jc w:val="center"/>
        <w:rPr>
          <w:rFonts w:cs="Calibri" w:cstheme="minorAscii"/>
          <w:b w:val="0"/>
          <w:bCs w:val="0"/>
          <w:color w:val="auto"/>
          <w:sz w:val="28"/>
          <w:szCs w:val="28"/>
        </w:rPr>
      </w:pPr>
      <w:r w:rsidRPr="3F5ABDBD" w:rsidR="2A87C6F7">
        <w:rPr>
          <w:rFonts w:cs="Calibri" w:cstheme="minorAscii"/>
          <w:b w:val="1"/>
          <w:bCs w:val="1"/>
          <w:color w:val="auto"/>
          <w:sz w:val="28"/>
          <w:szCs w:val="28"/>
        </w:rPr>
        <w:t xml:space="preserve">Headteacher and DSL – </w:t>
      </w:r>
      <w:r w:rsidRPr="3F5ABDBD" w:rsidR="2A87C6F7">
        <w:rPr>
          <w:rFonts w:cs="Calibri" w:cstheme="minorAscii"/>
          <w:b w:val="0"/>
          <w:bCs w:val="0"/>
          <w:color w:val="auto"/>
          <w:sz w:val="28"/>
          <w:szCs w:val="28"/>
        </w:rPr>
        <w:t xml:space="preserve">Dave Evans </w:t>
      </w:r>
    </w:p>
    <w:p w:rsidR="3F5ABDBD" w:rsidP="3F5ABDBD" w:rsidRDefault="3F5ABDBD" w14:paraId="03DA85BA" w14:textId="4FC3C3F9">
      <w:pPr>
        <w:jc w:val="center"/>
        <w:rPr>
          <w:rFonts w:cs="Calibri" w:cstheme="minorAscii"/>
          <w:sz w:val="28"/>
          <w:szCs w:val="28"/>
        </w:rPr>
      </w:pPr>
    </w:p>
    <w:p w:rsidR="3F5ABDBD" w:rsidP="3F5ABDBD" w:rsidRDefault="3F5ABDBD" w14:paraId="252315C2" w14:textId="053E0C90">
      <w:pPr>
        <w:jc w:val="center"/>
        <w:rPr>
          <w:rFonts w:cs="Calibri" w:cstheme="minorAscii"/>
        </w:rPr>
      </w:pPr>
    </w:p>
    <w:p w:rsidR="3F5ABDBD" w:rsidP="3F5ABDBD" w:rsidRDefault="3F5ABDBD" w14:paraId="335FA8F8" w14:textId="5D2C6CB8">
      <w:pPr>
        <w:jc w:val="center"/>
        <w:rPr>
          <w:rFonts w:cs="Calibri" w:cstheme="minorAscii"/>
        </w:rPr>
      </w:pPr>
    </w:p>
    <w:p w:rsidR="3F5ABDBD" w:rsidP="3F5ABDBD" w:rsidRDefault="3F5ABDBD" w14:paraId="7553A7C3" w14:textId="4B6E6298">
      <w:pPr>
        <w:jc w:val="center"/>
        <w:rPr>
          <w:rFonts w:cs="Calibri" w:cstheme="minorAscii"/>
        </w:rPr>
      </w:pPr>
    </w:p>
    <w:p w:rsidR="3F5ABDBD" w:rsidP="3F5ABDBD" w:rsidRDefault="3F5ABDBD" w14:paraId="4BF95A27" w14:textId="6EB07EC8">
      <w:pPr>
        <w:jc w:val="center"/>
        <w:rPr>
          <w:rFonts w:cs="Calibri" w:cstheme="minorAscii"/>
        </w:rPr>
      </w:pPr>
    </w:p>
    <w:p w:rsidR="3F5ABDBD" w:rsidP="3F5ABDBD" w:rsidRDefault="3F5ABDBD" w14:paraId="48606E08" w14:textId="712808F6">
      <w:pPr>
        <w:jc w:val="center"/>
        <w:rPr>
          <w:rFonts w:cs="Calibri" w:cstheme="minorAscii"/>
        </w:rPr>
      </w:pPr>
    </w:p>
    <w:p w:rsidR="3F5ABDBD" w:rsidP="3F5ABDBD" w:rsidRDefault="3F5ABDBD" w14:paraId="427BB22F" w14:textId="55F08617">
      <w:pPr>
        <w:jc w:val="center"/>
        <w:rPr>
          <w:rFonts w:cs="Calibri" w:cstheme="minorAscii"/>
        </w:rPr>
      </w:pPr>
    </w:p>
    <w:p w:rsidR="3F5ABDBD" w:rsidP="3F5ABDBD" w:rsidRDefault="3F5ABDBD" w14:paraId="7A2DC45C" w14:textId="41D0550D">
      <w:pPr>
        <w:pStyle w:val="Normal"/>
        <w:jc w:val="center"/>
        <w:rPr>
          <w:rFonts w:cs="Calibri" w:cstheme="minorAscii"/>
        </w:rPr>
      </w:pPr>
    </w:p>
    <w:p w:rsidR="3F5ABDBD" w:rsidP="3F5ABDBD" w:rsidRDefault="3F5ABDBD" w14:paraId="4E256C17" w14:textId="6C985C21">
      <w:pPr>
        <w:pStyle w:val="Normal"/>
        <w:jc w:val="center"/>
        <w:rPr>
          <w:rFonts w:cs="Calibri" w:cstheme="minorAscii"/>
        </w:rPr>
      </w:pPr>
    </w:p>
    <w:p w:rsidRPr="00E11C31" w:rsidR="00EE4E63" w:rsidP="3F5ABDBD" w:rsidRDefault="00EE4E63" w14:paraId="0CAA253D" w14:textId="77777777">
      <w:pPr>
        <w:autoSpaceDE w:val="0"/>
        <w:autoSpaceDN w:val="0"/>
        <w:adjustRightInd w:val="0"/>
        <w:spacing w:after="0" w:afterAutospacing="off"/>
        <w:jc w:val="both"/>
        <w:rPr>
          <w:rFonts w:eastAsia="Arial" w:cs="Calibri" w:cstheme="minorAscii"/>
          <w:b w:val="1"/>
          <w:bCs w:val="1"/>
          <w:color w:val="7030A0"/>
        </w:rPr>
      </w:pPr>
      <w:r w:rsidRPr="3F5ABDBD" w:rsidR="00EE4E63">
        <w:rPr>
          <w:rFonts w:eastAsia="Arial" w:cs="Calibri" w:cstheme="minorAscii"/>
          <w:b w:val="1"/>
          <w:bCs w:val="1"/>
          <w:color w:val="7030A0"/>
        </w:rPr>
        <w:t>Introduction</w:t>
      </w:r>
    </w:p>
    <w:p w:rsidRPr="00E11C31" w:rsidR="00EE4E63" w:rsidP="3F5ABDBD" w:rsidRDefault="00EE4E63" w14:paraId="76633FCB" w14:textId="455B9F85">
      <w:pPr>
        <w:autoSpaceDE w:val="0"/>
        <w:autoSpaceDN w:val="0"/>
        <w:adjustRightInd w:val="0"/>
        <w:spacing w:after="0" w:afterAutospacing="off"/>
        <w:jc w:val="both"/>
        <w:rPr>
          <w:rFonts w:eastAsia="Arial" w:cs="Calibri" w:cstheme="minorAscii"/>
          <w:color w:val="000000" w:themeColor="text1"/>
        </w:rPr>
      </w:pPr>
      <w:r w:rsidRPr="3F5ABDBD" w:rsidR="00EE4E63">
        <w:rPr>
          <w:rFonts w:eastAsia="Arial" w:cs="Calibri" w:cstheme="minorAscii"/>
        </w:rPr>
        <w:t xml:space="preserve">At </w:t>
      </w:r>
      <w:r w:rsidRPr="3F5ABDBD" w:rsidR="00A700AB">
        <w:rPr>
          <w:rFonts w:eastAsia="Arial" w:cs="Calibri" w:cstheme="minorAscii"/>
        </w:rPr>
        <w:t>The Lodge</w:t>
      </w:r>
      <w:r w:rsidRPr="3F5ABDBD" w:rsidR="00EE4E63">
        <w:rPr>
          <w:rFonts w:eastAsia="Arial" w:cs="Calibri" w:cstheme="minorAscii"/>
        </w:rPr>
        <w:t xml:space="preserve"> we recognise the responsibility we have under Section 175 of the Education and Inspections Act 2002, to have arrangements for safeguarding and promoting the welfare of children. The Governing Board in our school approve the S175/157 return to the </w:t>
      </w:r>
      <w:r w:rsidRPr="3F5ABDBD" w:rsidR="00EE4E63">
        <w:rPr>
          <w:rFonts w:eastAsia="Arial" w:cs="Calibri" w:cstheme="minorAscii"/>
          <w:color w:val="000000" w:themeColor="text1" w:themeTint="FF" w:themeShade="FF"/>
        </w:rPr>
        <w:t xml:space="preserve">Cheshire East Safeguarding Children’s Partnership (CESCP) on a yearly basis. </w:t>
      </w:r>
    </w:p>
    <w:p w:rsidRPr="00E11C31" w:rsidR="00EE4E63" w:rsidP="3F5ABDBD" w:rsidRDefault="00EE4E63" w14:paraId="58933625" w14:textId="77777777">
      <w:pPr>
        <w:autoSpaceDE w:val="0"/>
        <w:autoSpaceDN w:val="0"/>
        <w:adjustRightInd w:val="0"/>
        <w:spacing w:after="0" w:afterAutospacing="off"/>
        <w:jc w:val="both"/>
        <w:rPr>
          <w:rFonts w:eastAsia="Arial" w:cs="Calibri" w:cstheme="minorAscii"/>
        </w:rPr>
      </w:pPr>
      <w:r w:rsidRPr="3F5ABDBD" w:rsidR="00EE4E63">
        <w:rPr>
          <w:rFonts w:eastAsia="Arial" w:cs="Calibri" w:cstheme="minorAscii"/>
        </w:rPr>
        <w:t xml:space="preserve">This policy </w:t>
      </w:r>
      <w:r w:rsidRPr="3F5ABDBD" w:rsidR="00EE4E63">
        <w:rPr>
          <w:rFonts w:eastAsia="Arial" w:cs="Calibri" w:cstheme="minorAscii"/>
        </w:rPr>
        <w:t>demonstrates</w:t>
      </w:r>
      <w:r w:rsidRPr="3F5ABDBD" w:rsidR="00EE4E63">
        <w:rPr>
          <w:rFonts w:eastAsia="Arial" w:cs="Calibri" w:cstheme="minorAscii"/>
        </w:rPr>
        <w:t xml:space="preserve"> the school’s commitment and compliance with safeguarding legislation; it should be read in conjunction with:</w:t>
      </w:r>
    </w:p>
    <w:p w:rsidRPr="00E11C31" w:rsidR="00EE4E63" w:rsidP="3F5ABDBD" w:rsidRDefault="00EE4E63" w14:paraId="22911CC2" w14:textId="1E6363D6">
      <w:pPr>
        <w:pStyle w:val="ListParagraph"/>
        <w:numPr>
          <w:ilvl w:val="0"/>
          <w:numId w:val="5"/>
        </w:numPr>
        <w:autoSpaceDE w:val="0"/>
        <w:autoSpaceDN w:val="0"/>
        <w:adjustRightInd w:val="0"/>
        <w:spacing w:after="0" w:afterAutospacing="off"/>
        <w:ind w:hanging="298"/>
        <w:jc w:val="both"/>
        <w:rPr>
          <w:rStyle w:val="Hyperlink"/>
          <w:rFonts w:ascii="Calibri" w:hAnsi="Calibri" w:eastAsia="Calibri" w:cs="Calibri" w:asciiTheme="minorAscii" w:hAnsiTheme="minorAscii" w:eastAsiaTheme="minorAscii" w:cstheme="minorAscii"/>
          <w:color w:val="7030A0"/>
          <w:sz w:val="22"/>
          <w:szCs w:val="22"/>
        </w:rPr>
      </w:pPr>
      <w:r w:rsidRPr="3F5ABDBD">
        <w:rPr>
          <w:rFonts w:eastAsia="Arial" w:cs="Calibri" w:cstheme="minorAscii"/>
          <w:color w:val="0000FF"/>
        </w:rPr>
        <w:fldChar w:fldCharType="begin"/>
      </w:r>
      <w:r w:rsidRPr="3F5ABDBD">
        <w:rPr>
          <w:rFonts w:eastAsia="Arial" w:cs="Calibri" w:cstheme="minorAscii"/>
          <w:color w:val="0000FF"/>
        </w:rPr>
        <w:instrText xml:space="preserve"> HYPERLINK "https://www.proceduresonline.com/pancheshire/cheshire_east/index.html" </w:instrText>
      </w:r>
      <w:r w:rsidRPr="00E11C31">
        <w:rPr>
          <w:rFonts w:eastAsia="Arial" w:cstheme="minorHAnsi"/>
          <w:color w:val="0000FF"/>
        </w:rPr>
      </w:r>
      <w:r w:rsidRPr="3F5ABDBD">
        <w:rPr>
          <w:rFonts w:eastAsia="Arial" w:cs="Calibri" w:cstheme="minorAscii"/>
          <w:color w:val="0000FF"/>
        </w:rPr>
        <w:fldChar w:fldCharType="separate"/>
      </w:r>
      <w:r w:rsidRPr="3F5ABDBD" w:rsidR="00EE4E63">
        <w:rPr>
          <w:rStyle w:val="Hyperlink"/>
          <w:rFonts w:eastAsia="Arial" w:cs="Calibri" w:cstheme="minorAscii"/>
        </w:rPr>
        <w:t>Cheshire East Safeguarding Children’s Partnership (CESCP) procedures</w:t>
      </w:r>
    </w:p>
    <w:p w:rsidRPr="00E11C31" w:rsidR="00EE4E63" w:rsidP="3F5ABDBD" w:rsidRDefault="00EE4E63" w14:paraId="340906DC" w14:textId="77777777">
      <w:pPr>
        <w:pStyle w:val="ListParagraph"/>
        <w:numPr>
          <w:ilvl w:val="0"/>
          <w:numId w:val="5"/>
        </w:numPr>
        <w:spacing w:after="0" w:afterAutospacing="off"/>
        <w:ind w:right="794" w:hanging="298"/>
        <w:jc w:val="both"/>
        <w:rPr>
          <w:rStyle w:val="Hyperlink"/>
          <w:rFonts w:ascii="Calibri" w:hAnsi="Calibri" w:eastAsia="Calibri" w:cs="Calibri" w:asciiTheme="minorAscii" w:hAnsiTheme="minorAscii" w:eastAsiaTheme="minorAscii" w:cstheme="minorAscii"/>
          <w:color w:val="7030A0"/>
          <w:sz w:val="22"/>
          <w:szCs w:val="22"/>
        </w:rPr>
      </w:pPr>
      <w:r w:rsidRPr="3F5ABDBD">
        <w:rPr>
          <w:rFonts w:eastAsia="Arial" w:cs="Calibri" w:cstheme="minorAscii"/>
        </w:rPr>
        <w:fldChar w:fldCharType="end"/>
      </w:r>
      <w:r w:rsidRPr="3F5ABDBD" w:rsidR="00EE4E63">
        <w:rPr>
          <w:rFonts w:ascii="Calibri" w:hAnsi="Calibri" w:eastAsia="Calibri" w:cs="Calibri" w:asciiTheme="minorAscii" w:hAnsiTheme="minorAscii" w:eastAsiaTheme="minorAscii" w:cstheme="minorAscii"/>
          <w:color w:val="7030A0"/>
          <w:sz w:val="22"/>
          <w:szCs w:val="22"/>
        </w:rPr>
        <w:t xml:space="preserve"> </w:t>
      </w:r>
      <w:hyperlink r:id="R6f0cbf1d279a47d4">
        <w:r w:rsidRPr="3F5ABDBD" w:rsidR="00EE4E63">
          <w:rPr>
            <w:rStyle w:val="Hyperlink"/>
            <w:rFonts w:ascii="Calibri" w:hAnsi="Calibri" w:eastAsia="Calibri" w:cs="Calibri" w:asciiTheme="minorAscii" w:hAnsiTheme="minorAscii" w:eastAsiaTheme="minorAscii" w:cstheme="minorAscii"/>
            <w:color w:val="7030A0"/>
            <w:sz w:val="22"/>
            <w:szCs w:val="22"/>
          </w:rPr>
          <w:t>Working together to safeguard children 2023: statutory guidance (publishing.service.gov.uk)</w:t>
        </w:r>
      </w:hyperlink>
      <w:r w:rsidRPr="3F5ABDBD" w:rsidR="00EE4E63">
        <w:rPr>
          <w:rStyle w:val="Hyperlink"/>
          <w:rFonts w:ascii="Calibri" w:hAnsi="Calibri" w:eastAsia="Calibri" w:cs="Calibri" w:asciiTheme="minorAscii" w:hAnsiTheme="minorAscii" w:eastAsiaTheme="minorAscii" w:cstheme="minorAscii"/>
          <w:color w:val="7030A0"/>
          <w:sz w:val="22"/>
          <w:szCs w:val="22"/>
        </w:rPr>
        <w:t xml:space="preserve"> </w:t>
      </w:r>
    </w:p>
    <w:p w:rsidR="4480DD04" w:rsidP="3F5ABDBD" w:rsidRDefault="4480DD04" w14:paraId="786DC507" w14:textId="14F772D0">
      <w:pPr>
        <w:pStyle w:val="ListParagraph"/>
        <w:numPr>
          <w:ilvl w:val="0"/>
          <w:numId w:val="5"/>
        </w:numPr>
        <w:spacing w:after="0" w:afterAutospacing="off"/>
        <w:ind w:right="794" w:hanging="298"/>
        <w:jc w:val="both"/>
        <w:rPr>
          <w:rFonts w:ascii="Calibri" w:hAnsi="Calibri" w:eastAsia="Calibri" w:cs="Calibri" w:asciiTheme="minorAscii" w:hAnsiTheme="minorAscii" w:eastAsiaTheme="minorAscii" w:cstheme="minorAscii"/>
          <w:noProof w:val="0"/>
          <w:color w:val="7030A0"/>
          <w:sz w:val="22"/>
          <w:szCs w:val="22"/>
          <w:lang w:val="en-GB"/>
        </w:rPr>
      </w:pPr>
      <w:hyperlink r:id="R48c3385ef1fa44b6">
        <w:r w:rsidRPr="275F4FD5" w:rsidR="4480DD04">
          <w:rPr>
            <w:rStyle w:val="Hyperlink"/>
            <w:rFonts w:ascii="Calibri" w:hAnsi="Calibri" w:eastAsia="Calibri" w:cs="Calibri" w:asciiTheme="minorAscii" w:hAnsiTheme="minorAscii" w:eastAsiaTheme="minorAscii" w:cstheme="minorAscii"/>
            <w:strike w:val="0"/>
            <w:dstrike w:val="0"/>
            <w:noProof w:val="0"/>
            <w:color w:val="7030A0"/>
            <w:sz w:val="22"/>
            <w:szCs w:val="22"/>
            <w:u w:val="single"/>
            <w:lang w:val="en-GB"/>
          </w:rPr>
          <w:t>Keeping children safe in education - GOV.UK</w:t>
        </w:r>
      </w:hyperlink>
      <w:r w:rsidRPr="275F4FD5" w:rsidR="4480DD04">
        <w:rPr>
          <w:rFonts w:ascii="Calibri" w:hAnsi="Calibri" w:eastAsia="Calibri" w:cs="Calibri" w:asciiTheme="minorAscii" w:hAnsiTheme="minorAscii" w:eastAsiaTheme="minorAscii" w:cstheme="minorAscii"/>
          <w:noProof w:val="0"/>
          <w:color w:val="7030A0"/>
          <w:sz w:val="22"/>
          <w:szCs w:val="22"/>
          <w:lang w:val="en-GB"/>
        </w:rPr>
        <w:t xml:space="preserve">  </w:t>
      </w:r>
      <w:r w:rsidRPr="275F4FD5" w:rsidR="4480DD04">
        <w:rPr>
          <w:rFonts w:ascii="Calibri" w:hAnsi="Calibri" w:eastAsia="Calibri" w:cs="Calibri" w:asciiTheme="minorAscii" w:hAnsiTheme="minorAscii" w:eastAsiaTheme="minorAscii" w:cstheme="minorAscii"/>
          <w:noProof w:val="0"/>
          <w:color w:val="7030A0"/>
          <w:sz w:val="22"/>
          <w:szCs w:val="22"/>
          <w:lang w:val="en-GB"/>
        </w:rPr>
        <w:t xml:space="preserve"> </w:t>
      </w:r>
    </w:p>
    <w:p w:rsidR="4480DD04" w:rsidP="3F5ABDBD" w:rsidRDefault="4480DD04" w14:paraId="44D0CFD4" w14:textId="720326E2">
      <w:pPr>
        <w:pStyle w:val="ListParagraph"/>
        <w:numPr>
          <w:ilvl w:val="0"/>
          <w:numId w:val="5"/>
        </w:numPr>
        <w:spacing w:after="0" w:afterAutospacing="off"/>
        <w:ind w:right="794" w:hanging="298"/>
        <w:jc w:val="both"/>
        <w:rPr>
          <w:rFonts w:ascii="Calibri" w:hAnsi="Calibri" w:eastAsia="Calibri" w:cs="Calibri" w:asciiTheme="minorAscii" w:hAnsiTheme="minorAscii" w:eastAsiaTheme="minorAscii" w:cstheme="minorAscii"/>
          <w:noProof w:val="0"/>
          <w:color w:val="7030A0"/>
          <w:sz w:val="22"/>
          <w:szCs w:val="22"/>
          <w:lang w:val="en-GB"/>
        </w:rPr>
      </w:pPr>
      <w:hyperlink r:id="R486e7ce2cd8a4254">
        <w:r w:rsidRPr="3F5ABDBD" w:rsidR="4480DD04">
          <w:rPr>
            <w:rStyle w:val="Hyperlink"/>
            <w:rFonts w:ascii="Calibri" w:hAnsi="Calibri" w:eastAsia="Calibri" w:cs="Calibri" w:asciiTheme="minorAscii" w:hAnsiTheme="minorAscii" w:eastAsiaTheme="minorAscii" w:cstheme="minorAscii"/>
            <w:strike w:val="0"/>
            <w:dstrike w:val="0"/>
            <w:noProof w:val="0"/>
            <w:color w:val="7030A0"/>
            <w:sz w:val="22"/>
            <w:szCs w:val="22"/>
            <w:u w:val="single"/>
            <w:lang w:val="en-GB"/>
          </w:rPr>
          <w:t>Children’s Wellbeing and Schools Bill: child's rights impact assessment</w:t>
        </w:r>
      </w:hyperlink>
      <w:r w:rsidRPr="3F5ABDBD" w:rsidR="4480DD04">
        <w:rPr>
          <w:rFonts w:ascii="Calibri" w:hAnsi="Calibri" w:eastAsia="Calibri" w:cs="Calibri" w:asciiTheme="minorAscii" w:hAnsiTheme="minorAscii" w:eastAsiaTheme="minorAscii" w:cstheme="minorAscii"/>
          <w:noProof w:val="0"/>
          <w:color w:val="7030A0"/>
          <w:sz w:val="22"/>
          <w:szCs w:val="22"/>
          <w:lang w:val="en-GB"/>
        </w:rPr>
        <w:t xml:space="preserve"> – March 2025</w:t>
      </w:r>
    </w:p>
    <w:p w:rsidR="4480DD04" w:rsidP="3F5ABDBD" w:rsidRDefault="4480DD04" w14:paraId="186DF9AF" w14:textId="0EDC6E9B">
      <w:pPr>
        <w:pStyle w:val="ListParagraph"/>
        <w:numPr>
          <w:ilvl w:val="0"/>
          <w:numId w:val="5"/>
        </w:numPr>
        <w:spacing w:after="0" w:afterAutospacing="off"/>
        <w:ind w:right="794" w:hanging="298"/>
        <w:jc w:val="both"/>
        <w:rPr>
          <w:rFonts w:ascii="Calibri" w:hAnsi="Calibri" w:eastAsia="Calibri" w:cs="Calibri" w:asciiTheme="minorAscii" w:hAnsiTheme="minorAscii" w:eastAsiaTheme="minorAscii" w:cstheme="minorAscii"/>
          <w:noProof w:val="0"/>
          <w:color w:val="7030A0"/>
          <w:sz w:val="22"/>
          <w:szCs w:val="22"/>
          <w:lang w:val="en-GB"/>
        </w:rPr>
      </w:pPr>
      <w:hyperlink r:id="Rd45da3de3ba34f18">
        <w:r w:rsidRPr="3F5ABDBD" w:rsidR="4480DD04">
          <w:rPr>
            <w:rStyle w:val="Hyperlink"/>
            <w:rFonts w:ascii="Calibri" w:hAnsi="Calibri" w:eastAsia="Calibri" w:cs="Calibri" w:asciiTheme="minorAscii" w:hAnsiTheme="minorAscii" w:eastAsiaTheme="minorAscii" w:cstheme="minorAscii"/>
            <w:strike w:val="0"/>
            <w:dstrike w:val="0"/>
            <w:noProof w:val="0"/>
            <w:color w:val="7030A0"/>
            <w:sz w:val="22"/>
            <w:szCs w:val="22"/>
            <w:u w:val="single"/>
            <w:lang w:val="en-GB"/>
          </w:rPr>
          <w:t>The Families First Partnership (FFP) Programme Guide</w:t>
        </w:r>
      </w:hyperlink>
      <w:r w:rsidRPr="3F5ABDBD" w:rsidR="4480DD04">
        <w:rPr>
          <w:rFonts w:ascii="Calibri" w:hAnsi="Calibri" w:eastAsia="Calibri" w:cs="Calibri" w:asciiTheme="minorAscii" w:hAnsiTheme="minorAscii" w:eastAsiaTheme="minorAscii" w:cstheme="minorAscii"/>
          <w:noProof w:val="0"/>
          <w:color w:val="7030A0"/>
          <w:sz w:val="22"/>
          <w:szCs w:val="22"/>
          <w:lang w:val="en-GB"/>
        </w:rPr>
        <w:t xml:space="preserve"> – March 2025</w:t>
      </w:r>
    </w:p>
    <w:p w:rsidRPr="00E11C31" w:rsidR="00EE4E63" w:rsidP="3F5ABDBD" w:rsidRDefault="00EE4E63" w14:paraId="434510F2" w14:textId="77777777">
      <w:pPr>
        <w:pStyle w:val="ListParagraph"/>
        <w:numPr>
          <w:ilvl w:val="0"/>
          <w:numId w:val="5"/>
        </w:numPr>
        <w:autoSpaceDE w:val="0"/>
        <w:autoSpaceDN w:val="0"/>
        <w:adjustRightInd w:val="0"/>
        <w:spacing w:after="0" w:afterAutospacing="off"/>
        <w:ind w:left="284" w:hanging="298"/>
        <w:jc w:val="both"/>
        <w:rPr>
          <w:rStyle w:val="Hyperlink"/>
          <w:rFonts w:ascii="Calibri" w:hAnsi="Calibri" w:eastAsia="Calibri" w:cs="Calibri" w:asciiTheme="minorAscii" w:hAnsiTheme="minorAscii" w:eastAsiaTheme="minorAscii" w:cstheme="minorAscii"/>
          <w:color w:val="7030A0"/>
          <w:sz w:val="22"/>
          <w:szCs w:val="22"/>
        </w:rPr>
      </w:pPr>
      <w:hyperlink r:id="R94a3fc1ed4974110">
        <w:r w:rsidRPr="3F5ABDBD" w:rsidR="00EE4E63">
          <w:rPr>
            <w:rStyle w:val="Hyperlink"/>
            <w:rFonts w:ascii="Calibri" w:hAnsi="Calibri" w:eastAsia="Calibri" w:cs="Calibri" w:asciiTheme="minorAscii" w:hAnsiTheme="minorAscii" w:eastAsiaTheme="minorAscii" w:cstheme="minorAscii"/>
            <w:color w:val="7030A0"/>
            <w:sz w:val="22"/>
            <w:szCs w:val="22"/>
          </w:rPr>
          <w:t>What to do if you are worried a child is being abused. 2015</w:t>
        </w:r>
      </w:hyperlink>
    </w:p>
    <w:p w:rsidRPr="00E11C31" w:rsidR="00EE4E63" w:rsidP="3F5ABDBD" w:rsidRDefault="00EE4E63" w14:paraId="4BA7FDF0" w14:textId="77777777">
      <w:pPr>
        <w:pStyle w:val="ListParagraph"/>
        <w:numPr>
          <w:ilvl w:val="0"/>
          <w:numId w:val="5"/>
        </w:numPr>
        <w:spacing w:after="0" w:afterAutospacing="off"/>
        <w:ind w:hanging="298"/>
        <w:jc w:val="both"/>
        <w:rPr>
          <w:rStyle w:val="Hyperlink"/>
          <w:rFonts w:ascii="Calibri" w:hAnsi="Calibri" w:eastAsia="Calibri" w:cs="Calibri" w:asciiTheme="minorAscii" w:hAnsiTheme="minorAscii" w:eastAsiaTheme="minorAscii" w:cstheme="minorAscii"/>
          <w:color w:val="7030A0"/>
          <w:sz w:val="22"/>
          <w:szCs w:val="22"/>
        </w:rPr>
      </w:pPr>
      <w:hyperlink r:id="R5d954fbd4c1d4f96">
        <w:r w:rsidRPr="3F5ABDBD" w:rsidR="00EE4E63">
          <w:rPr>
            <w:rStyle w:val="Hyperlink"/>
            <w:rFonts w:ascii="Calibri" w:hAnsi="Calibri" w:eastAsia="Calibri" w:cs="Calibri" w:asciiTheme="minorAscii" w:hAnsiTheme="minorAscii" w:eastAsiaTheme="minorAscii" w:cstheme="minorAscii"/>
            <w:color w:val="7030A0"/>
            <w:sz w:val="22"/>
            <w:szCs w:val="22"/>
          </w:rPr>
          <w:t>Prevent duty guidance: Guidance for specified authorities in England and Wales (publishing.service.gov.uk)</w:t>
        </w:r>
      </w:hyperlink>
    </w:p>
    <w:p w:rsidRPr="00E11C31" w:rsidR="00EE4E63" w:rsidP="3F5ABDBD" w:rsidRDefault="00EE4E63" w14:paraId="06C5BADB" w14:textId="77777777">
      <w:pPr>
        <w:pStyle w:val="ListParagraph"/>
        <w:numPr>
          <w:ilvl w:val="0"/>
          <w:numId w:val="5"/>
        </w:numPr>
        <w:spacing w:after="0" w:afterAutospacing="off"/>
        <w:ind w:hanging="298"/>
        <w:jc w:val="both"/>
        <w:rPr>
          <w:rFonts w:ascii="Calibri" w:hAnsi="Calibri" w:eastAsia="Calibri" w:cs="Calibri" w:asciiTheme="minorAscii" w:hAnsiTheme="minorAscii" w:eastAsiaTheme="minorAscii" w:cstheme="minorAscii"/>
          <w:color w:val="7030A0"/>
          <w:sz w:val="22"/>
          <w:szCs w:val="22"/>
        </w:rPr>
      </w:pPr>
      <w:hyperlink r:id="R1d1e23a906584e2f">
        <w:r w:rsidRPr="275F4FD5" w:rsidR="00EE4E63">
          <w:rPr>
            <w:rStyle w:val="Hyperlink"/>
            <w:rFonts w:ascii="Calibri" w:hAnsi="Calibri" w:eastAsia="Calibri" w:cs="Calibri" w:asciiTheme="minorAscii" w:hAnsiTheme="minorAscii" w:eastAsiaTheme="minorAscii" w:cstheme="minorAscii"/>
            <w:color w:val="7030A0"/>
            <w:sz w:val="22"/>
            <w:szCs w:val="22"/>
          </w:rPr>
          <w:t>Behaviour in schools: advice for headteachers and staff DFE 2022</w:t>
        </w:r>
      </w:hyperlink>
    </w:p>
    <w:p w:rsidR="1C55D032" w:rsidP="275F4FD5" w:rsidRDefault="1C55D032" w14:paraId="1A6CCB9E" w14:textId="173BB222">
      <w:pPr>
        <w:pStyle w:val="ListParagraph"/>
        <w:numPr>
          <w:ilvl w:val="0"/>
          <w:numId w:val="5"/>
        </w:numPr>
        <w:spacing w:after="0" w:afterAutospacing="off"/>
        <w:ind w:hanging="298"/>
        <w:jc w:val="both"/>
        <w:rPr>
          <w:rFonts w:ascii="Calibri" w:hAnsi="Calibri" w:eastAsia="Calibri" w:cs="Calibri" w:asciiTheme="minorAscii" w:hAnsiTheme="minorAscii" w:eastAsiaTheme="minorAscii" w:cstheme="minorAscii"/>
          <w:color w:val="7030A0"/>
          <w:sz w:val="22"/>
          <w:szCs w:val="22"/>
        </w:rPr>
      </w:pPr>
      <w:hyperlink r:id="R6b96096c7f80452f">
        <w:r w:rsidRPr="275F4FD5" w:rsidR="1C55D032">
          <w:rPr>
            <w:rStyle w:val="Hyperlink"/>
          </w:rPr>
          <w:t>Use of reasonable force and other restrictive interventions guidance</w:t>
        </w:r>
      </w:hyperlink>
      <w:r w:rsidRPr="275F4FD5" w:rsidR="1C55D032">
        <w:rPr>
          <w:rFonts w:ascii="Calibri" w:hAnsi="Calibri" w:eastAsia="Calibri" w:cs="Calibri" w:asciiTheme="minorAscii" w:hAnsiTheme="minorAscii" w:eastAsiaTheme="minorAscii" w:cstheme="minorAscii"/>
          <w:color w:val="7030A0"/>
          <w:sz w:val="22"/>
          <w:szCs w:val="22"/>
        </w:rPr>
        <w:t xml:space="preserve"> </w:t>
      </w:r>
    </w:p>
    <w:p w:rsidRPr="00E11C31" w:rsidR="00EE4E63" w:rsidP="3F5ABDBD" w:rsidRDefault="00EE4E63" w14:paraId="6A9E0ECA" w14:textId="77777777">
      <w:pPr>
        <w:pStyle w:val="ListParagraph"/>
        <w:numPr>
          <w:ilvl w:val="0"/>
          <w:numId w:val="5"/>
        </w:numPr>
        <w:spacing w:after="0" w:afterAutospacing="off"/>
        <w:ind w:hanging="298"/>
        <w:jc w:val="both"/>
        <w:rPr>
          <w:rFonts w:ascii="Calibri" w:hAnsi="Calibri" w:eastAsia="Calibri" w:cs="Calibri" w:asciiTheme="minorAscii" w:hAnsiTheme="minorAscii" w:eastAsiaTheme="minorAscii" w:cstheme="minorAscii"/>
          <w:color w:val="7030A0"/>
          <w:sz w:val="22"/>
          <w:szCs w:val="22"/>
        </w:rPr>
      </w:pPr>
      <w:hyperlink r:id="Rc08ffa6cadfe4e37">
        <w:r w:rsidRPr="3F5ABDBD" w:rsidR="00EE4E63">
          <w:rPr>
            <w:rStyle w:val="Hyperlink"/>
            <w:rFonts w:ascii="Calibri" w:hAnsi="Calibri" w:eastAsia="Calibri" w:cs="Calibri" w:asciiTheme="minorAscii" w:hAnsiTheme="minorAscii" w:eastAsiaTheme="minorAscii" w:cstheme="minorAscii"/>
            <w:color w:val="7030A0"/>
            <w:sz w:val="22"/>
            <w:szCs w:val="22"/>
          </w:rPr>
          <w:t>Safer Working Practice Guidance for those working with children and young people in education settings</w:t>
        </w:r>
      </w:hyperlink>
      <w:r w:rsidRPr="3F5ABDBD" w:rsidR="00EE4E63">
        <w:rPr>
          <w:rFonts w:ascii="Calibri" w:hAnsi="Calibri" w:eastAsia="Calibri" w:cs="Calibri" w:asciiTheme="minorAscii" w:hAnsiTheme="minorAscii" w:eastAsiaTheme="minorAscii" w:cstheme="minorAscii"/>
          <w:color w:val="7030A0"/>
          <w:sz w:val="22"/>
          <w:szCs w:val="22"/>
        </w:rPr>
        <w:t xml:space="preserve"> May 2022</w:t>
      </w:r>
    </w:p>
    <w:p w:rsidR="325A25E1" w:rsidP="3F5ABDBD" w:rsidRDefault="325A25E1" w14:paraId="110C5892" w14:textId="3F5A3151">
      <w:pPr>
        <w:pStyle w:val="ListParagraph"/>
        <w:numPr>
          <w:ilvl w:val="0"/>
          <w:numId w:val="5"/>
        </w:numPr>
        <w:spacing w:after="0" w:afterAutospacing="off"/>
        <w:ind w:hanging="298"/>
        <w:jc w:val="both"/>
        <w:rPr>
          <w:rFonts w:ascii="Calibri" w:hAnsi="Calibri" w:eastAsia="Calibri" w:cs="Calibri" w:asciiTheme="minorAscii" w:hAnsiTheme="minorAscii" w:eastAsiaTheme="minorAscii" w:cstheme="minorAscii"/>
          <w:strike w:val="0"/>
          <w:dstrike w:val="0"/>
          <w:noProof w:val="0"/>
          <w:color w:val="7030A0"/>
          <w:sz w:val="22"/>
          <w:szCs w:val="22"/>
          <w:u w:val="single"/>
          <w:lang w:val="en-GB"/>
        </w:rPr>
      </w:pPr>
      <w:hyperlink r:id="Rd58d440e13c3484a">
        <w:r w:rsidRPr="3F5ABDBD" w:rsidR="325A25E1">
          <w:rPr>
            <w:rStyle w:val="Hyperlink"/>
            <w:rFonts w:ascii="Calibri" w:hAnsi="Calibri" w:eastAsia="Calibri" w:cs="Calibri" w:asciiTheme="minorAscii" w:hAnsiTheme="minorAscii" w:eastAsiaTheme="minorAscii" w:cstheme="minorAscii"/>
            <w:strike w:val="0"/>
            <w:dstrike w:val="0"/>
            <w:noProof w:val="0"/>
            <w:color w:val="7030A0"/>
            <w:sz w:val="22"/>
            <w:szCs w:val="22"/>
            <w:u w:val="single"/>
            <w:lang w:val="en-GB"/>
          </w:rPr>
          <w:t>Relationships and sex education (RSE) and health education - GOV.UK</w:t>
        </w:r>
      </w:hyperlink>
    </w:p>
    <w:p w:rsidRPr="00E11C31" w:rsidR="00EE4E63" w:rsidP="3F5ABDBD" w:rsidRDefault="00EE4E63" w14:paraId="4CAA542B" w14:textId="419665DF">
      <w:pPr>
        <w:pStyle w:val="ListParagraph"/>
        <w:numPr>
          <w:ilvl w:val="0"/>
          <w:numId w:val="5"/>
        </w:numPr>
        <w:spacing w:after="0" w:afterAutospacing="off"/>
        <w:ind w:hanging="298"/>
        <w:jc w:val="both"/>
        <w:rPr>
          <w:rFonts w:ascii="Calibri" w:hAnsi="Calibri" w:eastAsia="Calibri" w:cs="Calibri" w:asciiTheme="minorAscii" w:hAnsiTheme="minorAscii" w:eastAsiaTheme="minorAscii" w:cstheme="minorAscii"/>
          <w:color w:val="7030A0"/>
          <w:sz w:val="22"/>
          <w:szCs w:val="22"/>
        </w:rPr>
      </w:pPr>
      <w:r w:rsidRPr="3F5ABDBD" w:rsidR="63608718">
        <w:rPr>
          <w:rFonts w:ascii="Calibri" w:hAnsi="Calibri" w:eastAsia="Calibri" w:cs="Calibri" w:asciiTheme="minorAscii" w:hAnsiTheme="minorAscii" w:eastAsiaTheme="minorAscii" w:cstheme="minorAscii"/>
          <w:color w:val="7030A0"/>
          <w:sz w:val="22"/>
          <w:szCs w:val="22"/>
        </w:rPr>
        <w:t xml:space="preserve">The Lodge </w:t>
      </w:r>
      <w:r w:rsidRPr="3F5ABDBD" w:rsidR="2F98A725">
        <w:rPr>
          <w:rFonts w:ascii="Calibri" w:hAnsi="Calibri" w:eastAsia="Calibri" w:cs="Calibri" w:asciiTheme="minorAscii" w:hAnsiTheme="minorAscii" w:eastAsiaTheme="minorAscii" w:cstheme="minorAscii"/>
          <w:color w:val="7030A0"/>
          <w:sz w:val="22"/>
          <w:szCs w:val="22"/>
        </w:rPr>
        <w:t>‘</w:t>
      </w:r>
      <w:r w:rsidRPr="3F5ABDBD" w:rsidR="00EE4E63">
        <w:rPr>
          <w:rFonts w:ascii="Calibri" w:hAnsi="Calibri" w:eastAsia="Calibri" w:cs="Calibri" w:asciiTheme="minorAscii" w:hAnsiTheme="minorAscii" w:eastAsiaTheme="minorAscii" w:cstheme="minorAscii"/>
          <w:color w:val="7030A0"/>
          <w:sz w:val="22"/>
          <w:szCs w:val="22"/>
        </w:rPr>
        <w:t>Mental Health Policy</w:t>
      </w:r>
      <w:r w:rsidRPr="3F5ABDBD" w:rsidR="03CDD92A">
        <w:rPr>
          <w:rFonts w:ascii="Calibri" w:hAnsi="Calibri" w:eastAsia="Calibri" w:cs="Calibri" w:asciiTheme="minorAscii" w:hAnsiTheme="minorAscii" w:eastAsiaTheme="minorAscii" w:cstheme="minorAscii"/>
          <w:color w:val="7030A0"/>
          <w:sz w:val="22"/>
          <w:szCs w:val="22"/>
        </w:rPr>
        <w:t>’</w:t>
      </w:r>
    </w:p>
    <w:p w:rsidRPr="00E11C31" w:rsidR="00EE4E63" w:rsidP="3F5ABDBD" w:rsidRDefault="00EE4E63" w14:paraId="3D6BC7F8" w14:textId="3F195B41">
      <w:pPr>
        <w:pStyle w:val="ListParagraph"/>
        <w:numPr>
          <w:ilvl w:val="0"/>
          <w:numId w:val="5"/>
        </w:numPr>
        <w:autoSpaceDE w:val="0"/>
        <w:autoSpaceDN w:val="0"/>
        <w:adjustRightInd w:val="0"/>
        <w:spacing w:after="0" w:afterAutospacing="off"/>
        <w:ind w:left="284" w:hanging="298"/>
        <w:jc w:val="both"/>
        <w:rPr>
          <w:rFonts w:ascii="Calibri" w:hAnsi="Calibri" w:eastAsia="Calibri" w:cs="Calibri" w:asciiTheme="minorAscii" w:hAnsiTheme="minorAscii" w:eastAsiaTheme="minorAscii" w:cstheme="minorAscii"/>
          <w:color w:val="7030A0"/>
          <w:sz w:val="22"/>
          <w:szCs w:val="22"/>
        </w:rPr>
      </w:pPr>
      <w:r w:rsidRPr="3F5ABDBD" w:rsidR="360D805C">
        <w:rPr>
          <w:rFonts w:ascii="Calibri" w:hAnsi="Calibri" w:eastAsia="Calibri" w:cs="Calibri" w:asciiTheme="minorAscii" w:hAnsiTheme="minorAscii" w:eastAsiaTheme="minorAscii" w:cstheme="minorAscii"/>
          <w:color w:val="7030A0"/>
          <w:sz w:val="22"/>
          <w:szCs w:val="22"/>
        </w:rPr>
        <w:t xml:space="preserve">The Lodge </w:t>
      </w:r>
      <w:r w:rsidRPr="3F5ABDBD" w:rsidR="01F6E54E">
        <w:rPr>
          <w:rFonts w:ascii="Calibri" w:hAnsi="Calibri" w:eastAsia="Calibri" w:cs="Calibri" w:asciiTheme="minorAscii" w:hAnsiTheme="minorAscii" w:eastAsiaTheme="minorAscii" w:cstheme="minorAscii"/>
          <w:color w:val="7030A0"/>
          <w:sz w:val="22"/>
          <w:szCs w:val="22"/>
        </w:rPr>
        <w:t>‘</w:t>
      </w:r>
      <w:r w:rsidRPr="3F5ABDBD" w:rsidR="00EE4E63">
        <w:rPr>
          <w:rFonts w:ascii="Calibri" w:hAnsi="Calibri" w:eastAsia="Calibri" w:cs="Calibri" w:asciiTheme="minorAscii" w:hAnsiTheme="minorAscii" w:eastAsiaTheme="minorAscii" w:cstheme="minorAscii"/>
          <w:color w:val="7030A0"/>
          <w:sz w:val="22"/>
          <w:szCs w:val="22"/>
        </w:rPr>
        <w:t>Relationships (and Sex) Education Policy</w:t>
      </w:r>
      <w:r w:rsidRPr="3F5ABDBD" w:rsidR="17A4AD71">
        <w:rPr>
          <w:rFonts w:ascii="Calibri" w:hAnsi="Calibri" w:eastAsia="Calibri" w:cs="Calibri" w:asciiTheme="minorAscii" w:hAnsiTheme="minorAscii" w:eastAsiaTheme="minorAscii" w:cstheme="minorAscii"/>
          <w:color w:val="7030A0"/>
          <w:sz w:val="22"/>
          <w:szCs w:val="22"/>
        </w:rPr>
        <w:t>’</w:t>
      </w:r>
    </w:p>
    <w:p w:rsidRPr="00E11C31" w:rsidR="00EE4E63" w:rsidP="3F5ABDBD" w:rsidRDefault="00EE4E63" w14:paraId="6AE34078" w14:textId="53DDCEF5">
      <w:pPr>
        <w:pStyle w:val="ListParagraph"/>
        <w:numPr>
          <w:ilvl w:val="0"/>
          <w:numId w:val="5"/>
        </w:numPr>
        <w:autoSpaceDE w:val="0"/>
        <w:autoSpaceDN w:val="0"/>
        <w:adjustRightInd w:val="0"/>
        <w:spacing w:after="0" w:afterAutospacing="off"/>
        <w:ind w:left="284" w:hanging="298"/>
        <w:jc w:val="both"/>
        <w:rPr>
          <w:rFonts w:ascii="Calibri" w:hAnsi="Calibri" w:eastAsia="Calibri" w:cs="Calibri" w:asciiTheme="minorAscii" w:hAnsiTheme="minorAscii" w:eastAsiaTheme="minorAscii" w:cstheme="minorAscii"/>
          <w:color w:val="7030A0"/>
          <w:sz w:val="22"/>
          <w:szCs w:val="22"/>
        </w:rPr>
      </w:pPr>
      <w:r w:rsidRPr="3F5ABDBD" w:rsidR="00985E27">
        <w:rPr>
          <w:rFonts w:ascii="Calibri" w:hAnsi="Calibri" w:eastAsia="Calibri" w:cs="Calibri" w:asciiTheme="minorAscii" w:hAnsiTheme="minorAscii" w:eastAsiaTheme="minorAscii" w:cstheme="minorAscii"/>
          <w:color w:val="7030A0"/>
          <w:sz w:val="22"/>
          <w:szCs w:val="22"/>
        </w:rPr>
        <w:t xml:space="preserve">The Lodge </w:t>
      </w:r>
      <w:r w:rsidRPr="3F5ABDBD" w:rsidR="24C77ED9">
        <w:rPr>
          <w:rFonts w:ascii="Calibri" w:hAnsi="Calibri" w:eastAsia="Calibri" w:cs="Calibri" w:asciiTheme="minorAscii" w:hAnsiTheme="minorAscii" w:eastAsiaTheme="minorAscii" w:cstheme="minorAscii"/>
          <w:color w:val="7030A0"/>
          <w:sz w:val="22"/>
          <w:szCs w:val="22"/>
        </w:rPr>
        <w:t>‘</w:t>
      </w:r>
      <w:r w:rsidRPr="3F5ABDBD" w:rsidR="00EE4E63">
        <w:rPr>
          <w:rFonts w:ascii="Calibri" w:hAnsi="Calibri" w:eastAsia="Calibri" w:cs="Calibri" w:asciiTheme="minorAscii" w:hAnsiTheme="minorAscii" w:eastAsiaTheme="minorAscii" w:cstheme="minorAscii"/>
          <w:color w:val="7030A0"/>
          <w:sz w:val="22"/>
          <w:szCs w:val="22"/>
        </w:rPr>
        <w:t>E-Safety Policy &amp; Acceptable User Policy</w:t>
      </w:r>
      <w:r w:rsidRPr="3F5ABDBD" w:rsidR="6F5B2615">
        <w:rPr>
          <w:rFonts w:ascii="Calibri" w:hAnsi="Calibri" w:eastAsia="Calibri" w:cs="Calibri" w:asciiTheme="minorAscii" w:hAnsiTheme="minorAscii" w:eastAsiaTheme="minorAscii" w:cstheme="minorAscii"/>
          <w:color w:val="7030A0"/>
          <w:sz w:val="22"/>
          <w:szCs w:val="22"/>
        </w:rPr>
        <w:t>’</w:t>
      </w:r>
    </w:p>
    <w:p w:rsidRPr="00E11C31" w:rsidR="00EE4E63" w:rsidP="3F5ABDBD" w:rsidRDefault="00EE4E63" w14:paraId="2B2D3175" w14:textId="661C7C2F">
      <w:pPr>
        <w:pStyle w:val="ListParagraph"/>
        <w:numPr>
          <w:ilvl w:val="0"/>
          <w:numId w:val="5"/>
        </w:numPr>
        <w:autoSpaceDE w:val="0"/>
        <w:autoSpaceDN w:val="0"/>
        <w:adjustRightInd w:val="0"/>
        <w:spacing w:after="0" w:afterAutospacing="off"/>
        <w:ind w:left="284" w:hanging="298"/>
        <w:jc w:val="both"/>
        <w:rPr>
          <w:rFonts w:ascii="Calibri" w:hAnsi="Calibri" w:eastAsia="Calibri" w:cs="Calibri" w:asciiTheme="minorAscii" w:hAnsiTheme="minorAscii" w:eastAsiaTheme="minorAscii" w:cstheme="minorAscii"/>
          <w:color w:val="7030A0"/>
          <w:sz w:val="22"/>
          <w:szCs w:val="22"/>
        </w:rPr>
      </w:pPr>
      <w:r w:rsidRPr="275F4FD5" w:rsidR="2C10BB2A">
        <w:rPr>
          <w:rFonts w:ascii="Calibri" w:hAnsi="Calibri" w:eastAsia="Calibri" w:cs="Calibri" w:asciiTheme="minorAscii" w:hAnsiTheme="minorAscii" w:eastAsiaTheme="minorAscii" w:cstheme="minorAscii"/>
          <w:color w:val="7030A0"/>
          <w:sz w:val="22"/>
          <w:szCs w:val="22"/>
        </w:rPr>
        <w:t>The Lodge ‘</w:t>
      </w:r>
      <w:r w:rsidRPr="275F4FD5" w:rsidR="00EE4E63">
        <w:rPr>
          <w:rFonts w:ascii="Calibri" w:hAnsi="Calibri" w:eastAsia="Calibri" w:cs="Calibri" w:asciiTheme="minorAscii" w:hAnsiTheme="minorAscii" w:eastAsiaTheme="minorAscii" w:cstheme="minorAscii"/>
          <w:color w:val="7030A0"/>
          <w:sz w:val="22"/>
          <w:szCs w:val="22"/>
        </w:rPr>
        <w:t>Substance Misuse Policy</w:t>
      </w:r>
      <w:r w:rsidRPr="275F4FD5" w:rsidR="171F576A">
        <w:rPr>
          <w:rFonts w:ascii="Calibri" w:hAnsi="Calibri" w:eastAsia="Calibri" w:cs="Calibri" w:asciiTheme="minorAscii" w:hAnsiTheme="minorAscii" w:eastAsiaTheme="minorAscii" w:cstheme="minorAscii"/>
          <w:color w:val="7030A0"/>
          <w:sz w:val="22"/>
          <w:szCs w:val="22"/>
        </w:rPr>
        <w:t>’</w:t>
      </w:r>
    </w:p>
    <w:p w:rsidR="405DAE84" w:rsidP="275F4FD5" w:rsidRDefault="405DAE84" w14:paraId="3766D25B" w14:textId="57557152">
      <w:pPr>
        <w:pStyle w:val="ListParagraph"/>
        <w:numPr>
          <w:ilvl w:val="0"/>
          <w:numId w:val="5"/>
        </w:numPr>
        <w:spacing w:after="0" w:afterAutospacing="off"/>
        <w:ind w:left="284" w:hanging="298"/>
        <w:jc w:val="both"/>
        <w:rPr>
          <w:rFonts w:ascii="Calibri" w:hAnsi="Calibri" w:eastAsia="Calibri" w:cs="Calibri" w:asciiTheme="minorAscii" w:hAnsiTheme="minorAscii" w:eastAsiaTheme="minorAscii" w:cstheme="minorAscii"/>
          <w:color w:val="7030A0"/>
          <w:sz w:val="22"/>
          <w:szCs w:val="22"/>
        </w:rPr>
      </w:pPr>
      <w:r w:rsidRPr="275F4FD5" w:rsidR="405DAE84">
        <w:rPr>
          <w:rFonts w:ascii="Calibri" w:hAnsi="Calibri" w:eastAsia="Calibri" w:cs="Calibri" w:asciiTheme="minorAscii" w:hAnsiTheme="minorAscii" w:eastAsiaTheme="minorAscii" w:cstheme="minorAscii"/>
          <w:color w:val="7030A0"/>
          <w:sz w:val="22"/>
          <w:szCs w:val="22"/>
        </w:rPr>
        <w:t>The Lodge ‘</w:t>
      </w:r>
      <w:r w:rsidRPr="275F4FD5" w:rsidR="6B6A5447">
        <w:rPr>
          <w:rFonts w:ascii="Calibri" w:hAnsi="Calibri" w:eastAsia="Calibri" w:cs="Calibri" w:asciiTheme="minorAscii" w:hAnsiTheme="minorAscii" w:eastAsiaTheme="minorAscii" w:cstheme="minorAscii"/>
          <w:color w:val="7030A0"/>
          <w:sz w:val="22"/>
          <w:szCs w:val="22"/>
        </w:rPr>
        <w:t>Administration of Medication Policy’</w:t>
      </w:r>
    </w:p>
    <w:p w:rsidR="6B6A5447" w:rsidP="275F4FD5" w:rsidRDefault="6B6A5447" w14:paraId="3328B15A" w14:textId="427290AB">
      <w:pPr>
        <w:pStyle w:val="ListParagraph"/>
        <w:numPr>
          <w:ilvl w:val="0"/>
          <w:numId w:val="5"/>
        </w:numPr>
        <w:spacing w:after="0" w:afterAutospacing="off"/>
        <w:ind w:left="284" w:hanging="298"/>
        <w:jc w:val="both"/>
        <w:rPr>
          <w:rFonts w:ascii="Calibri" w:hAnsi="Calibri" w:eastAsia="Calibri" w:cs="Calibri" w:asciiTheme="minorAscii" w:hAnsiTheme="minorAscii" w:eastAsiaTheme="minorAscii" w:cstheme="minorAscii"/>
          <w:color w:val="7030A0"/>
          <w:sz w:val="22"/>
          <w:szCs w:val="22"/>
        </w:rPr>
      </w:pPr>
      <w:r w:rsidRPr="275F4FD5" w:rsidR="6B6A5447">
        <w:rPr>
          <w:rFonts w:ascii="Calibri" w:hAnsi="Calibri" w:eastAsia="Calibri" w:cs="Calibri" w:asciiTheme="minorAscii" w:hAnsiTheme="minorAscii" w:eastAsiaTheme="minorAscii" w:cstheme="minorAscii"/>
          <w:color w:val="7030A0"/>
          <w:sz w:val="22"/>
          <w:szCs w:val="22"/>
        </w:rPr>
        <w:t>The Lodge ‘Safer Recruitment Policy’</w:t>
      </w:r>
    </w:p>
    <w:p w:rsidR="6B6A5447" w:rsidP="275F4FD5" w:rsidRDefault="6B6A5447" w14:paraId="574E5DC7" w14:textId="51C78F6E">
      <w:pPr>
        <w:pStyle w:val="ListParagraph"/>
        <w:numPr>
          <w:ilvl w:val="0"/>
          <w:numId w:val="5"/>
        </w:numPr>
        <w:spacing w:after="0" w:afterAutospacing="off"/>
        <w:ind w:left="284" w:hanging="298"/>
        <w:jc w:val="both"/>
        <w:rPr>
          <w:rFonts w:ascii="Calibri" w:hAnsi="Calibri" w:eastAsia="Calibri" w:cs="Calibri" w:asciiTheme="minorAscii" w:hAnsiTheme="minorAscii" w:eastAsiaTheme="minorAscii" w:cstheme="minorAscii"/>
          <w:color w:val="7030A0"/>
          <w:sz w:val="22"/>
          <w:szCs w:val="22"/>
        </w:rPr>
      </w:pPr>
      <w:r w:rsidRPr="275F4FD5" w:rsidR="6B6A5447">
        <w:rPr>
          <w:rFonts w:ascii="Calibri" w:hAnsi="Calibri" w:eastAsia="Calibri" w:cs="Calibri" w:asciiTheme="minorAscii" w:hAnsiTheme="minorAscii" w:eastAsiaTheme="minorAscii" w:cstheme="minorAscii"/>
          <w:color w:val="7030A0"/>
          <w:sz w:val="22"/>
          <w:szCs w:val="22"/>
        </w:rPr>
        <w:t>The Lodge ‘Health and Safety Policy’</w:t>
      </w:r>
    </w:p>
    <w:p w:rsidR="28D025E2" w:rsidP="275F4FD5" w:rsidRDefault="28D025E2" w14:paraId="5EC57DF7" w14:textId="073137B7">
      <w:pPr>
        <w:pStyle w:val="ListParagraph"/>
        <w:numPr>
          <w:ilvl w:val="0"/>
          <w:numId w:val="5"/>
        </w:numPr>
        <w:spacing w:after="0" w:afterAutospacing="off"/>
        <w:ind w:left="284" w:hanging="298"/>
        <w:jc w:val="both"/>
        <w:rPr>
          <w:rFonts w:ascii="Calibri" w:hAnsi="Calibri" w:eastAsia="Calibri" w:cs="Calibri" w:asciiTheme="minorAscii" w:hAnsiTheme="minorAscii" w:eastAsiaTheme="minorAscii" w:cstheme="minorAscii"/>
          <w:color w:val="7030A0"/>
          <w:sz w:val="22"/>
          <w:szCs w:val="22"/>
        </w:rPr>
      </w:pPr>
      <w:r w:rsidRPr="275F4FD5" w:rsidR="28D025E2">
        <w:rPr>
          <w:rFonts w:ascii="Calibri" w:hAnsi="Calibri" w:eastAsia="Calibri" w:cs="Calibri" w:asciiTheme="minorAscii" w:hAnsiTheme="minorAscii" w:eastAsiaTheme="minorAscii" w:cstheme="minorAscii"/>
          <w:color w:val="7030A0"/>
          <w:sz w:val="22"/>
          <w:szCs w:val="22"/>
        </w:rPr>
        <w:t xml:space="preserve">Staff Code of Conduct </w:t>
      </w:r>
    </w:p>
    <w:p w:rsidR="28D025E2" w:rsidP="275F4FD5" w:rsidRDefault="28D025E2" w14:paraId="3BE05D4D" w14:textId="4EE4A7D9">
      <w:pPr>
        <w:pStyle w:val="ListParagraph"/>
        <w:numPr>
          <w:ilvl w:val="0"/>
          <w:numId w:val="5"/>
        </w:numPr>
        <w:spacing w:after="0" w:afterAutospacing="off"/>
        <w:ind w:left="284" w:hanging="298"/>
        <w:jc w:val="both"/>
        <w:rPr>
          <w:rFonts w:ascii="Calibri" w:hAnsi="Calibri" w:eastAsia="Calibri" w:cs="Calibri" w:asciiTheme="minorAscii" w:hAnsiTheme="minorAscii" w:eastAsiaTheme="minorAscii" w:cstheme="minorAscii"/>
          <w:color w:val="7030A0"/>
          <w:sz w:val="22"/>
          <w:szCs w:val="22"/>
        </w:rPr>
      </w:pPr>
      <w:r w:rsidRPr="275F4FD5" w:rsidR="28D025E2">
        <w:rPr>
          <w:rFonts w:ascii="Calibri" w:hAnsi="Calibri" w:eastAsia="Calibri" w:cs="Calibri" w:asciiTheme="minorAscii" w:hAnsiTheme="minorAscii" w:eastAsiaTheme="minorAscii" w:cstheme="minorAscii"/>
          <w:color w:val="7030A0"/>
          <w:sz w:val="22"/>
          <w:szCs w:val="22"/>
        </w:rPr>
        <w:t>Mobile phones in schools – GOV.uk</w:t>
      </w:r>
    </w:p>
    <w:p w:rsidR="28D025E2" w:rsidP="275F4FD5" w:rsidRDefault="28D025E2" w14:paraId="3341B92E" w14:textId="38DC701F">
      <w:pPr>
        <w:pStyle w:val="ListParagraph"/>
        <w:numPr>
          <w:ilvl w:val="0"/>
          <w:numId w:val="5"/>
        </w:numPr>
        <w:spacing w:after="0" w:afterAutospacing="off"/>
        <w:ind w:left="284" w:hanging="298"/>
        <w:jc w:val="both"/>
        <w:rPr>
          <w:rFonts w:ascii="Calibri" w:hAnsi="Calibri" w:eastAsia="Calibri" w:cs="Calibri" w:asciiTheme="minorAscii" w:hAnsiTheme="minorAscii" w:eastAsiaTheme="minorAscii" w:cstheme="minorAscii"/>
          <w:color w:val="7030A0"/>
          <w:sz w:val="22"/>
          <w:szCs w:val="22"/>
        </w:rPr>
      </w:pPr>
      <w:hyperlink r:id="Rf883831625c74ca8">
        <w:r w:rsidRPr="275F4FD5" w:rsidR="28D025E2">
          <w:rPr>
            <w:rStyle w:val="Hyperlink"/>
          </w:rPr>
          <w:t>Children missing education – GOV.uk</w:t>
        </w:r>
      </w:hyperlink>
    </w:p>
    <w:p w:rsidR="28D025E2" w:rsidP="275F4FD5" w:rsidRDefault="28D025E2" w14:paraId="448041B0" w14:textId="7C035107">
      <w:pPr>
        <w:pStyle w:val="ListParagraph"/>
        <w:numPr>
          <w:ilvl w:val="0"/>
          <w:numId w:val="5"/>
        </w:numPr>
        <w:spacing w:after="0" w:afterAutospacing="off"/>
        <w:ind w:left="284" w:hanging="298"/>
        <w:jc w:val="both"/>
        <w:rPr>
          <w:rFonts w:ascii="Calibri" w:hAnsi="Calibri" w:eastAsia="Calibri" w:cs="Calibri" w:asciiTheme="minorAscii" w:hAnsiTheme="minorAscii" w:eastAsiaTheme="minorAscii" w:cstheme="minorAscii"/>
          <w:color w:val="7030A0"/>
          <w:sz w:val="22"/>
          <w:szCs w:val="22"/>
        </w:rPr>
      </w:pPr>
      <w:hyperlink r:id="Rdc3acf88cdb44aef">
        <w:r w:rsidRPr="275F4FD5" w:rsidR="28D025E2">
          <w:rPr>
            <w:rStyle w:val="Hyperlink"/>
          </w:rPr>
          <w:t>Allergy safety in schools – GOV.uk</w:t>
        </w:r>
      </w:hyperlink>
    </w:p>
    <w:p w:rsidRPr="00E11C31" w:rsidR="00EE4E63" w:rsidP="3F5ABDBD" w:rsidRDefault="00EE4E63" w14:paraId="7FCF24B3" w14:textId="77777777">
      <w:pPr>
        <w:pStyle w:val="ListParagraph"/>
        <w:numPr>
          <w:ilvl w:val="0"/>
          <w:numId w:val="5"/>
        </w:numPr>
        <w:autoSpaceDE w:val="0"/>
        <w:autoSpaceDN w:val="0"/>
        <w:adjustRightInd w:val="0"/>
        <w:spacing w:after="0" w:afterAutospacing="off"/>
        <w:ind w:left="284" w:hanging="298"/>
        <w:jc w:val="both"/>
        <w:rPr>
          <w:rStyle w:val="Hyperlink"/>
          <w:rFonts w:ascii="Calibri" w:hAnsi="Calibri" w:eastAsia="Calibri" w:cs="Calibri" w:asciiTheme="minorAscii" w:hAnsiTheme="minorAscii" w:eastAsiaTheme="minorAscii" w:cstheme="minorAscii"/>
          <w:color w:val="7030A0"/>
          <w:sz w:val="22"/>
          <w:szCs w:val="22"/>
        </w:rPr>
      </w:pPr>
      <w:hyperlink r:id="R29823d193ae5469a">
        <w:r w:rsidRPr="3F5ABDBD" w:rsidR="00EE4E63">
          <w:rPr>
            <w:rStyle w:val="Hyperlink"/>
            <w:rFonts w:ascii="Calibri" w:hAnsi="Calibri" w:eastAsia="Calibri" w:cs="Calibri" w:asciiTheme="minorAscii" w:hAnsiTheme="minorAscii" w:eastAsiaTheme="minorAscii" w:cstheme="minorAscii"/>
            <w:color w:val="7030A0"/>
            <w:sz w:val="22"/>
            <w:szCs w:val="22"/>
          </w:rPr>
          <w:t>“Preventing and Tackling Bullying” DfE July 2017</w:t>
        </w:r>
      </w:hyperlink>
    </w:p>
    <w:p w:rsidRPr="00E11C31" w:rsidR="00EE4E63" w:rsidP="3F5ABDBD" w:rsidRDefault="00EE4E63" w14:paraId="48BFE701" w14:textId="77777777">
      <w:pPr>
        <w:pStyle w:val="ListParagraph"/>
        <w:numPr>
          <w:ilvl w:val="0"/>
          <w:numId w:val="5"/>
        </w:numPr>
        <w:spacing w:after="0" w:afterAutospacing="off"/>
        <w:ind w:hanging="298"/>
        <w:jc w:val="both"/>
        <w:rPr>
          <w:rStyle w:val="Hyperlink"/>
          <w:rFonts w:ascii="Calibri" w:hAnsi="Calibri" w:eastAsia="Calibri" w:cs="Calibri" w:asciiTheme="minorAscii" w:hAnsiTheme="minorAscii" w:eastAsiaTheme="minorAscii" w:cstheme="minorAscii"/>
          <w:color w:val="7030A0"/>
          <w:sz w:val="22"/>
          <w:szCs w:val="22"/>
        </w:rPr>
      </w:pPr>
      <w:hyperlink r:id="R5a66c25fb0754a35">
        <w:r w:rsidRPr="3F5ABDBD" w:rsidR="00EE4E63">
          <w:rPr>
            <w:rStyle w:val="Hyperlink"/>
            <w:rFonts w:ascii="Calibri" w:hAnsi="Calibri" w:eastAsia="Calibri" w:cs="Calibri" w:asciiTheme="minorAscii" w:hAnsiTheme="minorAscii" w:eastAsiaTheme="minorAscii" w:cstheme="minorAscii"/>
            <w:color w:val="7030A0"/>
            <w:sz w:val="22"/>
            <w:szCs w:val="22"/>
          </w:rPr>
          <w:t>School and Colleges: When to call the police</w:t>
        </w:r>
      </w:hyperlink>
    </w:p>
    <w:p w:rsidRPr="00E11C31" w:rsidR="00EE4E63" w:rsidP="3F5ABDBD" w:rsidRDefault="00EE4E63" w14:paraId="050DF47F" w14:textId="77777777">
      <w:pPr>
        <w:pStyle w:val="ListParagraph"/>
        <w:numPr>
          <w:ilvl w:val="0"/>
          <w:numId w:val="5"/>
        </w:numPr>
        <w:spacing w:after="0" w:afterAutospacing="off"/>
        <w:ind w:hanging="298"/>
        <w:jc w:val="both"/>
        <w:rPr>
          <w:rFonts w:ascii="Calibri" w:hAnsi="Calibri" w:eastAsia="Calibri" w:cs="Calibri" w:asciiTheme="minorAscii" w:hAnsiTheme="minorAscii" w:eastAsiaTheme="minorAscii" w:cstheme="minorAscii"/>
          <w:color w:val="7030A0"/>
          <w:sz w:val="22"/>
          <w:szCs w:val="22"/>
        </w:rPr>
      </w:pPr>
      <w:hyperlink r:id="Ra2b3299ba82c4923">
        <w:r w:rsidRPr="3F5ABDBD" w:rsidR="00EE4E63">
          <w:rPr>
            <w:rStyle w:val="Hyperlink"/>
            <w:rFonts w:ascii="Calibri" w:hAnsi="Calibri" w:eastAsia="Calibri" w:cs="Calibri" w:asciiTheme="minorAscii" w:hAnsiTheme="minorAscii" w:eastAsiaTheme="minorAscii" w:cstheme="minorAscii"/>
            <w:color w:val="7030A0"/>
            <w:sz w:val="22"/>
            <w:szCs w:val="22"/>
          </w:rPr>
          <w:t>Searching, Screening and Confiscation (publishing.service.gov.uk)</w:t>
        </w:r>
      </w:hyperlink>
      <w:r w:rsidRPr="3F5ABDBD" w:rsidR="00EE4E63">
        <w:rPr>
          <w:rFonts w:ascii="Calibri" w:hAnsi="Calibri" w:eastAsia="Calibri" w:cs="Calibri" w:asciiTheme="minorAscii" w:hAnsiTheme="minorAscii" w:eastAsiaTheme="minorAscii" w:cstheme="minorAscii"/>
          <w:color w:val="7030A0"/>
          <w:sz w:val="22"/>
          <w:szCs w:val="22"/>
        </w:rPr>
        <w:t xml:space="preserve"> – July 2022</w:t>
      </w:r>
    </w:p>
    <w:p w:rsidRPr="00E11C31" w:rsidR="00EE4E63" w:rsidP="3F5ABDBD" w:rsidRDefault="00EE4E63" w14:paraId="03696B88" w14:textId="77777777">
      <w:pPr>
        <w:pStyle w:val="ListParagraph"/>
        <w:numPr>
          <w:ilvl w:val="0"/>
          <w:numId w:val="5"/>
        </w:numPr>
        <w:spacing w:after="0" w:afterAutospacing="off"/>
        <w:ind w:hanging="298"/>
        <w:jc w:val="both"/>
        <w:rPr>
          <w:rFonts w:ascii="Calibri" w:hAnsi="Calibri" w:eastAsia="Calibri" w:cs="Calibri" w:asciiTheme="minorAscii" w:hAnsiTheme="minorAscii" w:eastAsiaTheme="minorAscii" w:cstheme="minorAscii"/>
          <w:b w:val="0"/>
          <w:bCs w:val="0"/>
          <w:color w:val="7030A0"/>
          <w:sz w:val="22"/>
          <w:szCs w:val="22"/>
        </w:rPr>
      </w:pPr>
      <w:hyperlink r:id="Rb34401b1582f417d">
        <w:r w:rsidRPr="3F5ABDBD" w:rsidR="00EE4E63">
          <w:rPr>
            <w:rStyle w:val="Hyperlink"/>
            <w:rFonts w:ascii="Calibri" w:hAnsi="Calibri" w:eastAsia="Calibri" w:cs="Calibri" w:asciiTheme="minorAscii" w:hAnsiTheme="minorAscii" w:eastAsiaTheme="minorAscii" w:cstheme="minorAscii"/>
            <w:b w:val="0"/>
            <w:bCs w:val="0"/>
            <w:color w:val="7030A0"/>
            <w:sz w:val="22"/>
            <w:szCs w:val="22"/>
          </w:rPr>
          <w:t>Working together to improve school attendance DFE August 2024</w:t>
        </w:r>
      </w:hyperlink>
    </w:p>
    <w:p w:rsidRPr="00E11C31" w:rsidR="00EE4E63" w:rsidP="3F5ABDBD" w:rsidRDefault="00EE4E63" w14:paraId="7E4EE724" w14:textId="77777777">
      <w:pPr>
        <w:pStyle w:val="ListParagraph"/>
        <w:tabs>
          <w:tab w:val="left" w:pos="3660"/>
        </w:tabs>
        <w:spacing w:after="0" w:afterAutospacing="off"/>
        <w:ind w:left="0"/>
        <w:jc w:val="both"/>
        <w:rPr>
          <w:rFonts w:eastAsia="Arial" w:cs="Calibri" w:cstheme="minorAscii"/>
        </w:rPr>
      </w:pPr>
    </w:p>
    <w:p w:rsidRPr="00E11C31" w:rsidR="00EE4E63" w:rsidP="3F5ABDBD" w:rsidRDefault="00EE4E63" w14:paraId="34064CC3" w14:textId="77777777">
      <w:pPr>
        <w:pStyle w:val="ListParagraph"/>
        <w:tabs>
          <w:tab w:val="left" w:pos="3660"/>
        </w:tabs>
        <w:spacing w:after="0" w:afterAutospacing="off"/>
        <w:ind w:left="0"/>
        <w:jc w:val="both"/>
        <w:rPr>
          <w:rFonts w:eastAsia="Arial" w:cs="Calibri" w:cstheme="minorAscii"/>
        </w:rPr>
      </w:pPr>
      <w:r w:rsidRPr="3F5ABDBD" w:rsidR="00EE4E63">
        <w:rPr>
          <w:rFonts w:eastAsia="Arial" w:cs="Calibri" w:cstheme="minorAscii"/>
        </w:rPr>
        <w:t xml:space="preserve">Safeguarding and promoting the welfare of children is </w:t>
      </w:r>
      <w:r w:rsidRPr="3F5ABDBD" w:rsidR="00EE4E63">
        <w:rPr>
          <w:rFonts w:eastAsia="Arial" w:cs="Calibri" w:cstheme="minorAscii"/>
          <w:b w:val="1"/>
          <w:bCs w:val="1"/>
        </w:rPr>
        <w:t>everyone’s</w:t>
      </w:r>
      <w:r w:rsidRPr="3F5ABDBD" w:rsidR="00EE4E63">
        <w:rPr>
          <w:rFonts w:eastAsia="Arial" w:cs="Calibri" w:cstheme="minorAscii"/>
        </w:rPr>
        <w:t xml:space="preserve"> </w:t>
      </w:r>
      <w:r w:rsidRPr="3F5ABDBD" w:rsidR="00EE4E63">
        <w:rPr>
          <w:rFonts w:eastAsia="Arial" w:cs="Calibri" w:cstheme="minorAscii"/>
        </w:rPr>
        <w:t xml:space="preserve">responsibility. </w:t>
      </w:r>
      <w:r w:rsidRPr="3F5ABDBD" w:rsidR="00EE4E63">
        <w:rPr>
          <w:rFonts w:eastAsia="Arial" w:cs="Calibri" w:cstheme="minorAscii"/>
          <w:b w:val="1"/>
          <w:bCs w:val="1"/>
        </w:rPr>
        <w:t>Everyone</w:t>
      </w:r>
      <w:r w:rsidRPr="3F5ABDBD" w:rsidR="00EE4E63">
        <w:rPr>
          <w:rFonts w:eastAsia="Arial" w:cs="Calibri" w:cstheme="minorAscii"/>
        </w:rPr>
        <w:t xml:space="preserve"> </w:t>
      </w:r>
      <w:r w:rsidRPr="3F5ABDBD" w:rsidR="00EE4E63">
        <w:rPr>
          <w:rFonts w:eastAsia="Arial" w:cs="Calibri" w:cstheme="minorAscii"/>
        </w:rPr>
        <w:t xml:space="preserve">who </w:t>
      </w:r>
      <w:r w:rsidRPr="3F5ABDBD" w:rsidR="00EE4E63">
        <w:rPr>
          <w:rFonts w:eastAsia="Arial" w:cs="Calibri" w:cstheme="minorAscii"/>
        </w:rPr>
        <w:t>comes into contact with</w:t>
      </w:r>
      <w:r w:rsidRPr="3F5ABDBD" w:rsidR="00EE4E63">
        <w:rPr>
          <w:rFonts w:eastAsia="Arial" w:cs="Calibri" w:cstheme="minorAscii"/>
        </w:rPr>
        <w:t xml:space="preserve"> children and their families and carers has a role to play in safeguarding children. </w:t>
      </w:r>
      <w:r w:rsidRPr="3F5ABDBD" w:rsidR="00EE4E63">
        <w:rPr>
          <w:rFonts w:eastAsia="Arial" w:cs="Calibri" w:cstheme="minorAscii"/>
        </w:rPr>
        <w:t>In order to</w:t>
      </w:r>
      <w:r w:rsidRPr="3F5ABDBD" w:rsidR="00EE4E63">
        <w:rPr>
          <w:rFonts w:eastAsia="Arial" w:cs="Calibri" w:cstheme="minorAscii"/>
        </w:rPr>
        <w:t xml:space="preserve"> fulfil this responsibility effectively, all practitioners in this school make sure their approach is child centred. This means that we consider, </w:t>
      </w:r>
      <w:r w:rsidRPr="3F5ABDBD" w:rsidR="00EE4E63">
        <w:rPr>
          <w:rFonts w:eastAsia="Arial" w:cs="Calibri" w:cstheme="minorAscii"/>
        </w:rPr>
        <w:t>at all times</w:t>
      </w:r>
      <w:r w:rsidRPr="3F5ABDBD" w:rsidR="00EE4E63">
        <w:rPr>
          <w:rFonts w:eastAsia="Arial" w:cs="Calibri" w:cstheme="minorAscii"/>
        </w:rPr>
        <w:t xml:space="preserve">, what is in the </w:t>
      </w:r>
      <w:r w:rsidRPr="3F5ABDBD" w:rsidR="00EE4E63">
        <w:rPr>
          <w:rFonts w:eastAsia="Arial" w:cs="Calibri" w:cstheme="minorAscii"/>
        </w:rPr>
        <w:t>best interests</w:t>
      </w:r>
      <w:r w:rsidRPr="3F5ABDBD" w:rsidR="00EE4E63">
        <w:rPr>
          <w:rFonts w:eastAsia="Arial" w:cs="Calibri" w:cstheme="minorAscii"/>
          <w:b w:val="1"/>
          <w:bCs w:val="1"/>
        </w:rPr>
        <w:t xml:space="preserve"> </w:t>
      </w:r>
      <w:r w:rsidRPr="3F5ABDBD" w:rsidR="00EE4E63">
        <w:rPr>
          <w:rFonts w:eastAsia="Arial" w:cs="Calibri" w:cstheme="minorAscii"/>
        </w:rPr>
        <w:t>of the child</w:t>
      </w:r>
      <w:r w:rsidRPr="3F5ABDBD" w:rsidR="00EE4E63">
        <w:rPr>
          <w:rFonts w:eastAsia="Arial" w:cs="Calibri" w:cstheme="minorAscii"/>
        </w:rPr>
        <w:t xml:space="preserve">.  </w:t>
      </w:r>
      <w:r w:rsidRPr="3F5ABDBD" w:rsidR="00EE4E63">
        <w:rPr>
          <w:rFonts w:eastAsia="Arial" w:cs="Calibri" w:cstheme="minorAscii"/>
        </w:rPr>
        <w:t xml:space="preserve">The term children </w:t>
      </w:r>
      <w:r w:rsidRPr="3F5ABDBD" w:rsidR="00EE4E63">
        <w:rPr>
          <w:rFonts w:eastAsia="Arial" w:cs="Calibri" w:cstheme="minorAscii"/>
        </w:rPr>
        <w:t>includes</w:t>
      </w:r>
      <w:r w:rsidRPr="3F5ABDBD" w:rsidR="00EE4E63">
        <w:rPr>
          <w:rFonts w:eastAsia="Arial" w:cs="Calibri" w:cstheme="minorAscii"/>
        </w:rPr>
        <w:t xml:space="preserve"> everyone under the age of 18.</w:t>
      </w:r>
    </w:p>
    <w:p w:rsidRPr="00E11C31" w:rsidR="00EE4E63" w:rsidP="3F5ABDBD" w:rsidRDefault="00EE4E63" w14:paraId="70BB91E7" w14:textId="77777777">
      <w:pPr>
        <w:pStyle w:val="ListParagraph"/>
        <w:tabs>
          <w:tab w:val="left" w:pos="3660"/>
        </w:tabs>
        <w:spacing w:after="0" w:afterAutospacing="off"/>
        <w:ind w:left="0"/>
        <w:jc w:val="both"/>
        <w:rPr>
          <w:rFonts w:eastAsia="Arial" w:cs="Calibri" w:cstheme="minorAscii"/>
        </w:rPr>
      </w:pPr>
    </w:p>
    <w:p w:rsidR="11A3F906" w:rsidP="275F4FD5" w:rsidRDefault="11A3F906" w14:paraId="2DA783BC" w14:textId="18DAE9BD">
      <w:pPr>
        <w:tabs>
          <w:tab w:val="left" w:leader="none" w:pos="3660"/>
        </w:tabs>
        <w:spacing w:before="0" w:beforeAutospacing="off" w:after="20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11A3F90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The term all staff includes all those working or volunteering in a school including those that don’t have direct contact with children and those who work outside of the school day.</w:t>
      </w:r>
    </w:p>
    <w:p w:rsidR="275F4FD5" w:rsidP="275F4FD5" w:rsidRDefault="275F4FD5" w14:paraId="412C92C0" w14:textId="75AE7E47">
      <w:pPr>
        <w:pStyle w:val="ListParagraph"/>
        <w:tabs>
          <w:tab w:val="left" w:leader="none" w:pos="3660"/>
        </w:tabs>
        <w:spacing w:after="0" w:afterAutospacing="off"/>
        <w:ind w:left="0"/>
        <w:jc w:val="both"/>
        <w:rPr>
          <w:rFonts w:eastAsia="Arial" w:cs="Calibri" w:cstheme="minorAscii"/>
        </w:rPr>
      </w:pPr>
    </w:p>
    <w:p w:rsidRPr="00E11C31" w:rsidR="00EE4E63" w:rsidP="3F5ABDBD" w:rsidRDefault="00EE4E63" w14:paraId="66D94C8B" w14:textId="17F9A01B">
      <w:pPr>
        <w:pStyle w:val="ListParagraph"/>
        <w:tabs>
          <w:tab w:val="left" w:pos="3660"/>
        </w:tabs>
        <w:spacing w:after="0" w:afterAutospacing="off"/>
        <w:ind w:left="0"/>
        <w:jc w:val="both"/>
        <w:rPr>
          <w:rFonts w:eastAsia="Arial" w:cs="Calibri" w:cstheme="minorAscii"/>
        </w:rPr>
      </w:pPr>
      <w:r w:rsidRPr="3F5ABDBD" w:rsidR="00EE4E63">
        <w:rPr>
          <w:rFonts w:eastAsia="Arial" w:cs="Calibri" w:cstheme="minorAscii"/>
        </w:rPr>
        <w:t xml:space="preserve">No single practitioner can have a full picture of a child’s needs and circumstances. If children and families are to receive the right help at the right time, </w:t>
      </w:r>
      <w:r w:rsidRPr="3F5ABDBD" w:rsidR="00EE4E63">
        <w:rPr>
          <w:rFonts w:eastAsia="Arial" w:cs="Calibri" w:cstheme="minorAscii"/>
        </w:rPr>
        <w:t>everyone</w:t>
      </w:r>
      <w:r w:rsidRPr="3F5ABDBD" w:rsidR="00EE4E63">
        <w:rPr>
          <w:rFonts w:eastAsia="Arial" w:cs="Calibri" w:cstheme="minorAscii"/>
          <w:b w:val="1"/>
          <w:bCs w:val="1"/>
        </w:rPr>
        <w:t xml:space="preserve"> </w:t>
      </w:r>
      <w:r w:rsidRPr="3F5ABDBD" w:rsidR="00EE4E63">
        <w:rPr>
          <w:rFonts w:eastAsia="Arial" w:cs="Calibri" w:cstheme="minorAscii"/>
        </w:rPr>
        <w:t xml:space="preserve">who </w:t>
      </w:r>
      <w:r w:rsidRPr="3F5ABDBD" w:rsidR="00EE4E63">
        <w:rPr>
          <w:rFonts w:eastAsia="Arial" w:cs="Calibri" w:cstheme="minorAscii"/>
        </w:rPr>
        <w:t>comes into contact with</w:t>
      </w:r>
      <w:r w:rsidRPr="3F5ABDBD" w:rsidR="00EE4E63">
        <w:rPr>
          <w:rFonts w:eastAsia="Arial" w:cs="Calibri" w:cstheme="minorAscii"/>
        </w:rPr>
        <w:t xml:space="preserve"> them has a role to play in </w:t>
      </w:r>
      <w:r w:rsidRPr="3F5ABDBD" w:rsidR="00EE4E63">
        <w:rPr>
          <w:rFonts w:eastAsia="Arial" w:cs="Calibri" w:cstheme="minorAscii"/>
        </w:rPr>
        <w:t>identifying</w:t>
      </w:r>
      <w:r w:rsidRPr="3F5ABDBD" w:rsidR="00EE4E63">
        <w:rPr>
          <w:rFonts w:eastAsia="Arial" w:cs="Calibri" w:cstheme="minorAscii"/>
        </w:rPr>
        <w:t xml:space="preserve"> concerns, sharing </w:t>
      </w:r>
      <w:r w:rsidRPr="3F5ABDBD" w:rsidR="00EE4E63">
        <w:rPr>
          <w:rFonts w:eastAsia="Arial" w:cs="Calibri" w:cstheme="minorAscii"/>
        </w:rPr>
        <w:t>information</w:t>
      </w:r>
      <w:r w:rsidRPr="3F5ABDBD" w:rsidR="00EE4E63">
        <w:rPr>
          <w:rFonts w:eastAsia="Arial" w:cs="Calibri" w:cstheme="minorAscii"/>
        </w:rPr>
        <w:t xml:space="preserve"> and taking prompt action. Through our day-to-day contact with pupils and direct work with families, staff take notice of indicators of </w:t>
      </w:r>
      <w:r w:rsidRPr="3F5ABDBD" w:rsidR="00EE4E63">
        <w:rPr>
          <w:rFonts w:eastAsia="Arial" w:cs="Calibri" w:cstheme="minorAscii"/>
        </w:rPr>
        <w:t>possible abuse</w:t>
      </w:r>
      <w:r w:rsidRPr="3F5ABDBD" w:rsidR="00EE4E63">
        <w:rPr>
          <w:rFonts w:eastAsia="Arial" w:cs="Calibri" w:cstheme="minorAscii"/>
        </w:rPr>
        <w:t xml:space="preserve"> or neglect and consult with Children’s Services in Cheshire East (or in neighbouring authorities dependent upon the child’s area of </w:t>
      </w:r>
      <w:r w:rsidRPr="3F5ABDBD" w:rsidR="00EE4E63">
        <w:rPr>
          <w:rFonts w:eastAsia="Arial" w:cs="Calibri" w:cstheme="minorAscii"/>
        </w:rPr>
        <w:t xml:space="preserve">residence). We recognise that we form part of the wider safeguarding system for children. This responsibility also means that we are aware of the behaviour of staff in the school; we </w:t>
      </w:r>
      <w:r w:rsidRPr="3F5ABDBD" w:rsidR="00EE4E63">
        <w:rPr>
          <w:rFonts w:eastAsia="Arial" w:cs="Calibri" w:cstheme="minorAscii"/>
        </w:rPr>
        <w:t>maintain</w:t>
      </w:r>
      <w:r w:rsidRPr="3F5ABDBD" w:rsidR="00EE4E63">
        <w:rPr>
          <w:rFonts w:eastAsia="Arial" w:cs="Calibri" w:cstheme="minorAscii"/>
        </w:rPr>
        <w:t xml:space="preserve"> an attitude of </w:t>
      </w:r>
      <w:r w:rsidRPr="3F5ABDBD" w:rsidR="00EE4E63">
        <w:rPr>
          <w:rFonts w:eastAsia="Arial" w:cs="Calibri" w:cstheme="minorAscii"/>
          <w:b w:val="1"/>
          <w:bCs w:val="1"/>
        </w:rPr>
        <w:t xml:space="preserve">‘it could happen here’ </w:t>
      </w:r>
      <w:r w:rsidRPr="3F5ABDBD" w:rsidR="00EE4E63">
        <w:rPr>
          <w:rFonts w:eastAsia="Arial" w:cs="Calibri" w:cstheme="minorAscii"/>
        </w:rPr>
        <w:t xml:space="preserve">where safeguarding is concerned. </w:t>
      </w:r>
    </w:p>
    <w:p w:rsidR="3F5ABDBD" w:rsidP="3F5ABDBD" w:rsidRDefault="3F5ABDBD" w14:paraId="20DF4467" w14:textId="75FF64AF">
      <w:pPr>
        <w:pStyle w:val="ListParagraph"/>
        <w:tabs>
          <w:tab w:val="left" w:leader="none" w:pos="3660"/>
        </w:tabs>
        <w:spacing w:after="0" w:afterAutospacing="off"/>
        <w:ind w:left="0"/>
        <w:jc w:val="both"/>
        <w:rPr>
          <w:rFonts w:eastAsia="Arial" w:cs="Calibri" w:cstheme="minorAscii"/>
        </w:rPr>
      </w:pPr>
    </w:p>
    <w:p w:rsidRPr="00E11C31" w:rsidR="00EE4E63" w:rsidP="3F5ABDBD" w:rsidRDefault="49B8FD79" w14:paraId="395A53A1" w14:textId="777F0B8D">
      <w:pPr>
        <w:tabs>
          <w:tab w:val="left" w:pos="3660"/>
        </w:tabs>
        <w:spacing w:after="0" w:afterAutospacing="off"/>
        <w:jc w:val="both"/>
        <w:rPr>
          <w:rFonts w:eastAsia="Arial" w:cs="Calibri" w:cstheme="minorAscii"/>
          <w:b w:val="1"/>
          <w:bCs w:val="1"/>
          <w:color w:val="7030A0"/>
        </w:rPr>
      </w:pPr>
      <w:r w:rsidRPr="3F5ABDBD" w:rsidR="49B8FD79">
        <w:rPr>
          <w:rFonts w:eastAsia="Arial" w:cs="Calibri" w:cstheme="minorAscii"/>
          <w:b w:val="1"/>
          <w:bCs w:val="1"/>
          <w:color w:val="7030A0"/>
        </w:rPr>
        <w:t>At The Lodge</w:t>
      </w:r>
      <w:r w:rsidRPr="3F5ABDBD" w:rsidR="00EE4E63">
        <w:rPr>
          <w:rFonts w:eastAsia="Arial" w:cs="Calibri" w:cstheme="minorAscii"/>
          <w:b w:val="1"/>
          <w:bCs w:val="1"/>
          <w:color w:val="7030A0"/>
        </w:rPr>
        <w:t xml:space="preserve"> we ensure that:</w:t>
      </w:r>
    </w:p>
    <w:p w:rsidRPr="00E11C31" w:rsidR="00EE4E63" w:rsidP="3F5ABDBD" w:rsidRDefault="00EE4E63" w14:paraId="594706E0" w14:textId="77777777">
      <w:pPr>
        <w:pStyle w:val="ListParagraph1"/>
        <w:numPr>
          <w:ilvl w:val="0"/>
          <w:numId w:val="7"/>
        </w:numPr>
        <w:autoSpaceDE w:val="0"/>
        <w:autoSpaceDN w:val="0"/>
        <w:adjustRightInd w:val="0"/>
        <w:spacing w:after="0" w:afterAutospacing="off"/>
        <w:ind w:left="284" w:hanging="284"/>
        <w:jc w:val="both"/>
        <w:rPr>
          <w:rFonts w:ascii="Calibri" w:hAnsi="Calibri" w:eastAsia="Arial" w:cs="Calibri" w:asciiTheme="minorAscii" w:hAnsiTheme="minorAscii" w:cstheme="minorAscii"/>
        </w:rPr>
      </w:pPr>
      <w:r w:rsidRPr="3F5ABDBD" w:rsidR="00EE4E63">
        <w:rPr>
          <w:rFonts w:ascii="Calibri" w:hAnsi="Calibri" w:eastAsia="Arial" w:cs="Calibri" w:asciiTheme="minorAscii" w:hAnsiTheme="minorAscii" w:cstheme="minorAscii"/>
        </w:rPr>
        <w:t>All children, regardless of age, gender, ability, culture, race, language, religion or sexual identity, are treated equally and have equal rights to protection</w:t>
      </w:r>
    </w:p>
    <w:p w:rsidRPr="00E11C31" w:rsidR="00EE4E63" w:rsidP="3F5ABDBD" w:rsidRDefault="00EE4E63" w14:paraId="14DFB2D8" w14:textId="77777777">
      <w:pPr>
        <w:pStyle w:val="ListParagraph1"/>
        <w:numPr>
          <w:ilvl w:val="0"/>
          <w:numId w:val="7"/>
        </w:numPr>
        <w:autoSpaceDE w:val="0"/>
        <w:autoSpaceDN w:val="0"/>
        <w:adjustRightInd w:val="0"/>
        <w:spacing w:after="0" w:afterAutospacing="off"/>
        <w:ind w:left="284" w:hanging="284"/>
        <w:jc w:val="both"/>
        <w:rPr>
          <w:rFonts w:ascii="Calibri" w:hAnsi="Calibri" w:eastAsia="Arial" w:cs="Calibri" w:asciiTheme="minorAscii" w:hAnsiTheme="minorAscii" w:cstheme="minorAscii"/>
        </w:rPr>
      </w:pPr>
      <w:r w:rsidRPr="3F5ABDBD" w:rsidR="00EE4E63">
        <w:rPr>
          <w:rFonts w:ascii="Calibri" w:hAnsi="Calibri" w:eastAsia="Arial" w:cs="Calibri" w:asciiTheme="minorAscii" w:hAnsiTheme="minorAscii" w:cstheme="minorAscii"/>
        </w:rPr>
        <w:t>All staff act on concerns or disclosures that may suggest a child is at risk of harm</w:t>
      </w:r>
    </w:p>
    <w:p w:rsidRPr="00E11C31" w:rsidR="00EE4E63" w:rsidP="3F5ABDBD" w:rsidRDefault="00EE4E63" w14:paraId="64DCB86C" w14:textId="77777777">
      <w:pPr>
        <w:pStyle w:val="ListParagraph1"/>
        <w:numPr>
          <w:ilvl w:val="0"/>
          <w:numId w:val="7"/>
        </w:numPr>
        <w:autoSpaceDE w:val="0"/>
        <w:autoSpaceDN w:val="0"/>
        <w:adjustRightInd w:val="0"/>
        <w:spacing w:after="0" w:afterAutospacing="off"/>
        <w:ind w:left="284" w:hanging="284"/>
        <w:jc w:val="both"/>
        <w:rPr>
          <w:rFonts w:ascii="Calibri" w:hAnsi="Calibri" w:eastAsia="Arial" w:cs="Calibri" w:asciiTheme="minorAscii" w:hAnsiTheme="minorAscii" w:cstheme="minorAscii"/>
        </w:rPr>
      </w:pPr>
      <w:r w:rsidRPr="3F5ABDBD" w:rsidR="00EE4E63">
        <w:rPr>
          <w:rFonts w:ascii="Calibri" w:hAnsi="Calibri" w:eastAsia="Arial" w:cs="Calibri" w:asciiTheme="minorAscii" w:hAnsiTheme="minorAscii" w:cstheme="minorAscii"/>
        </w:rPr>
        <w:t>All staff are professionally curious and feel able to challenge decisions to ensure children receive the right support</w:t>
      </w:r>
    </w:p>
    <w:p w:rsidRPr="00E11C31" w:rsidR="00EE4E63" w:rsidP="3F5ABDBD" w:rsidRDefault="00EE4E63" w14:paraId="029BEAAB" w14:textId="77777777">
      <w:pPr>
        <w:pStyle w:val="ListParagraph1"/>
        <w:numPr>
          <w:ilvl w:val="0"/>
          <w:numId w:val="7"/>
        </w:numPr>
        <w:spacing w:after="0" w:afterAutospacing="off"/>
        <w:ind w:left="284" w:hanging="284"/>
        <w:jc w:val="both"/>
        <w:rPr>
          <w:rFonts w:ascii="Calibri" w:hAnsi="Calibri" w:eastAsia="Arial" w:cs="Calibri" w:asciiTheme="minorAscii" w:hAnsiTheme="minorAscii" w:cstheme="minorAscii"/>
        </w:rPr>
      </w:pPr>
      <w:r w:rsidRPr="3F5ABDBD" w:rsidR="00EE4E63">
        <w:rPr>
          <w:rFonts w:ascii="Calibri" w:hAnsi="Calibri" w:eastAsia="Arial" w:cs="Calibri" w:asciiTheme="minorAscii" w:hAnsiTheme="minorAscii" w:cstheme="minorAscii"/>
        </w:rPr>
        <w:t xml:space="preserve">Pupils and staff involved in Safeguarding issues receive </w:t>
      </w:r>
      <w:r w:rsidRPr="3F5ABDBD" w:rsidR="00EE4E63">
        <w:rPr>
          <w:rFonts w:ascii="Calibri" w:hAnsi="Calibri" w:eastAsia="Arial" w:cs="Calibri" w:asciiTheme="minorAscii" w:hAnsiTheme="minorAscii" w:cstheme="minorAscii"/>
        </w:rPr>
        <w:t>appropriate support</w:t>
      </w:r>
    </w:p>
    <w:p w:rsidRPr="00E11C31" w:rsidR="00EE4E63" w:rsidP="3F5ABDBD" w:rsidRDefault="00EE4E63" w14:paraId="32865706" w14:textId="33BA0871">
      <w:pPr>
        <w:pStyle w:val="ListParagraph1"/>
        <w:numPr>
          <w:ilvl w:val="0"/>
          <w:numId w:val="7"/>
        </w:numPr>
        <w:spacing w:after="0" w:afterAutospacing="off"/>
        <w:ind w:left="284" w:hanging="284"/>
        <w:jc w:val="both"/>
        <w:rPr>
          <w:rFonts w:ascii="Calibri" w:hAnsi="Calibri" w:eastAsia="Arial" w:cs="Calibri" w:asciiTheme="minorAscii" w:hAnsiTheme="minorAscii" w:cstheme="minorAscii"/>
        </w:rPr>
      </w:pPr>
      <w:r w:rsidRPr="3F5ABDBD" w:rsidR="00EE4E63">
        <w:rPr>
          <w:rFonts w:ascii="Calibri" w:hAnsi="Calibri" w:eastAsia="Arial" w:cs="Calibri" w:asciiTheme="minorAscii" w:hAnsiTheme="minorAscii" w:cstheme="minorAscii"/>
        </w:rPr>
        <w:t xml:space="preserve">Staff adhere </w:t>
      </w:r>
      <w:r w:rsidRPr="3F5ABDBD" w:rsidR="0637D129">
        <w:rPr>
          <w:rFonts w:ascii="Calibri" w:hAnsi="Calibri" w:eastAsia="Arial" w:cs="Calibri" w:asciiTheme="minorAscii" w:hAnsiTheme="minorAscii" w:cstheme="minorAscii"/>
        </w:rPr>
        <w:t xml:space="preserve">to </w:t>
      </w:r>
      <w:r w:rsidRPr="3F5ABDBD" w:rsidR="00EE4E63">
        <w:rPr>
          <w:rFonts w:ascii="Calibri" w:hAnsi="Calibri" w:eastAsia="Arial" w:cs="Calibri" w:asciiTheme="minorAscii" w:hAnsiTheme="minorAscii" w:cstheme="minorAscii"/>
        </w:rPr>
        <w:t xml:space="preserve">the Staff Handbook and understand what to do </w:t>
      </w:r>
      <w:r w:rsidRPr="3F5ABDBD" w:rsidR="00EE4E63">
        <w:rPr>
          <w:rFonts w:ascii="Calibri" w:hAnsi="Calibri" w:eastAsia="Arial" w:cs="Calibri" w:asciiTheme="minorAscii" w:hAnsiTheme="minorAscii" w:cstheme="minorAscii"/>
        </w:rPr>
        <w:t>in the event of</w:t>
      </w:r>
      <w:r w:rsidRPr="3F5ABDBD" w:rsidR="00EE4E63">
        <w:rPr>
          <w:rFonts w:ascii="Calibri" w:hAnsi="Calibri" w:eastAsia="Arial" w:cs="Calibri" w:asciiTheme="minorAscii" w:hAnsiTheme="minorAscii" w:cstheme="minorAscii"/>
        </w:rPr>
        <w:t xml:space="preserve"> any allegations against any adult working in the setting</w:t>
      </w:r>
    </w:p>
    <w:p w:rsidRPr="00E11C31" w:rsidR="00EE4E63" w:rsidP="3F5ABDBD" w:rsidRDefault="00EE4E63" w14:paraId="66C53DCC" w14:textId="77777777">
      <w:pPr>
        <w:pStyle w:val="ListParagraph1"/>
        <w:numPr>
          <w:ilvl w:val="0"/>
          <w:numId w:val="7"/>
        </w:numPr>
        <w:spacing w:after="0" w:afterAutospacing="off"/>
        <w:ind w:left="284" w:hanging="284"/>
        <w:jc w:val="both"/>
        <w:rPr>
          <w:rFonts w:ascii="Calibri" w:hAnsi="Calibri" w:eastAsia="Arial" w:cs="Calibri" w:asciiTheme="minorAscii" w:hAnsiTheme="minorAscii" w:cstheme="minorAscii"/>
        </w:rPr>
      </w:pPr>
      <w:r w:rsidRPr="3F5ABDBD" w:rsidR="00EE4E63">
        <w:rPr>
          <w:rFonts w:ascii="Calibri" w:hAnsi="Calibri" w:eastAsia="Arial" w:cs="Calibri" w:asciiTheme="minorAscii" w:hAnsiTheme="minorAscii" w:cstheme="minorAscii"/>
        </w:rPr>
        <w:t>All staff are aware of Early Help and ensure that relevant referral, assessments, and interventions take place</w:t>
      </w:r>
    </w:p>
    <w:p w:rsidRPr="00E11C31" w:rsidR="00EE4E63" w:rsidP="3F5ABDBD" w:rsidRDefault="00EE4E63" w14:paraId="37E0A9EE" w14:textId="77777777">
      <w:pPr>
        <w:pStyle w:val="ListParagraph1"/>
        <w:numPr>
          <w:ilvl w:val="0"/>
          <w:numId w:val="7"/>
        </w:numPr>
        <w:spacing w:after="0" w:afterAutospacing="off"/>
        <w:ind w:left="284" w:hanging="284"/>
        <w:jc w:val="both"/>
        <w:rPr>
          <w:rFonts w:ascii="Calibri" w:hAnsi="Calibri" w:eastAsia="Arial" w:cs="Calibri" w:asciiTheme="minorAscii" w:hAnsiTheme="minorAscii" w:cstheme="minorAscii"/>
        </w:rPr>
      </w:pPr>
      <w:r w:rsidRPr="3F5ABDBD" w:rsidR="00EE4E63">
        <w:rPr>
          <w:rFonts w:ascii="Calibri" w:hAnsi="Calibri" w:eastAsia="Arial" w:cs="Calibri" w:asciiTheme="minorAscii" w:hAnsiTheme="minorAscii" w:cstheme="minorAscii"/>
        </w:rPr>
        <w:t xml:space="preserve">All staff are aware that abuse, </w:t>
      </w:r>
      <w:r w:rsidRPr="3F5ABDBD" w:rsidR="00EE4E63">
        <w:rPr>
          <w:rFonts w:ascii="Calibri" w:hAnsi="Calibri" w:eastAsia="Arial" w:cs="Calibri" w:asciiTheme="minorAscii" w:hAnsiTheme="minorAscii" w:cstheme="minorAscii"/>
        </w:rPr>
        <w:t>neglect</w:t>
      </w:r>
      <w:r w:rsidRPr="3F5ABDBD" w:rsidR="00EE4E63">
        <w:rPr>
          <w:rFonts w:ascii="Calibri" w:hAnsi="Calibri" w:eastAsia="Arial" w:cs="Calibri" w:asciiTheme="minorAscii" w:hAnsiTheme="minorAscii" w:cstheme="minorAscii"/>
        </w:rPr>
        <w:t xml:space="preserve"> and safeguarding issues are rarely standalone events that can be covered by one definition or label; they recognise that, in most cases, multiple issues will overlap with one another</w:t>
      </w:r>
    </w:p>
    <w:p w:rsidRPr="00E11C31" w:rsidR="00EE4E63" w:rsidP="3F5ABDBD" w:rsidRDefault="00EE4E63" w14:paraId="40E3DBBD" w14:textId="77777777">
      <w:pPr>
        <w:pStyle w:val="ListParagraph1"/>
        <w:numPr>
          <w:ilvl w:val="0"/>
          <w:numId w:val="7"/>
        </w:numPr>
        <w:spacing w:after="0" w:afterAutospacing="off"/>
        <w:ind w:left="284" w:hanging="284"/>
        <w:jc w:val="both"/>
        <w:rPr>
          <w:rFonts w:ascii="Calibri" w:hAnsi="Calibri" w:eastAsia="Arial" w:cs="Calibri" w:asciiTheme="minorAscii" w:hAnsiTheme="minorAscii" w:cstheme="minorAscii"/>
        </w:rPr>
      </w:pPr>
      <w:r w:rsidRPr="3F5ABDBD" w:rsidR="00EE4E63">
        <w:rPr>
          <w:rFonts w:ascii="Calibri" w:hAnsi="Calibri" w:eastAsia="Arial" w:cs="Calibri" w:asciiTheme="minorAscii" w:hAnsiTheme="minorAscii" w:cstheme="minorAscii"/>
        </w:rPr>
        <w:t xml:space="preserve">All </w:t>
      </w:r>
      <w:r w:rsidRPr="3F5ABDBD" w:rsidR="00EE4E63">
        <w:rPr>
          <w:rFonts w:ascii="Calibri" w:hAnsi="Calibri" w:eastAsia="Arial" w:cs="Calibri" w:asciiTheme="minorAscii" w:hAnsiTheme="minorAscii" w:cstheme="minorAscii"/>
          <w:color w:val="000000" w:themeColor="text1" w:themeTint="FF" w:themeShade="FF"/>
        </w:rPr>
        <w:t>staff understand that children’s poor behaviour may be a sign they are suffering harm or that they have been traumatised by abuse.</w:t>
      </w:r>
    </w:p>
    <w:p w:rsidRPr="00E11C31" w:rsidR="00EE4E63" w:rsidP="3F5ABDBD" w:rsidRDefault="00EE4E63" w14:paraId="0071B80F" w14:textId="77777777">
      <w:pPr>
        <w:pStyle w:val="ListParagraph1"/>
        <w:numPr>
          <w:ilvl w:val="0"/>
          <w:numId w:val="7"/>
        </w:numPr>
        <w:spacing w:after="0" w:afterAutospacing="off"/>
        <w:ind w:left="284" w:hanging="284"/>
        <w:jc w:val="both"/>
        <w:rPr>
          <w:rFonts w:ascii="Calibri" w:hAnsi="Calibri" w:eastAsia="Arial" w:cs="Calibri" w:asciiTheme="minorAscii" w:hAnsiTheme="minorAscii" w:cstheme="minorAscii"/>
        </w:rPr>
      </w:pPr>
      <w:r w:rsidRPr="3F5ABDBD" w:rsidR="00EE4E63">
        <w:rPr>
          <w:rFonts w:ascii="Calibri" w:hAnsi="Calibri" w:eastAsia="Arial" w:cs="Calibri" w:asciiTheme="minorAscii" w:hAnsiTheme="minorAscii" w:cstheme="minorAscii"/>
        </w:rPr>
        <w:t xml:space="preserve">Staff have received advice, </w:t>
      </w:r>
      <w:r w:rsidRPr="3F5ABDBD" w:rsidR="00EE4E63">
        <w:rPr>
          <w:rFonts w:ascii="Calibri" w:hAnsi="Calibri" w:eastAsia="Arial" w:cs="Calibri" w:asciiTheme="minorAscii" w:hAnsiTheme="minorAscii" w:cstheme="minorAscii"/>
        </w:rPr>
        <w:t>support</w:t>
      </w:r>
      <w:r w:rsidRPr="3F5ABDBD" w:rsidR="00EE4E63">
        <w:rPr>
          <w:rFonts w:ascii="Calibri" w:hAnsi="Calibri" w:eastAsia="Arial" w:cs="Calibri" w:asciiTheme="minorAscii" w:hAnsiTheme="minorAscii" w:cstheme="minorAscii"/>
        </w:rPr>
        <w:t xml:space="preserve"> and training </w:t>
      </w:r>
      <w:r w:rsidRPr="3F5ABDBD" w:rsidR="00EE4E63">
        <w:rPr>
          <w:rFonts w:ascii="Calibri" w:hAnsi="Calibri" w:eastAsia="Arial" w:cs="Calibri" w:asciiTheme="minorAscii" w:hAnsiTheme="minorAscii" w:cstheme="minorAscii"/>
        </w:rPr>
        <w:t>in regard to</w:t>
      </w:r>
      <w:r w:rsidRPr="3F5ABDBD" w:rsidR="00EE4E63">
        <w:rPr>
          <w:rFonts w:ascii="Calibri" w:hAnsi="Calibri" w:eastAsia="Arial" w:cs="Calibri" w:asciiTheme="minorAscii" w:hAnsiTheme="minorAscii" w:cstheme="minorAscii"/>
        </w:rPr>
        <w:t xml:space="preserve"> adverse childhood experiences and trauma informed practice.</w:t>
      </w:r>
    </w:p>
    <w:p w:rsidR="3F5ABDBD" w:rsidP="3F5ABDBD" w:rsidRDefault="3F5ABDBD" w14:paraId="135260E0" w14:textId="548F108A">
      <w:pPr>
        <w:pStyle w:val="ListParagraph1"/>
        <w:spacing w:after="0" w:afterAutospacing="off"/>
        <w:ind w:left="284" w:hanging="284"/>
        <w:jc w:val="both"/>
        <w:rPr>
          <w:rFonts w:ascii="Calibri" w:hAnsi="Calibri" w:eastAsia="Arial" w:cs="Calibri" w:asciiTheme="minorAscii" w:hAnsiTheme="minorAscii" w:cstheme="minorAscii"/>
        </w:rPr>
      </w:pPr>
    </w:p>
    <w:p w:rsidRPr="00E11C31" w:rsidR="00EE4E63" w:rsidP="3F5ABDBD" w:rsidRDefault="00EE4E63" w14:paraId="25AEB51F" w14:textId="77777777">
      <w:pPr>
        <w:autoSpaceDE w:val="0"/>
        <w:autoSpaceDN w:val="0"/>
        <w:adjustRightInd w:val="0"/>
        <w:spacing w:after="0" w:afterAutospacing="off"/>
        <w:jc w:val="both"/>
      </w:pPr>
      <w:r w:rsidRPr="275F4FD5" w:rsidR="00EE4E63">
        <w:rPr>
          <w:rFonts w:cs="Calibri" w:cstheme="minorAscii"/>
        </w:rPr>
        <w:t>This policy is available on our school website and printed copies of this document are available to parents upon request. We inform parents and carers about this policy when their children join our school and through our school newsletter.</w:t>
      </w:r>
    </w:p>
    <w:p w:rsidR="275F4FD5" w:rsidP="275F4FD5" w:rsidRDefault="275F4FD5" w14:paraId="25B1279E" w14:textId="64B4894F">
      <w:pPr>
        <w:spacing w:after="0" w:afterAutospacing="off"/>
        <w:jc w:val="both"/>
        <w:rPr>
          <w:rFonts w:cs="Calibri" w:cstheme="minorAscii"/>
        </w:rPr>
      </w:pPr>
    </w:p>
    <w:p w:rsidRPr="00E11C31" w:rsidR="00EE4E63" w:rsidP="275F4FD5" w:rsidRDefault="00EE4E63" w14:paraId="3A673D68" w14:textId="1D17CEC6">
      <w:pPr>
        <w:autoSpaceDE w:val="0"/>
        <w:autoSpaceDN w:val="0"/>
        <w:adjustRightInd w:val="0"/>
        <w:spacing w:after="0" w:afterAutospacing="off"/>
        <w:jc w:val="both"/>
        <w:rPr>
          <w:rFonts w:cs="Calibri" w:cstheme="minorAscii"/>
          <w:i w:val="1"/>
          <w:iCs w:val="1"/>
          <w:color w:val="FF0000"/>
        </w:rPr>
      </w:pPr>
      <w:r w:rsidRPr="275F4FD5" w:rsidR="00EE4E63">
        <w:rPr>
          <w:rFonts w:cs="Calibri" w:cstheme="minorAscii"/>
        </w:rPr>
        <w:t>The policy is provided to all staff (including temporary staff and volunteers) at induction, alongside our Staff Handbook</w:t>
      </w:r>
      <w:r w:rsidRPr="275F4FD5" w:rsidR="00EE4E63">
        <w:rPr>
          <w:rFonts w:cs="Calibri" w:cstheme="minorAscii"/>
        </w:rPr>
        <w:t xml:space="preserve">.  </w:t>
      </w:r>
      <w:r w:rsidRPr="275F4FD5" w:rsidR="00EE4E63">
        <w:rPr>
          <w:rFonts w:cs="Calibri" w:cstheme="minorAscii"/>
        </w:rPr>
        <w:t xml:space="preserve">The safeguarding induction will cover online safety which details expectations, applicable roles and responsibilities in relation to filtering and monitoring, the role of the DSL, Keeping Children Safe in Education Part 1 </w:t>
      </w:r>
      <w:r w:rsidRPr="275F4FD5" w:rsidR="10B44F85">
        <w:rPr>
          <w:rFonts w:cs="Calibri" w:cstheme="minorAscii"/>
        </w:rPr>
        <w:t>in full</w:t>
      </w:r>
      <w:r w:rsidRPr="275F4FD5" w:rsidR="00EE4E63">
        <w:rPr>
          <w:rFonts w:cs="Calibri" w:cstheme="minorAscii"/>
        </w:rPr>
        <w:t>, pupil behaviour policy (including bullying) safeguarding response for those children who go missing from education and staff code of conduct (including whistleblowing and social media)</w:t>
      </w:r>
      <w:r w:rsidRPr="275F4FD5" w:rsidR="00EE4E63">
        <w:rPr>
          <w:rFonts w:cs="Calibri" w:cstheme="minorAscii"/>
          <w:color w:val="00B050"/>
        </w:rPr>
        <w:t>.</w:t>
      </w:r>
    </w:p>
    <w:p w:rsidR="3F5ABDBD" w:rsidP="3F5ABDBD" w:rsidRDefault="3F5ABDBD" w14:paraId="1B62C405" w14:textId="5C579961">
      <w:pPr>
        <w:spacing w:after="0" w:afterAutospacing="off"/>
        <w:jc w:val="both"/>
        <w:rPr>
          <w:rFonts w:cs="Calibri" w:cstheme="minorAscii"/>
          <w:color w:val="00B050"/>
        </w:rPr>
      </w:pPr>
    </w:p>
    <w:p w:rsidRPr="00E11C31" w:rsidR="00EE4E63" w:rsidP="275F4FD5" w:rsidRDefault="00EE4E63" w14:paraId="4A181D65" w14:textId="6A0C99E7">
      <w:pPr>
        <w:pStyle w:val="Normal"/>
        <w:autoSpaceDE w:val="0"/>
        <w:autoSpaceDN w:val="0"/>
        <w:adjustRightInd w:val="0"/>
        <w:spacing w:after="0" w:afterAutospacing="off"/>
        <w:jc w:val="both"/>
      </w:pPr>
      <w:r w:rsidRPr="275F4FD5" w:rsidR="00EE4E63">
        <w:rPr>
          <w:rFonts w:cs="Calibri" w:cstheme="minorAscii"/>
        </w:rPr>
        <w:t xml:space="preserve">In addition, all staff </w:t>
      </w:r>
      <w:r w:rsidRPr="275F4FD5" w:rsidR="5BD62FA1">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including those who do not directly work with children</w:t>
      </w:r>
      <w:r w:rsidRPr="275F4FD5" w:rsidR="5BD62FA1">
        <w:rPr>
          <w:rFonts w:ascii="Arial" w:hAnsi="Arial" w:eastAsia="Arial" w:cs="Arial"/>
          <w:noProof w:val="0"/>
          <w:color w:val="00B050"/>
          <w:sz w:val="24"/>
          <w:szCs w:val="24"/>
          <w:lang w:val="en-GB"/>
        </w:rPr>
        <w:t xml:space="preserve"> </w:t>
      </w:r>
      <w:r w:rsidRPr="275F4FD5" w:rsidR="00EE4E63">
        <w:rPr>
          <w:rFonts w:cs="Calibri" w:cstheme="minorAscii"/>
        </w:rPr>
        <w:t>are provided with</w:t>
      </w:r>
      <w:r w:rsidRPr="275F4FD5" w:rsidR="00EE4E63">
        <w:rPr>
          <w:rFonts w:cs="Calibri" w:cstheme="minorAscii"/>
          <w:color w:val="00B050"/>
        </w:rPr>
        <w:t xml:space="preserve"> </w:t>
      </w:r>
      <w:r w:rsidRPr="275F4FD5" w:rsidR="00EE4E63">
        <w:rPr>
          <w:rFonts w:cs="Calibri" w:cstheme="minorAscii"/>
        </w:rPr>
        <w:t>at least Part One of Keeping Children Safe in Education 202</w:t>
      </w:r>
      <w:r w:rsidRPr="275F4FD5" w:rsidR="14B17C9D">
        <w:rPr>
          <w:rFonts w:cs="Calibri" w:cstheme="minorAscii"/>
        </w:rPr>
        <w:t>6</w:t>
      </w:r>
      <w:r w:rsidRPr="275F4FD5" w:rsidR="00EE4E63">
        <w:rPr>
          <w:rFonts w:cs="Calibri" w:cstheme="minorAscii"/>
          <w:color w:val="00B050"/>
        </w:rPr>
        <w:t xml:space="preserve"> </w:t>
      </w:r>
      <w:r w:rsidRPr="275F4FD5" w:rsidR="00EE4E63">
        <w:rPr>
          <w:rFonts w:cs="Calibri" w:cstheme="minorAscii"/>
        </w:rPr>
        <w:t xml:space="preserve">and are </w:t>
      </w:r>
      <w:r w:rsidRPr="275F4FD5" w:rsidR="00EE4E63">
        <w:rPr>
          <w:rFonts w:cs="Calibri" w:cstheme="minorAscii"/>
        </w:rPr>
        <w:t>required</w:t>
      </w:r>
      <w:r w:rsidRPr="275F4FD5" w:rsidR="00EE4E63">
        <w:rPr>
          <w:rFonts w:cs="Calibri" w:cstheme="minorAscii"/>
        </w:rPr>
        <w:t xml:space="preserve"> to sign to </w:t>
      </w:r>
      <w:r w:rsidRPr="275F4FD5" w:rsidR="00EE4E63">
        <w:rPr>
          <w:rFonts w:cs="Calibri" w:cstheme="minorAscii"/>
        </w:rPr>
        <w:t>indicate</w:t>
      </w:r>
      <w:r w:rsidRPr="275F4FD5" w:rsidR="00EE4E63">
        <w:rPr>
          <w:rFonts w:cs="Calibri" w:cstheme="minorAscii"/>
        </w:rPr>
        <w:t xml:space="preserve"> that they have read</w:t>
      </w:r>
      <w:r w:rsidRPr="275F4FD5" w:rsidR="5A247BC6">
        <w:rPr>
          <w:rFonts w:cs="Calibri" w:cstheme="minorAscii"/>
        </w:rPr>
        <w:t xml:space="preserve"> part 1 in full</w:t>
      </w:r>
      <w:r w:rsidRPr="275F4FD5" w:rsidR="00EE4E63">
        <w:rPr>
          <w:rFonts w:cs="Calibri" w:cstheme="minorAscii"/>
        </w:rPr>
        <w:t xml:space="preserve"> and understood it. </w:t>
      </w:r>
      <w:r w:rsidRPr="275F4FD5" w:rsidR="7A104B6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School and college leaders and those staff who work directly with children should also read Annex A.</w:t>
      </w:r>
    </w:p>
    <w:p w:rsidRPr="00E11C31" w:rsidR="00EE4E63" w:rsidP="275F4FD5" w:rsidRDefault="00EE4E63" w14:paraId="052FCF77" w14:textId="61365693">
      <w:pPr>
        <w:pStyle w:val="Normal"/>
        <w:autoSpaceDE w:val="0"/>
        <w:autoSpaceDN w:val="0"/>
        <w:adjustRightInd w:val="0"/>
        <w:spacing w:after="0" w:afterAutospacing="off"/>
        <w:jc w:val="both"/>
        <w:rPr>
          <w:rFonts w:cs="Calibri" w:cstheme="minorAscii"/>
        </w:rPr>
      </w:pPr>
    </w:p>
    <w:p w:rsidRPr="00E11C31" w:rsidR="00EE4E63" w:rsidP="275F4FD5" w:rsidRDefault="00EE4E63" w14:paraId="767B2D9C" w14:textId="29869439">
      <w:pPr>
        <w:autoSpaceDE w:val="0"/>
        <w:autoSpaceDN w:val="0"/>
        <w:adjustRightInd w:val="0"/>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5345F8">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This policy reflects the whole school / college approach to child-on-child abuse - refer to the Child-on-child abuse including harassment and violence in the specific forms of abuse part of this policy.</w:t>
      </w:r>
    </w:p>
    <w:p w:rsidRPr="00E11C31" w:rsidR="00EE4E63" w:rsidP="275F4FD5" w:rsidRDefault="00EE4E63" w14:paraId="75C06AF5" w14:textId="1D5C82A1">
      <w:pPr>
        <w:autoSpaceDE w:val="0"/>
        <w:autoSpaceDN w:val="0"/>
        <w:adjustRightInd w:val="0"/>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5345F8">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Staff are aware to refer to Part 5 of KCSiE if concerns arise.</w:t>
      </w:r>
    </w:p>
    <w:p w:rsidRPr="00E11C31" w:rsidR="00EE4E63" w:rsidP="275F4FD5" w:rsidRDefault="00EE4E63" w14:paraId="25AB8747" w14:textId="54209CE8">
      <w:pPr>
        <w:pStyle w:val="Normal"/>
        <w:autoSpaceDE w:val="0"/>
        <w:autoSpaceDN w:val="0"/>
        <w:adjustRightInd w:val="0"/>
        <w:spacing w:after="0" w:afterAutospacing="off"/>
        <w:jc w:val="both"/>
        <w:rPr>
          <w:rFonts w:cs="Calibri" w:cstheme="minorAscii"/>
          <w:color w:val="000000" w:themeColor="text1" w:themeTint="FF" w:themeShade="FF"/>
        </w:rPr>
      </w:pPr>
      <w:r w:rsidRPr="275F4FD5" w:rsidR="00EE4E63">
        <w:rPr>
          <w:rFonts w:cs="Calibri" w:cstheme="minorAscii"/>
        </w:rPr>
        <w:t xml:space="preserve"> </w:t>
      </w:r>
    </w:p>
    <w:p w:rsidR="00EE4E63" w:rsidP="275F4FD5" w:rsidRDefault="00EE4E63" w14:paraId="609517C0" w14:textId="5ABB2BA9">
      <w:pPr>
        <w:autoSpaceDE w:val="0"/>
        <w:autoSpaceDN w:val="0"/>
        <w:adjustRightInd w:val="0"/>
        <w:spacing w:after="0" w:afterAutospacing="off"/>
        <w:jc w:val="both"/>
        <w:rPr>
          <w:rFonts w:eastAsia="Arial" w:cs="Calibri" w:cstheme="minorAscii"/>
          <w:b w:val="0"/>
          <w:bCs w:val="0"/>
          <w:color w:val="auto"/>
        </w:rPr>
      </w:pPr>
      <w:r w:rsidRPr="275F4FD5" w:rsidR="00EE4E63">
        <w:rPr>
          <w:rFonts w:cs="Calibri" w:cstheme="minorAscii"/>
          <w:b w:val="0"/>
          <w:bCs w:val="0"/>
          <w:color w:val="auto"/>
        </w:rPr>
        <w:t xml:space="preserve">The Designated Safeguarding Lead </w:t>
      </w:r>
      <w:r w:rsidRPr="275F4FD5" w:rsidR="00EE4E63">
        <w:rPr>
          <w:rFonts w:cs="Calibri" w:cstheme="minorAscii"/>
          <w:b w:val="0"/>
          <w:bCs w:val="0"/>
          <w:color w:val="auto"/>
        </w:rPr>
        <w:t>is able to</w:t>
      </w:r>
      <w:r w:rsidRPr="275F4FD5" w:rsidR="00EE4E63">
        <w:rPr>
          <w:rFonts w:cs="Calibri" w:cstheme="minorAscii"/>
          <w:b w:val="0"/>
          <w:bCs w:val="0"/>
          <w:color w:val="auto"/>
        </w:rPr>
        <w:t xml:space="preserve"> support all staff in understanding their responsibilities and implementing it in their practice.</w:t>
      </w:r>
    </w:p>
    <w:p w:rsidRPr="00EE4386" w:rsidR="00EE4386" w:rsidP="3F5ABDBD" w:rsidRDefault="00EE4386" w14:paraId="23502BBB" w14:textId="77777777">
      <w:pPr>
        <w:autoSpaceDE w:val="0"/>
        <w:autoSpaceDN w:val="0"/>
        <w:adjustRightInd w:val="0"/>
        <w:spacing w:after="0" w:afterAutospacing="off"/>
        <w:jc w:val="both"/>
        <w:rPr>
          <w:rFonts w:eastAsia="Arial" w:cs="Calibri" w:cstheme="minorAscii"/>
          <w:b w:val="1"/>
          <w:bCs w:val="1"/>
          <w:color w:val="7030A0"/>
        </w:rPr>
      </w:pPr>
    </w:p>
    <w:p w:rsidR="3F5ABDBD" w:rsidP="3F5ABDBD" w:rsidRDefault="3F5ABDBD" w14:paraId="6831F005" w14:textId="7B045FB4">
      <w:pPr>
        <w:spacing w:after="0" w:afterAutospacing="off"/>
        <w:jc w:val="both"/>
        <w:rPr>
          <w:rFonts w:eastAsia="Arial" w:cs="Calibri" w:cstheme="minorAscii"/>
          <w:b w:val="1"/>
          <w:bCs w:val="1"/>
          <w:color w:val="7030A0"/>
        </w:rPr>
      </w:pPr>
    </w:p>
    <w:p w:rsidRPr="00E11C31" w:rsidR="00EE4E63" w:rsidP="3F5ABDBD" w:rsidRDefault="00EE4E63" w14:paraId="52BD1A82" w14:textId="77777777">
      <w:pPr>
        <w:spacing w:after="0" w:afterAutospacing="off"/>
        <w:jc w:val="both"/>
        <w:rPr>
          <w:rFonts w:eastAsia="Times New Roman" w:cs="Calibri" w:cstheme="minorAscii"/>
          <w:b w:val="1"/>
          <w:bCs w:val="1"/>
          <w:color w:val="7030A0"/>
          <w:lang w:eastAsia="en-GB"/>
        </w:rPr>
      </w:pPr>
      <w:r w:rsidRPr="3F5ABDBD" w:rsidR="00EE4E63">
        <w:rPr>
          <w:rFonts w:eastAsia="Times New Roman" w:cs="Calibri" w:cstheme="minorAscii"/>
          <w:b w:val="1"/>
          <w:bCs w:val="1"/>
          <w:color w:val="7030A0"/>
          <w:lang w:eastAsia="en-GB"/>
        </w:rPr>
        <w:t>2.0 Aims of this document:</w:t>
      </w:r>
    </w:p>
    <w:p w:rsidRPr="00E11C31" w:rsidR="00EE4E63" w:rsidP="3F5ABDBD" w:rsidRDefault="00EE4E63" w14:paraId="3BAECD6F" w14:textId="77777777">
      <w:pPr>
        <w:numPr>
          <w:ilvl w:val="0"/>
          <w:numId w:val="6"/>
        </w:numPr>
        <w:spacing w:after="0" w:afterAutospacing="off"/>
        <w:ind w:left="284" w:hanging="284"/>
        <w:jc w:val="both"/>
        <w:rPr>
          <w:rFonts w:eastAsia="Times New Roman" w:cs="Calibri" w:cstheme="minorAscii"/>
          <w:color w:val="000000"/>
          <w:lang w:eastAsia="en-GB"/>
        </w:rPr>
      </w:pPr>
      <w:r w:rsidRPr="3F5ABDBD" w:rsidR="00EE4E63">
        <w:rPr>
          <w:rFonts w:eastAsia="Times New Roman" w:cs="Calibri" w:cstheme="minorAscii"/>
          <w:color w:val="000000" w:themeColor="text1" w:themeTint="FF" w:themeShade="FF"/>
          <w:lang w:eastAsia="en-GB"/>
        </w:rPr>
        <w:t>To provide staff with the framework to promote and safeguard the wellbeing of children and in doing so ensure they meet their statutory responsibilities</w:t>
      </w:r>
    </w:p>
    <w:p w:rsidRPr="00E11C31" w:rsidR="00EE4E63" w:rsidP="3F5ABDBD" w:rsidRDefault="00EE4E63" w14:paraId="3C0BFDDB" w14:textId="77777777">
      <w:pPr>
        <w:numPr>
          <w:ilvl w:val="0"/>
          <w:numId w:val="6"/>
        </w:numPr>
        <w:spacing w:after="0" w:afterAutospacing="off"/>
        <w:ind w:left="284" w:hanging="284"/>
        <w:jc w:val="both"/>
        <w:rPr>
          <w:rFonts w:eastAsia="Times New Roman" w:cs="Calibri" w:cstheme="minorAscii"/>
          <w:color w:val="000000"/>
          <w:lang w:eastAsia="en-GB"/>
        </w:rPr>
      </w:pPr>
      <w:r w:rsidRPr="3F5ABDBD" w:rsidR="00EE4E63">
        <w:rPr>
          <w:rFonts w:eastAsia="Times New Roman" w:cs="Calibri" w:cstheme="minorAscii"/>
          <w:color w:val="000000" w:themeColor="text1" w:themeTint="FF" w:themeShade="FF"/>
          <w:lang w:eastAsia="en-GB"/>
        </w:rPr>
        <w:t>To ensure consistent good practice across the school</w:t>
      </w:r>
    </w:p>
    <w:p w:rsidRPr="00E11C31" w:rsidR="00EE4E63" w:rsidP="3F5ABDBD" w:rsidRDefault="00EE4E63" w14:paraId="33168EEE" w14:textId="77777777">
      <w:pPr>
        <w:numPr>
          <w:ilvl w:val="0"/>
          <w:numId w:val="6"/>
        </w:numPr>
        <w:spacing w:after="0" w:afterAutospacing="off"/>
        <w:ind w:left="284" w:hanging="284"/>
        <w:jc w:val="both"/>
        <w:rPr>
          <w:rFonts w:eastAsia="Times New Roman" w:cs="Calibri" w:cstheme="minorAscii"/>
          <w:color w:val="000000"/>
          <w:lang w:eastAsia="en-GB"/>
        </w:rPr>
      </w:pPr>
      <w:r w:rsidRPr="3F5ABDBD" w:rsidR="00EE4E63">
        <w:rPr>
          <w:rFonts w:eastAsia="Times New Roman" w:cs="Calibri" w:cstheme="minorAscii"/>
          <w:color w:val="000000" w:themeColor="text1" w:themeTint="FF" w:themeShade="FF"/>
          <w:lang w:eastAsia="en-GB"/>
        </w:rPr>
        <w:t xml:space="preserve">To </w:t>
      </w:r>
      <w:r w:rsidRPr="3F5ABDBD" w:rsidR="00EE4E63">
        <w:rPr>
          <w:rFonts w:eastAsia="Times New Roman" w:cs="Calibri" w:cstheme="minorAscii"/>
          <w:color w:val="000000" w:themeColor="text1" w:themeTint="FF" w:themeShade="FF"/>
          <w:lang w:eastAsia="en-GB"/>
        </w:rPr>
        <w:t>demonstrate</w:t>
      </w:r>
      <w:r w:rsidRPr="3F5ABDBD" w:rsidR="00EE4E63">
        <w:rPr>
          <w:rFonts w:eastAsia="Times New Roman" w:cs="Calibri" w:cstheme="minorAscii"/>
          <w:color w:val="000000" w:themeColor="text1" w:themeTint="FF" w:themeShade="FF"/>
          <w:lang w:eastAsia="en-GB"/>
        </w:rPr>
        <w:t xml:space="preserve"> our commitment to protecting children</w:t>
      </w:r>
    </w:p>
    <w:p w:rsidRPr="00E11C31" w:rsidR="00EE4E63" w:rsidP="3F5ABDBD" w:rsidRDefault="00EE4E63" w14:paraId="0376082C" w14:textId="77777777">
      <w:pPr>
        <w:numPr>
          <w:ilvl w:val="0"/>
          <w:numId w:val="6"/>
        </w:numPr>
        <w:spacing w:after="0" w:afterAutospacing="off"/>
        <w:ind w:left="284" w:hanging="284"/>
        <w:jc w:val="both"/>
        <w:rPr>
          <w:rFonts w:eastAsia="Times New Roman" w:cs="Calibri" w:cstheme="minorAscii"/>
          <w:color w:val="000000"/>
          <w:lang w:eastAsia="en-GB"/>
        </w:rPr>
      </w:pPr>
      <w:r w:rsidRPr="3F5ABDBD" w:rsidR="00EE4E63">
        <w:rPr>
          <w:rFonts w:eastAsia="Times New Roman" w:cs="Calibri" w:cstheme="minorAscii"/>
          <w:color w:val="000000" w:themeColor="text1" w:themeTint="FF" w:themeShade="FF"/>
          <w:lang w:eastAsia="en-GB"/>
        </w:rPr>
        <w:t xml:space="preserve">To raise the awareness, of all staff, of the need to safeguard all children and of their responsibilities in </w:t>
      </w:r>
      <w:r w:rsidRPr="3F5ABDBD" w:rsidR="00EE4E63">
        <w:rPr>
          <w:rFonts w:eastAsia="Times New Roman" w:cs="Calibri" w:cstheme="minorAscii"/>
          <w:color w:val="000000" w:themeColor="text1" w:themeTint="FF" w:themeShade="FF"/>
          <w:lang w:eastAsia="en-GB"/>
        </w:rPr>
        <w:t>identifying</w:t>
      </w:r>
      <w:r w:rsidRPr="3F5ABDBD" w:rsidR="00EE4E63">
        <w:rPr>
          <w:rFonts w:eastAsia="Times New Roman" w:cs="Calibri" w:cstheme="minorAscii"/>
          <w:color w:val="000000" w:themeColor="text1" w:themeTint="FF" w:themeShade="FF"/>
          <w:lang w:eastAsia="en-GB"/>
        </w:rPr>
        <w:t xml:space="preserve"> and reporting </w:t>
      </w:r>
      <w:r w:rsidRPr="3F5ABDBD" w:rsidR="00EE4E63">
        <w:rPr>
          <w:rFonts w:eastAsia="Times New Roman" w:cs="Calibri" w:cstheme="minorAscii"/>
          <w:color w:val="000000" w:themeColor="text1" w:themeTint="FF" w:themeShade="FF"/>
          <w:lang w:eastAsia="en-GB"/>
        </w:rPr>
        <w:t>possible cases</w:t>
      </w:r>
      <w:r w:rsidRPr="3F5ABDBD" w:rsidR="00EE4E63">
        <w:rPr>
          <w:rFonts w:eastAsia="Times New Roman" w:cs="Calibri" w:cstheme="minorAscii"/>
          <w:color w:val="000000" w:themeColor="text1" w:themeTint="FF" w:themeShade="FF"/>
          <w:lang w:eastAsia="en-GB"/>
        </w:rPr>
        <w:t xml:space="preserve"> of abuse</w:t>
      </w:r>
    </w:p>
    <w:p w:rsidRPr="00E11C31" w:rsidR="00EE4E63" w:rsidP="3F5ABDBD" w:rsidRDefault="00EE4E63" w14:paraId="62242CF1" w14:textId="77777777">
      <w:pPr>
        <w:numPr>
          <w:ilvl w:val="0"/>
          <w:numId w:val="6"/>
        </w:numPr>
        <w:spacing w:after="0" w:afterAutospacing="off"/>
        <w:ind w:left="284" w:hanging="284"/>
        <w:jc w:val="both"/>
        <w:rPr>
          <w:rFonts w:eastAsia="Times New Roman" w:cs="Calibri" w:cstheme="minorAscii"/>
          <w:color w:val="000000"/>
          <w:lang w:eastAsia="en-GB"/>
        </w:rPr>
      </w:pPr>
      <w:r w:rsidRPr="3F5ABDBD" w:rsidR="00EE4E63">
        <w:rPr>
          <w:rFonts w:eastAsia="Times New Roman" w:cs="Calibri" w:cstheme="minorAscii"/>
          <w:color w:val="000000" w:themeColor="text1" w:themeTint="FF" w:themeShade="FF"/>
          <w:lang w:eastAsia="en-GB"/>
        </w:rPr>
        <w:t xml:space="preserve">To emphasise the need for </w:t>
      </w:r>
      <w:r w:rsidRPr="3F5ABDBD" w:rsidR="00EE4E63">
        <w:rPr>
          <w:rFonts w:eastAsia="Times New Roman" w:cs="Calibri" w:cstheme="minorAscii"/>
          <w:color w:val="000000" w:themeColor="text1" w:themeTint="FF" w:themeShade="FF"/>
          <w:lang w:eastAsia="en-GB"/>
        </w:rPr>
        <w:t>good communication</w:t>
      </w:r>
      <w:r w:rsidRPr="3F5ABDBD" w:rsidR="00EE4E63">
        <w:rPr>
          <w:rFonts w:eastAsia="Times New Roman" w:cs="Calibri" w:cstheme="minorAscii"/>
          <w:color w:val="000000" w:themeColor="text1" w:themeTint="FF" w:themeShade="FF"/>
          <w:lang w:eastAsia="en-GB"/>
        </w:rPr>
        <w:t xml:space="preserve"> between all members of staff in matters relating to child protection</w:t>
      </w:r>
    </w:p>
    <w:p w:rsidRPr="00E11C31" w:rsidR="00EE4E63" w:rsidP="3F5ABDBD" w:rsidRDefault="00EE4E63" w14:paraId="20DCF2CB" w14:textId="77777777">
      <w:pPr>
        <w:numPr>
          <w:ilvl w:val="0"/>
          <w:numId w:val="6"/>
        </w:numPr>
        <w:spacing w:after="0" w:afterAutospacing="off"/>
        <w:ind w:left="284" w:hanging="284"/>
        <w:jc w:val="both"/>
        <w:rPr>
          <w:rFonts w:eastAsia="Times New Roman" w:cs="Calibri" w:cstheme="minorAscii"/>
          <w:color w:val="000000"/>
          <w:lang w:eastAsia="en-GB"/>
        </w:rPr>
      </w:pPr>
      <w:r w:rsidRPr="3F5ABDBD" w:rsidR="00EE4E63">
        <w:rPr>
          <w:rFonts w:eastAsia="Times New Roman" w:cs="Calibri" w:cstheme="minorAscii"/>
          <w:color w:val="000000" w:themeColor="text1" w:themeTint="FF" w:themeShade="FF"/>
          <w:lang w:eastAsia="en-GB"/>
        </w:rPr>
        <w:t>To promote safe practice and encourage challenge for poor and unsafe practice</w:t>
      </w:r>
    </w:p>
    <w:p w:rsidRPr="00E11C31" w:rsidR="00EE4E63" w:rsidP="3F5ABDBD" w:rsidRDefault="00EE4E63" w14:paraId="575B1609" w14:textId="77777777">
      <w:pPr>
        <w:numPr>
          <w:ilvl w:val="0"/>
          <w:numId w:val="6"/>
        </w:numPr>
        <w:spacing w:after="0" w:afterAutospacing="off"/>
        <w:ind w:left="284" w:hanging="284"/>
        <w:jc w:val="both"/>
        <w:rPr>
          <w:rFonts w:eastAsia="Times New Roman" w:cs="Calibri" w:cstheme="minorAscii"/>
          <w:color w:val="000000"/>
          <w:lang w:eastAsia="en-GB"/>
        </w:rPr>
      </w:pPr>
      <w:r w:rsidRPr="3F5ABDBD" w:rsidR="00EE4E63">
        <w:rPr>
          <w:rFonts w:eastAsia="Times New Roman" w:cs="Calibri" w:cstheme="minorAscii"/>
          <w:color w:val="000000" w:themeColor="text1" w:themeTint="FF" w:themeShade="FF"/>
          <w:lang w:eastAsia="en-GB"/>
        </w:rPr>
        <w:t>To promote effective working relationships with other agencies involved with safeguarding and promoting the welfare of children, especially with Children’s Social Care and the Police</w:t>
      </w:r>
    </w:p>
    <w:p w:rsidRPr="00E11C31" w:rsidR="00EE4E63" w:rsidP="3F5ABDBD" w:rsidRDefault="00EE4E63" w14:paraId="5C692B43" w14:textId="38DD7297">
      <w:pPr>
        <w:numPr>
          <w:ilvl w:val="0"/>
          <w:numId w:val="6"/>
        </w:numPr>
        <w:spacing w:after="0" w:afterAutospacing="off"/>
        <w:ind w:left="284" w:hanging="284"/>
        <w:jc w:val="both"/>
        <w:rPr>
          <w:rFonts w:eastAsia="Times New Roman" w:cs="Calibri" w:cstheme="minorAscii"/>
          <w:color w:val="000000"/>
          <w:lang w:eastAsia="en-GB"/>
        </w:rPr>
      </w:pPr>
      <w:r w:rsidRPr="3F5ABDBD" w:rsidR="00EE4E63">
        <w:rPr>
          <w:rFonts w:eastAsia="Times New Roman" w:cs="Calibri" w:cstheme="minorAscii"/>
          <w:color w:val="000000" w:themeColor="text1" w:themeTint="FF" w:themeShade="FF"/>
          <w:lang w:eastAsia="en-GB"/>
        </w:rPr>
        <w:t xml:space="preserve">To ensure that all members of </w:t>
      </w:r>
      <w:r w:rsidRPr="3F5ABDBD" w:rsidR="6AD688AD">
        <w:rPr>
          <w:rFonts w:eastAsia="Times New Roman" w:cs="Calibri" w:cstheme="minorAscii"/>
          <w:color w:val="000000" w:themeColor="text1" w:themeTint="FF" w:themeShade="FF"/>
          <w:lang w:eastAsia="en-GB"/>
        </w:rPr>
        <w:t>The Lodge</w:t>
      </w:r>
      <w:r w:rsidRPr="3F5ABDBD" w:rsidR="00EE4E63">
        <w:rPr>
          <w:rFonts w:eastAsia="Times New Roman" w:cs="Calibri" w:cstheme="minorAscii"/>
          <w:color w:val="000000" w:themeColor="text1" w:themeTint="FF" w:themeShade="FF"/>
          <w:lang w:eastAsia="en-GB"/>
        </w:rPr>
        <w:t xml:space="preserve"> community are aware of our procedures for ensuring staff suitability to work with children</w:t>
      </w:r>
    </w:p>
    <w:p w:rsidRPr="00EE4386" w:rsidR="00EE4E63" w:rsidP="3F5ABDBD" w:rsidRDefault="00EE4E63" w14:paraId="241D8463" w14:textId="76101518">
      <w:pPr>
        <w:numPr>
          <w:ilvl w:val="0"/>
          <w:numId w:val="6"/>
        </w:numPr>
        <w:spacing w:after="0" w:afterAutospacing="off"/>
        <w:ind w:left="284" w:hanging="284"/>
        <w:jc w:val="both"/>
        <w:rPr>
          <w:rFonts w:eastAsia="Times New Roman" w:cs="Calibri" w:cstheme="minorAscii"/>
          <w:lang w:eastAsia="en-GB"/>
        </w:rPr>
      </w:pPr>
      <w:r w:rsidRPr="3F5ABDBD" w:rsidR="00EE4E63">
        <w:rPr>
          <w:rFonts w:eastAsia="Times New Roman" w:cs="Calibri" w:cstheme="minorAscii"/>
          <w:color w:val="000000" w:themeColor="text1" w:themeTint="FF" w:themeShade="FF"/>
          <w:lang w:eastAsia="en-GB"/>
        </w:rPr>
        <w:t xml:space="preserve">To ensure that staff understand their responsibility to support children who have suffered abuse </w:t>
      </w:r>
      <w:r w:rsidRPr="3F5ABDBD" w:rsidR="00EE4E63">
        <w:rPr>
          <w:rFonts w:eastAsia="Times New Roman" w:cs="Calibri" w:cstheme="minorAscii"/>
          <w:color w:val="000000" w:themeColor="text1" w:themeTint="FF" w:themeShade="FF"/>
          <w:lang w:eastAsia="en-GB"/>
        </w:rPr>
        <w:t>in accordance with</w:t>
      </w:r>
      <w:r w:rsidRPr="3F5ABDBD" w:rsidR="00EE4E63">
        <w:rPr>
          <w:rFonts w:eastAsia="Times New Roman" w:cs="Calibri" w:cstheme="minorAscii"/>
          <w:color w:val="000000" w:themeColor="text1" w:themeTint="FF" w:themeShade="FF"/>
          <w:lang w:eastAsia="en-GB"/>
        </w:rPr>
        <w:t xml:space="preserve"> their agreed plan e.g. </w:t>
      </w:r>
      <w:r w:rsidRPr="3F5ABDBD" w:rsidR="00EE4E63">
        <w:rPr>
          <w:rFonts w:eastAsia="Times New Roman" w:cs="Calibri" w:cstheme="minorAscii"/>
          <w:lang w:eastAsia="en-GB"/>
        </w:rPr>
        <w:t>extra / targeted help, child in need/ child protection plan</w:t>
      </w:r>
    </w:p>
    <w:p w:rsidR="3F5ABDBD" w:rsidP="3F5ABDBD" w:rsidRDefault="3F5ABDBD" w14:paraId="5A87C6B2" w14:textId="40226E5C">
      <w:pPr>
        <w:spacing w:after="0" w:afterAutospacing="off"/>
        <w:jc w:val="both"/>
        <w:rPr>
          <w:rFonts w:eastAsia="Arial" w:cs="Calibri" w:cstheme="minorAscii"/>
          <w:b w:val="1"/>
          <w:bCs w:val="1"/>
          <w:color w:val="7030A0"/>
        </w:rPr>
      </w:pPr>
    </w:p>
    <w:p w:rsidR="3F5ABDBD" w:rsidP="3F5ABDBD" w:rsidRDefault="3F5ABDBD" w14:paraId="5A338D06" w14:textId="6DABF7F3">
      <w:pPr>
        <w:spacing w:after="0" w:afterAutospacing="off"/>
        <w:jc w:val="both"/>
        <w:rPr>
          <w:rFonts w:eastAsia="Arial" w:cs="Calibri" w:cstheme="minorAscii"/>
          <w:b w:val="1"/>
          <w:bCs w:val="1"/>
          <w:color w:val="7030A0"/>
        </w:rPr>
      </w:pPr>
    </w:p>
    <w:p w:rsidRPr="00E11C31" w:rsidR="00EE4E63" w:rsidP="3F5ABDBD" w:rsidRDefault="00EE4E63" w14:paraId="1B6CA155" w14:textId="77777777">
      <w:pPr>
        <w:autoSpaceDE w:val="0"/>
        <w:autoSpaceDN w:val="0"/>
        <w:adjustRightInd w:val="0"/>
        <w:spacing w:after="0" w:afterAutospacing="off"/>
        <w:jc w:val="both"/>
        <w:rPr>
          <w:rFonts w:eastAsia="Arial" w:cs="Calibri" w:cstheme="minorAscii"/>
          <w:b w:val="1"/>
          <w:bCs w:val="1"/>
          <w:color w:val="7030A0"/>
        </w:rPr>
      </w:pPr>
      <w:r w:rsidRPr="3F5ABDBD" w:rsidR="00EE4E63">
        <w:rPr>
          <w:rFonts w:eastAsia="Arial" w:cs="Calibri" w:cstheme="minorAscii"/>
          <w:b w:val="1"/>
          <w:bCs w:val="1"/>
          <w:color w:val="7030A0"/>
        </w:rPr>
        <w:t>3.0 Scope of this Policy</w:t>
      </w:r>
    </w:p>
    <w:p w:rsidRPr="00E11C31" w:rsidR="00EE4E63" w:rsidP="3F5ABDBD" w:rsidRDefault="00EE4E63" w14:paraId="31760BC7" w14:textId="02A3B903">
      <w:pPr>
        <w:autoSpaceDE w:val="0"/>
        <w:autoSpaceDN w:val="0"/>
        <w:adjustRightInd w:val="0"/>
        <w:spacing w:after="0" w:afterAutospacing="off"/>
        <w:jc w:val="both"/>
        <w:rPr>
          <w:rFonts w:eastAsia="Arial" w:cs="Calibri" w:cstheme="minorAscii"/>
        </w:rPr>
      </w:pPr>
      <w:r w:rsidRPr="3F5ABDBD" w:rsidR="00EE4E63">
        <w:rPr>
          <w:rFonts w:eastAsia="Arial" w:cs="Calibri" w:cstheme="minorAscii"/>
          <w:color w:val="000000" w:themeColor="text1" w:themeTint="FF" w:themeShade="FF"/>
        </w:rPr>
        <w:t xml:space="preserve">This policy applies to all members of </w:t>
      </w:r>
      <w:r w:rsidRPr="3F5ABDBD" w:rsidR="7060110A">
        <w:rPr>
          <w:rFonts w:eastAsia="Arial" w:cs="Calibri" w:cstheme="minorAscii"/>
          <w:color w:val="000000" w:themeColor="text1" w:themeTint="FF" w:themeShade="FF"/>
        </w:rPr>
        <w:t>The Lodge</w:t>
      </w:r>
      <w:r w:rsidRPr="3F5ABDBD" w:rsidR="00EE4E63">
        <w:rPr>
          <w:rFonts w:eastAsia="Arial" w:cs="Calibri" w:cstheme="minorAscii"/>
          <w:color w:val="000000" w:themeColor="text1" w:themeTint="FF" w:themeShade="FF"/>
        </w:rPr>
        <w:t xml:space="preserve"> community including staff, pupils, volunteers, </w:t>
      </w:r>
      <w:r w:rsidRPr="3F5ABDBD" w:rsidR="00EE4E63">
        <w:rPr>
          <w:rFonts w:eastAsia="Arial" w:cs="Calibri" w:cstheme="minorAscii"/>
        </w:rPr>
        <w:t>supply teachers</w:t>
      </w:r>
      <w:r w:rsidRPr="3F5ABDBD" w:rsidR="00EE4E63">
        <w:rPr>
          <w:rFonts w:eastAsia="Arial" w:cs="Calibri" w:cstheme="minorAscii"/>
          <w:color w:val="7030A0"/>
        </w:rPr>
        <w:t xml:space="preserve">, </w:t>
      </w:r>
      <w:r w:rsidRPr="3F5ABDBD" w:rsidR="00EE4E63">
        <w:rPr>
          <w:rFonts w:eastAsia="Arial" w:cs="Calibri" w:cstheme="minorAscii"/>
          <w:color w:val="000000" w:themeColor="text1" w:themeTint="FF" w:themeShade="FF"/>
        </w:rPr>
        <w:t xml:space="preserve">parents/carers, visitors, agency staff and students, or anyone working on behalf of </w:t>
      </w:r>
      <w:r w:rsidRPr="3F5ABDBD" w:rsidR="000B3045">
        <w:rPr>
          <w:rFonts w:eastAsia="Arial" w:cs="Calibri" w:cstheme="minorAscii"/>
          <w:color w:val="000000" w:themeColor="text1" w:themeTint="FF" w:themeShade="FF"/>
        </w:rPr>
        <w:t>The Lodge</w:t>
      </w:r>
      <w:r w:rsidRPr="3F5ABDBD" w:rsidR="00EE4E63">
        <w:rPr>
          <w:rFonts w:eastAsia="Arial" w:cs="Calibri" w:cstheme="minorAscii"/>
          <w:color w:val="000000" w:themeColor="text1" w:themeTint="FF" w:themeShade="FF"/>
        </w:rPr>
        <w:t>.</w:t>
      </w:r>
    </w:p>
    <w:p w:rsidR="00EE4E63" w:rsidP="3F5ABDBD" w:rsidRDefault="00EE4E63" w14:paraId="43B30A50" w14:textId="1A9ADEC7">
      <w:pPr>
        <w:autoSpaceDE w:val="0"/>
        <w:autoSpaceDN w:val="0"/>
        <w:adjustRightInd w:val="0"/>
        <w:spacing w:after="0" w:afterAutospacing="off"/>
        <w:jc w:val="both"/>
        <w:rPr>
          <w:rFonts w:eastAsia="Arial" w:cs="Calibri" w:cstheme="minorAscii"/>
          <w:color w:val="000000"/>
        </w:rPr>
      </w:pPr>
      <w:r w:rsidRPr="3F5ABDBD" w:rsidR="00EE4E63">
        <w:rPr>
          <w:rFonts w:eastAsia="Arial" w:cs="Calibri" w:cstheme="minorAscii"/>
          <w:color w:val="000000" w:themeColor="text1" w:themeTint="FF" w:themeShade="FF"/>
        </w:rPr>
        <w:t xml:space="preserve">This policy is consistent with </w:t>
      </w:r>
      <w:r w:rsidRPr="3F5ABDBD" w:rsidR="00EE4E63">
        <w:rPr>
          <w:rFonts w:eastAsia="Arial" w:cs="Calibri" w:cstheme="minorAscii"/>
          <w:color w:val="000000" w:themeColor="text1" w:themeTint="FF" w:themeShade="FF"/>
        </w:rPr>
        <w:t>Cheshire East Safeguarding Children’s Partnership (CESCP) child protection proce</w:t>
      </w:r>
      <w:r w:rsidRPr="3F5ABDBD" w:rsidR="00EE4E63">
        <w:rPr>
          <w:rFonts w:eastAsia="Arial" w:cs="Calibri" w:cstheme="minorAscii"/>
          <w:color w:val="000000" w:themeColor="text1" w:themeTint="FF" w:themeShade="FF"/>
        </w:rPr>
        <w:t>dures.</w:t>
      </w:r>
    </w:p>
    <w:p w:rsidRPr="00EE4386" w:rsidR="00EE4386" w:rsidP="3F5ABDBD" w:rsidRDefault="00EE4386" w14:paraId="27D873B6" w14:textId="77777777">
      <w:pPr>
        <w:autoSpaceDE w:val="0"/>
        <w:autoSpaceDN w:val="0"/>
        <w:adjustRightInd w:val="0"/>
        <w:spacing w:after="0" w:afterAutospacing="off"/>
        <w:jc w:val="both"/>
        <w:rPr>
          <w:rFonts w:eastAsia="Arial" w:cs="Calibri" w:cstheme="minorAscii"/>
          <w:color w:val="000000"/>
        </w:rPr>
      </w:pPr>
    </w:p>
    <w:p w:rsidR="3F5ABDBD" w:rsidP="3F5ABDBD" w:rsidRDefault="3F5ABDBD" w14:paraId="711BB96E" w14:textId="49C49155">
      <w:pPr>
        <w:spacing w:after="0" w:afterAutospacing="off"/>
        <w:jc w:val="both"/>
        <w:rPr>
          <w:rFonts w:eastAsia="Arial" w:cs="Calibri" w:cstheme="minorAscii"/>
          <w:color w:val="000000" w:themeColor="text1" w:themeTint="FF" w:themeShade="FF"/>
        </w:rPr>
      </w:pPr>
    </w:p>
    <w:p w:rsidRPr="00E11C31" w:rsidR="00EE4E63" w:rsidP="3F5ABDBD" w:rsidRDefault="00EE4E63" w14:paraId="469F893C" w14:textId="77777777">
      <w:pPr>
        <w:tabs>
          <w:tab w:val="left" w:pos="7972"/>
        </w:tabs>
        <w:autoSpaceDE w:val="0"/>
        <w:autoSpaceDN w:val="0"/>
        <w:adjustRightInd w:val="0"/>
        <w:spacing w:after="0" w:afterAutospacing="off"/>
        <w:jc w:val="both"/>
        <w:rPr>
          <w:rFonts w:eastAsia="Arial" w:cs="Calibri" w:cstheme="minorAscii"/>
          <w:b w:val="1"/>
          <w:bCs w:val="1"/>
          <w:color w:val="7030A0"/>
        </w:rPr>
      </w:pPr>
      <w:r w:rsidRPr="3F5ABDBD" w:rsidR="00EE4E63">
        <w:rPr>
          <w:rFonts w:eastAsia="Arial" w:cs="Calibri" w:cstheme="minorAscii"/>
          <w:b w:val="1"/>
          <w:bCs w:val="1"/>
          <w:color w:val="7030A0"/>
        </w:rPr>
        <w:t>4.0 Definitions of terms used in this document:</w:t>
      </w:r>
    </w:p>
    <w:p w:rsidRPr="00E11C31" w:rsidR="00EE4E63" w:rsidP="275F4FD5" w:rsidRDefault="00EE4E63" w14:paraId="6579AFC0" w14:textId="672B1362">
      <w:pPr>
        <w:pStyle w:val="Normal"/>
        <w:autoSpaceDE w:val="0"/>
        <w:autoSpaceDN w:val="0"/>
        <w:adjustRightInd w:val="0"/>
        <w:spacing w:after="0" w:afterAutospacing="off"/>
        <w:ind w:left="0"/>
        <w:jc w:val="both"/>
      </w:pPr>
      <w:r w:rsidRPr="275F4FD5" w:rsidR="00EE4E63">
        <w:rPr>
          <w:rFonts w:eastAsia="Arial" w:cs="Calibri" w:cstheme="minorAscii"/>
          <w:b w:val="1"/>
          <w:bCs w:val="1"/>
          <w:color w:val="000000" w:themeColor="text1" w:themeTint="FF" w:themeShade="FF"/>
        </w:rPr>
        <w:t xml:space="preserve">Child Protection: </w:t>
      </w:r>
      <w:r w:rsidRPr="275F4FD5" w:rsidR="00EE4E63">
        <w:rPr>
          <w:rFonts w:eastAsia="Arial" w:cs="Calibri" w:cstheme="minorAscii"/>
          <w:color w:val="000000" w:themeColor="text1" w:themeTint="FF" w:themeShade="FF"/>
        </w:rPr>
        <w:t xml:space="preserve">refers to the activity undertaken to protect specific children who are </w:t>
      </w:r>
      <w:r w:rsidRPr="275F4FD5" w:rsidR="2CEF6312">
        <w:rPr>
          <w:rFonts w:eastAsia="Arial" w:cs="Calibri" w:cstheme="minorAscii"/>
          <w:color w:val="000000" w:themeColor="text1" w:themeTint="FF" w:themeShade="FF"/>
        </w:rPr>
        <w:t xml:space="preserve">suspected to be </w:t>
      </w:r>
      <w:r w:rsidRPr="275F4FD5" w:rsidR="00EE4E63">
        <w:rPr>
          <w:rFonts w:eastAsia="Arial" w:cs="Calibri" w:cstheme="minorAscii"/>
          <w:color w:val="000000" w:themeColor="text1" w:themeTint="FF" w:themeShade="FF"/>
        </w:rPr>
        <w:t>suffering, or are likely to suffer, significant harm.</w:t>
      </w:r>
      <w:r w:rsidRPr="275F4FD5" w:rsidR="5F22CDD8">
        <w:rPr>
          <w:rFonts w:eastAsia="Arial" w:cs="Calibri" w:cstheme="minorAscii"/>
          <w:color w:val="000000" w:themeColor="text1" w:themeTint="FF" w:themeShade="FF"/>
        </w:rPr>
        <w:t xml:space="preserve"> </w:t>
      </w:r>
      <w:r w:rsidRPr="275F4FD5" w:rsidR="5F22CDD8">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This includes harm that occurs inside or outside the home, including in foster care and residential care, as well as online.</w:t>
      </w:r>
    </w:p>
    <w:p w:rsidRPr="00E11C31" w:rsidR="00EE4E63" w:rsidP="275F4FD5" w:rsidRDefault="00EE4E63" w14:paraId="7160AB65" w14:textId="28777AFA">
      <w:pPr>
        <w:pStyle w:val="ListParagraph"/>
        <w:autoSpaceDE w:val="0"/>
        <w:autoSpaceDN w:val="0"/>
        <w:adjustRightInd w:val="0"/>
        <w:spacing w:after="0" w:afterAutospacing="off"/>
        <w:ind w:left="720"/>
        <w:jc w:val="both"/>
        <w:rPr>
          <w:rFonts w:eastAsia="Arial" w:cs="Calibri" w:cstheme="minorAscii"/>
          <w:color w:val="000000"/>
        </w:rPr>
      </w:pPr>
    </w:p>
    <w:p w:rsidR="00EE4E63" w:rsidP="275F4FD5" w:rsidRDefault="00EE4E63" w14:paraId="784847DE" w14:textId="5CCCEA66">
      <w:pPr>
        <w:pStyle w:val="Normal"/>
        <w:spacing w:after="0" w:afterAutospacing="off"/>
        <w:ind w:left="0"/>
        <w:jc w:val="both"/>
      </w:pPr>
      <w:r w:rsidRPr="275F4FD5" w:rsidR="00EE4E63">
        <w:rPr>
          <w:rFonts w:eastAsia="Arial" w:cs="Calibri" w:cstheme="minorAscii"/>
          <w:b w:val="1"/>
          <w:bCs w:val="1"/>
          <w:color w:val="000000" w:themeColor="text1" w:themeTint="FF" w:themeShade="FF"/>
        </w:rPr>
        <w:t xml:space="preserve">Safeguarding </w:t>
      </w:r>
      <w:r w:rsidRPr="275F4FD5" w:rsidR="00EE4E63">
        <w:rPr>
          <w:rFonts w:eastAsia="Arial" w:cs="Calibri" w:cstheme="minorAscii"/>
          <w:b w:val="1"/>
          <w:bCs w:val="1"/>
          <w:color w:val="000000" w:themeColor="text1" w:themeTint="FF" w:themeShade="FF"/>
        </w:rPr>
        <w:t>and promoting the welfare of children</w:t>
      </w:r>
      <w:r w:rsidRPr="275F4FD5" w:rsidR="00EE4E63">
        <w:rPr>
          <w:rFonts w:eastAsia="Arial" w:cs="Calibri" w:cstheme="minorAscii"/>
          <w:color w:val="000000" w:themeColor="text1" w:themeTint="FF" w:themeShade="FF"/>
        </w:rPr>
        <w:t xml:space="preserve"> </w:t>
      </w:r>
      <w:r w:rsidRPr="275F4FD5" w:rsidR="00EE4E63">
        <w:rPr>
          <w:rStyle w:val="ui-provider"/>
          <w:rFonts w:cs="Calibri" w:cstheme="minorAscii"/>
        </w:rPr>
        <w:t xml:space="preserve">is defined for the purposes of this policy as:  </w:t>
      </w:r>
    </w:p>
    <w:p w:rsidR="275F4FD5" w:rsidP="275F4FD5" w:rsidRDefault="275F4FD5" w14:paraId="5114B375" w14:textId="461414FF">
      <w:pPr>
        <w:pStyle w:val="Normal"/>
        <w:spacing w:after="0" w:afterAutospacing="off"/>
        <w:ind w:left="0"/>
        <w:jc w:val="both"/>
        <w:rPr>
          <w:rStyle w:val="ui-provider"/>
          <w:rFonts w:cs="Calibri" w:cstheme="minorAscii"/>
        </w:rPr>
      </w:pPr>
    </w:p>
    <w:p w:rsidR="2BDE4B76" w:rsidP="275F4FD5" w:rsidRDefault="2BDE4B76" w14:paraId="04BF3DA1" w14:textId="6D40BDB5">
      <w:pPr>
        <w:pStyle w:val="ListParagraph"/>
        <w:numPr>
          <w:ilvl w:val="0"/>
          <w:numId w:val="49"/>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2BDE4B7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providing help and support to meet the needs of children as soon as problems emerge </w:t>
      </w:r>
    </w:p>
    <w:p w:rsidR="2BDE4B76" w:rsidP="275F4FD5" w:rsidRDefault="2BDE4B76" w14:paraId="22645C5D" w14:textId="6AA35B11">
      <w:pPr>
        <w:pStyle w:val="ListParagraph"/>
        <w:numPr>
          <w:ilvl w:val="0"/>
          <w:numId w:val="50"/>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2BDE4B7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protecting children from maltreatment, whether that is within or outside the home, including online </w:t>
      </w:r>
    </w:p>
    <w:p w:rsidR="2BDE4B76" w:rsidP="275F4FD5" w:rsidRDefault="2BDE4B76" w14:paraId="510A8E82" w14:textId="5966B875">
      <w:pPr>
        <w:pStyle w:val="ListParagraph"/>
        <w:numPr>
          <w:ilvl w:val="0"/>
          <w:numId w:val="50"/>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2BDE4B7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preventing impairment of children’s mental and physical health or development </w:t>
      </w:r>
    </w:p>
    <w:p w:rsidR="2BDE4B76" w:rsidP="275F4FD5" w:rsidRDefault="2BDE4B76" w14:paraId="711CD415" w14:textId="77479008">
      <w:pPr>
        <w:pStyle w:val="ListParagraph"/>
        <w:numPr>
          <w:ilvl w:val="0"/>
          <w:numId w:val="50"/>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2BDE4B7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ensuring that children grow up in circumstances consistent with the provision   of safe and effective care </w:t>
      </w:r>
    </w:p>
    <w:p w:rsidR="2BDE4B76" w:rsidP="275F4FD5" w:rsidRDefault="2BDE4B76" w14:paraId="6C96DB7F" w14:textId="0D4B66B3">
      <w:pPr>
        <w:pStyle w:val="ListParagraph"/>
        <w:numPr>
          <w:ilvl w:val="0"/>
          <w:numId w:val="50"/>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2BDE4B7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promoting the upbringing of children with their birth parents, or otherwise their family network through a kinship care arrangement, whenever possible and where this is in the best interests of the children </w:t>
      </w:r>
    </w:p>
    <w:p w:rsidR="2BDE4B76" w:rsidP="275F4FD5" w:rsidRDefault="2BDE4B76" w14:paraId="318607A9" w14:textId="41B75C09">
      <w:pPr>
        <w:pStyle w:val="ListParagraph"/>
        <w:numPr>
          <w:ilvl w:val="0"/>
          <w:numId w:val="50"/>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2BDE4B7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taking action to enable all children to have the best outcomes in line with the outcomes set out in the Children’s Social Care National Framework</w:t>
      </w:r>
    </w:p>
    <w:p w:rsidR="275F4FD5" w:rsidP="275F4FD5" w:rsidRDefault="275F4FD5" w14:paraId="4A49163B" w14:textId="77229D53">
      <w:pPr>
        <w:pStyle w:val="Normal"/>
        <w:spacing w:after="0" w:afterAutospacing="off"/>
        <w:ind w:left="0"/>
        <w:jc w:val="both"/>
        <w:rPr>
          <w:rFonts w:eastAsia="Arial" w:cs="Calibri" w:cstheme="minorAscii"/>
        </w:rPr>
      </w:pPr>
    </w:p>
    <w:p w:rsidRPr="00E11C31" w:rsidR="00EE4E63" w:rsidP="275F4FD5" w:rsidRDefault="00EE4E63" w14:paraId="17205C65" w14:textId="77777777">
      <w:pPr>
        <w:pStyle w:val="Normal"/>
        <w:autoSpaceDE w:val="0"/>
        <w:autoSpaceDN w:val="0"/>
        <w:adjustRightInd w:val="0"/>
        <w:spacing w:after="0" w:afterAutospacing="off"/>
        <w:ind w:left="0"/>
        <w:jc w:val="both"/>
        <w:rPr>
          <w:rFonts w:eastAsia="Arial" w:cs="Calibri" w:cstheme="minorAscii"/>
        </w:rPr>
      </w:pPr>
      <w:r w:rsidRPr="275F4FD5" w:rsidR="00EE4E63">
        <w:rPr>
          <w:rFonts w:eastAsia="Arial" w:cs="Calibri" w:cstheme="minorAscii"/>
          <w:b w:val="1"/>
          <w:bCs w:val="1"/>
        </w:rPr>
        <w:t>Early Help</w:t>
      </w:r>
      <w:r w:rsidRPr="275F4FD5" w:rsidR="00EE4E63">
        <w:rPr>
          <w:rFonts w:eastAsia="Arial" w:cs="Calibri" w:cstheme="minorAscii"/>
        </w:rPr>
        <w:t xml:space="preserve">: means providing support as soon as a problem </w:t>
      </w:r>
      <w:r w:rsidRPr="275F4FD5" w:rsidR="00EE4E63">
        <w:rPr>
          <w:rFonts w:eastAsia="Arial" w:cs="Calibri" w:cstheme="minorAscii"/>
        </w:rPr>
        <w:t>emerges</w:t>
      </w:r>
      <w:r w:rsidRPr="275F4FD5" w:rsidR="00EE4E63">
        <w:rPr>
          <w:rFonts w:eastAsia="Arial" w:cs="Calibri" w:cstheme="minorAscii"/>
        </w:rPr>
        <w:t xml:space="preserve">, at any point in a child’s life, from the foundation years through to the teenage years. </w:t>
      </w:r>
    </w:p>
    <w:p w:rsidR="275F4FD5" w:rsidP="275F4FD5" w:rsidRDefault="275F4FD5" w14:paraId="79D77EFB" w14:textId="15ABCDD4">
      <w:pPr>
        <w:pStyle w:val="Default"/>
        <w:spacing w:after="0" w:afterAutospacing="off" w:line="276" w:lineRule="auto"/>
        <w:ind w:left="0"/>
        <w:jc w:val="both"/>
        <w:rPr>
          <w:rFonts w:ascii="Calibri" w:hAnsi="Calibri" w:eastAsia="Arial" w:cs="Calibri" w:asciiTheme="minorAscii" w:hAnsiTheme="minorAscii" w:cstheme="minorAscii"/>
          <w:b w:val="1"/>
          <w:bCs w:val="1"/>
          <w:sz w:val="22"/>
          <w:szCs w:val="22"/>
        </w:rPr>
      </w:pPr>
    </w:p>
    <w:p w:rsidRPr="00E11C31" w:rsidR="00EE4E63" w:rsidP="275F4FD5" w:rsidRDefault="00EE4E63" w14:paraId="3FCE79F6" w14:textId="187C20C3">
      <w:pPr>
        <w:pStyle w:val="Default"/>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0"/>
          <w:szCs w:val="20"/>
          <w:lang w:val="en-GB"/>
        </w:rPr>
      </w:pPr>
      <w:r w:rsidRPr="275F4FD5" w:rsidR="00EE4E63">
        <w:rPr>
          <w:rFonts w:ascii="Calibri" w:hAnsi="Calibri" w:eastAsia="Arial" w:cs="Calibri" w:asciiTheme="minorAscii" w:hAnsiTheme="minorAscii" w:cstheme="minorAscii"/>
          <w:b w:val="1"/>
          <w:bCs w:val="1"/>
          <w:sz w:val="22"/>
          <w:szCs w:val="22"/>
        </w:rPr>
        <w:t xml:space="preserve">Abuse: </w:t>
      </w:r>
      <w:r w:rsidRPr="275F4FD5" w:rsidR="00EE4E63">
        <w:rPr>
          <w:rFonts w:ascii="Calibri" w:hAnsi="Calibri" w:cs="Calibri" w:asciiTheme="minorAscii" w:hAnsiTheme="minorAscii" w:cstheme="minorAscii"/>
          <w:color w:val="auto"/>
          <w:sz w:val="22"/>
          <w:szCs w:val="22"/>
        </w:rPr>
        <w:t xml:space="preserve">a form of maltreatment of a child. Somebody may abuse or neglect a child by inflicting harm or by </w:t>
      </w:r>
      <w:r w:rsidRPr="275F4FD5" w:rsidR="00EE4E63">
        <w:rPr>
          <w:rFonts w:ascii="Calibri" w:hAnsi="Calibri" w:cs="Calibri" w:asciiTheme="minorAscii" w:hAnsiTheme="minorAscii" w:cstheme="minorAscii"/>
          <w:color w:val="auto"/>
          <w:sz w:val="22"/>
          <w:szCs w:val="22"/>
        </w:rPr>
        <w:t>failing to act</w:t>
      </w:r>
      <w:r w:rsidRPr="275F4FD5" w:rsidR="00EE4E63">
        <w:rPr>
          <w:rFonts w:ascii="Calibri" w:hAnsi="Calibri" w:cs="Calibri" w:asciiTheme="minorAscii" w:hAnsiTheme="minorAscii" w:cstheme="minorAscii"/>
          <w:color w:val="auto"/>
          <w:sz w:val="22"/>
          <w:szCs w:val="22"/>
        </w:rPr>
        <w:t xml:space="preserve"> to prevent harm. Harm can include ill treatment that </w:t>
      </w:r>
      <w:r w:rsidRPr="275F4FD5" w:rsidR="00EE4E63">
        <w:rPr>
          <w:rFonts w:ascii="Calibri" w:hAnsi="Calibri" w:cs="Calibri" w:asciiTheme="minorAscii" w:hAnsiTheme="minorAscii" w:cstheme="minorAscii"/>
          <w:color w:val="auto"/>
          <w:sz w:val="22"/>
          <w:szCs w:val="22"/>
        </w:rPr>
        <w:t xml:space="preserve">is not physical as well as the impact of </w:t>
      </w:r>
      <w:r w:rsidRPr="275F4FD5" w:rsidR="00EE4E63">
        <w:rPr>
          <w:rFonts w:ascii="Calibri" w:hAnsi="Calibri" w:cs="Calibri" w:asciiTheme="minorAscii" w:hAnsiTheme="minorAscii" w:cstheme="minorAscii"/>
          <w:color w:val="auto"/>
          <w:sz w:val="22"/>
          <w:szCs w:val="22"/>
        </w:rPr>
        <w:t>witnessing</w:t>
      </w:r>
      <w:r w:rsidRPr="275F4FD5" w:rsidR="00EE4E63">
        <w:rPr>
          <w:rFonts w:ascii="Calibri" w:hAnsi="Calibri" w:cs="Calibri" w:asciiTheme="minorAscii" w:hAnsiTheme="minorAscii" w:cstheme="minorAscii"/>
          <w:color w:val="auto"/>
          <w:sz w:val="22"/>
          <w:szCs w:val="22"/>
        </w:rPr>
        <w:t xml:space="preserve"> ill treatment of others. This can be </w:t>
      </w:r>
      <w:r w:rsidRPr="275F4FD5" w:rsidR="00EE4E63">
        <w:rPr>
          <w:rFonts w:ascii="Calibri" w:hAnsi="Calibri" w:cs="Calibri" w:asciiTheme="minorAscii" w:hAnsiTheme="minorAscii" w:cstheme="minorAscii"/>
          <w:color w:val="auto"/>
          <w:sz w:val="22"/>
          <w:szCs w:val="22"/>
        </w:rPr>
        <w:t xml:space="preserve">particularly relevant, for example, in relation to the impact on children of all forms of </w:t>
      </w:r>
      <w:r w:rsidRPr="275F4FD5" w:rsidR="00EE4E63">
        <w:rPr>
          <w:rFonts w:ascii="Calibri" w:hAnsi="Calibri" w:cs="Calibri" w:asciiTheme="minorAscii" w:hAnsiTheme="minorAscii" w:cstheme="minorAscii"/>
          <w:color w:val="auto"/>
          <w:sz w:val="22"/>
          <w:szCs w:val="22"/>
        </w:rPr>
        <w:t>domestic abuse</w:t>
      </w:r>
      <w:r w:rsidRPr="275F4FD5" w:rsidR="00EE4E63">
        <w:rPr>
          <w:rFonts w:ascii="Calibri" w:hAnsi="Calibri" w:cs="Calibri" w:asciiTheme="minorAscii" w:hAnsiTheme="minorAscii" w:cstheme="minorAscii"/>
          <w:color w:val="00B050"/>
          <w:sz w:val="22"/>
          <w:szCs w:val="22"/>
        </w:rPr>
        <w:t xml:space="preserve">, </w:t>
      </w:r>
      <w:r w:rsidRPr="275F4FD5" w:rsidR="00EE4E63">
        <w:rPr>
          <w:rStyle w:val="ui-provider"/>
          <w:rFonts w:ascii="Calibri" w:hAnsi="Calibri" w:cs="Calibri" w:asciiTheme="minorAscii" w:hAnsiTheme="minorAscii" w:cstheme="minorAscii"/>
          <w:color w:val="auto"/>
          <w:sz w:val="22"/>
          <w:szCs w:val="22"/>
        </w:rPr>
        <w:t>including where they see, hear or experience its effects. </w:t>
      </w:r>
      <w:r w:rsidRPr="275F4FD5" w:rsidR="00EE4E63">
        <w:rPr>
          <w:rFonts w:ascii="Calibri" w:hAnsi="Calibri" w:cs="Calibri" w:asciiTheme="minorAscii" w:hAnsiTheme="minorAscii" w:cstheme="minorAscii"/>
          <w:color w:val="auto"/>
          <w:sz w:val="22"/>
          <w:szCs w:val="22"/>
        </w:rPr>
        <w:t xml:space="preserve"> Children may be abused in a family or in an institutional or community setting by those known to them or, more rarely, by others. Abuse can take place </w:t>
      </w:r>
      <w:r w:rsidRPr="275F4FD5" w:rsidR="00EE4E63">
        <w:rPr>
          <w:rFonts w:ascii="Calibri" w:hAnsi="Calibri" w:cs="Calibri" w:asciiTheme="minorAscii" w:hAnsiTheme="minorAscii" w:cstheme="minorAscii"/>
          <w:color w:val="auto"/>
          <w:sz w:val="22"/>
          <w:szCs w:val="22"/>
        </w:rPr>
        <w:t>wholly online</w:t>
      </w:r>
      <w:r w:rsidRPr="275F4FD5" w:rsidR="00EE4E63">
        <w:rPr>
          <w:rFonts w:ascii="Calibri" w:hAnsi="Calibri" w:cs="Calibri" w:asciiTheme="minorAscii" w:hAnsiTheme="minorAscii" w:cstheme="minorAscii"/>
          <w:color w:val="auto"/>
          <w:sz w:val="22"/>
          <w:szCs w:val="22"/>
        </w:rPr>
        <w:t xml:space="preserve">, or technology may be used to </w:t>
      </w:r>
      <w:r w:rsidRPr="275F4FD5" w:rsidR="00EE4E63">
        <w:rPr>
          <w:rFonts w:ascii="Calibri" w:hAnsi="Calibri" w:cs="Calibri" w:asciiTheme="minorAscii" w:hAnsiTheme="minorAscii" w:cstheme="minorAscii"/>
          <w:color w:val="auto"/>
          <w:sz w:val="22"/>
          <w:szCs w:val="22"/>
        </w:rPr>
        <w:t>facilitate</w:t>
      </w:r>
      <w:r w:rsidRPr="275F4FD5" w:rsidR="00EE4E63">
        <w:rPr>
          <w:rFonts w:ascii="Calibri" w:hAnsi="Calibri" w:cs="Calibri" w:asciiTheme="minorAscii" w:hAnsiTheme="minorAscii" w:cstheme="minorAscii"/>
          <w:color w:val="auto"/>
          <w:sz w:val="22"/>
          <w:szCs w:val="22"/>
        </w:rPr>
        <w:t xml:space="preserve"> offline abuse. </w:t>
      </w:r>
      <w:r w:rsidRPr="275F4FD5" w:rsidR="00EE4E63">
        <w:rPr>
          <w:rFonts w:ascii="Calibri" w:hAnsi="Calibri" w:cs="Calibri" w:asciiTheme="minorAscii" w:hAnsiTheme="minorAscii" w:cstheme="minorAscii"/>
          <w:color w:val="000000" w:themeColor="text1" w:themeTint="FF" w:themeShade="FF"/>
          <w:sz w:val="22"/>
          <w:szCs w:val="22"/>
        </w:rPr>
        <w:t>Children</w:t>
      </w:r>
      <w:r w:rsidRPr="275F4FD5" w:rsidR="00EE4E63">
        <w:rPr>
          <w:rFonts w:ascii="Calibri" w:hAnsi="Calibri" w:cs="Calibri" w:asciiTheme="minorAscii" w:hAnsiTheme="minorAscii" w:cstheme="minorAscii"/>
          <w:color w:val="auto"/>
          <w:sz w:val="22"/>
          <w:szCs w:val="22"/>
        </w:rPr>
        <w:t xml:space="preserve"> may be abused by an adult or adults, or by another child or children. </w:t>
      </w:r>
      <w:r w:rsidRPr="275F4FD5" w:rsidR="7658FF87">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Children may also cause harm to other family members, often referred to as child to parent or care giver abuse.</w:t>
      </w:r>
    </w:p>
    <w:p w:rsidR="275F4FD5" w:rsidP="275F4FD5" w:rsidRDefault="275F4FD5" w14:paraId="25198FEB" w14:textId="4F9B5D8B">
      <w:pPr>
        <w:pStyle w:val="Normal"/>
        <w:spacing w:after="0" w:afterAutospacing="off"/>
        <w:ind w:left="0"/>
        <w:jc w:val="both"/>
        <w:rPr>
          <w:rFonts w:eastAsia="Arial" w:cs="Calibri" w:cstheme="minorAscii"/>
          <w:b w:val="1"/>
          <w:bCs w:val="1"/>
          <w:color w:val="000000" w:themeColor="text1" w:themeTint="FF" w:themeShade="FF"/>
        </w:rPr>
      </w:pPr>
    </w:p>
    <w:p w:rsidRPr="00E11C31" w:rsidR="00EE4E63" w:rsidP="275F4FD5" w:rsidRDefault="00EE4E63" w14:paraId="6F29A888" w14:textId="7958C506">
      <w:pPr>
        <w:pStyle w:val="Normal"/>
        <w:autoSpaceDE w:val="0"/>
        <w:autoSpaceDN w:val="0"/>
        <w:adjustRightInd w:val="0"/>
        <w:spacing w:after="0" w:afterAutospacing="off"/>
        <w:ind w:left="0"/>
        <w:jc w:val="both"/>
        <w:rPr>
          <w:rFonts w:eastAsia="Arial" w:cs="Calibri" w:cstheme="minorAscii"/>
          <w:color w:val="000000"/>
        </w:rPr>
      </w:pPr>
      <w:r w:rsidRPr="275F4FD5" w:rsidR="00EE4E63">
        <w:rPr>
          <w:rFonts w:eastAsia="Arial" w:cs="Calibri" w:cstheme="minorAscii"/>
          <w:b w:val="1"/>
          <w:bCs w:val="1"/>
          <w:color w:val="000000" w:themeColor="text1" w:themeTint="FF" w:themeShade="FF"/>
        </w:rPr>
        <w:t xml:space="preserve">Staff: </w:t>
      </w:r>
      <w:r w:rsidRPr="275F4FD5" w:rsidR="00EE4E63">
        <w:rPr>
          <w:rFonts w:eastAsia="Arial" w:cs="Calibri" w:cstheme="minorAscii"/>
          <w:color w:val="000000" w:themeColor="text1" w:themeTint="FF" w:themeShade="FF"/>
        </w:rPr>
        <w:t xml:space="preserve">refers to all those working for or on behalf of the school/education setting in either a paid or voluntary capacity, full </w:t>
      </w:r>
      <w:r w:rsidRPr="275F4FD5" w:rsidR="00EE4E63">
        <w:rPr>
          <w:rFonts w:eastAsia="Arial" w:cs="Calibri" w:cstheme="minorAscii"/>
          <w:color w:val="000000" w:themeColor="text1" w:themeTint="FF" w:themeShade="FF"/>
        </w:rPr>
        <w:t>time</w:t>
      </w:r>
      <w:r w:rsidRPr="275F4FD5" w:rsidR="00EE4E63">
        <w:rPr>
          <w:rFonts w:eastAsia="Arial" w:cs="Calibri" w:cstheme="minorAscii"/>
          <w:color w:val="000000" w:themeColor="text1" w:themeTint="FF" w:themeShade="FF"/>
        </w:rPr>
        <w:t xml:space="preserve"> or part time. This also includes parent </w:t>
      </w:r>
      <w:r w:rsidRPr="275F4FD5" w:rsidR="00EE4E63">
        <w:rPr>
          <w:rFonts w:eastAsia="Arial" w:cs="Calibri" w:cstheme="minorAscii"/>
        </w:rPr>
        <w:t xml:space="preserve">volunteers </w:t>
      </w:r>
      <w:r w:rsidRPr="275F4FD5" w:rsidR="00EE4E63">
        <w:rPr>
          <w:rFonts w:eastAsia="Arial" w:cs="Calibri" w:cstheme="minorAscii"/>
          <w:color w:val="000000" w:themeColor="text1" w:themeTint="FF" w:themeShade="FF"/>
        </w:rPr>
        <w:t>and Governors</w:t>
      </w:r>
      <w:r w:rsidRPr="275F4FD5" w:rsidR="22F982EF">
        <w:rPr>
          <w:rFonts w:eastAsia="Arial" w:cs="Calibri" w:cstheme="minorAscii"/>
          <w:color w:val="000000" w:themeColor="text1" w:themeTint="FF" w:themeShade="FF"/>
        </w:rPr>
        <w:t xml:space="preserve"> </w:t>
      </w:r>
      <w:r w:rsidRPr="275F4FD5" w:rsidR="22F982EF">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and those who do not work directly with children</w:t>
      </w:r>
      <w:r w:rsidRPr="275F4FD5" w:rsidR="00EE4E63">
        <w:rPr>
          <w:rFonts w:ascii="Calibri" w:hAnsi="Calibri" w:eastAsia="Calibri" w:cs="Calibri" w:asciiTheme="minorAscii" w:hAnsiTheme="minorAscii" w:eastAsiaTheme="minorAscii" w:cstheme="minorAscii"/>
          <w:b w:val="0"/>
          <w:bCs w:val="0"/>
          <w:color w:val="000000" w:themeColor="text1" w:themeTint="FF" w:themeShade="FF"/>
          <w:sz w:val="20"/>
          <w:szCs w:val="20"/>
        </w:rPr>
        <w:t>.</w:t>
      </w:r>
    </w:p>
    <w:p w:rsidR="275F4FD5" w:rsidP="275F4FD5" w:rsidRDefault="275F4FD5" w14:paraId="086CDF21" w14:textId="7A5C5196">
      <w:pPr>
        <w:pStyle w:val="Normal"/>
        <w:spacing w:after="0" w:afterAutospacing="off"/>
        <w:ind w:left="0"/>
        <w:jc w:val="both"/>
        <w:rPr>
          <w:rFonts w:eastAsia="Arial" w:cs="Calibri" w:cstheme="minorAscii"/>
          <w:b w:val="1"/>
          <w:bCs w:val="1"/>
          <w:color w:val="000000" w:themeColor="text1" w:themeTint="FF" w:themeShade="FF"/>
        </w:rPr>
      </w:pPr>
    </w:p>
    <w:p w:rsidRPr="00E11C31" w:rsidR="00EE4E63" w:rsidP="275F4FD5" w:rsidRDefault="00EE4E63" w14:paraId="2C336544" w14:textId="77777777">
      <w:pPr>
        <w:pStyle w:val="Normal"/>
        <w:autoSpaceDE w:val="0"/>
        <w:autoSpaceDN w:val="0"/>
        <w:adjustRightInd w:val="0"/>
        <w:spacing w:after="0" w:afterAutospacing="off"/>
        <w:ind w:left="0"/>
        <w:jc w:val="both"/>
        <w:rPr>
          <w:rFonts w:eastAsia="Arial" w:cs="Calibri" w:cstheme="minorAscii"/>
        </w:rPr>
      </w:pPr>
      <w:r w:rsidRPr="275F4FD5" w:rsidR="00EE4E63">
        <w:rPr>
          <w:rFonts w:eastAsia="Arial" w:cs="Calibri" w:cstheme="minorAscii"/>
          <w:b w:val="1"/>
          <w:bCs w:val="1"/>
          <w:color w:val="000000" w:themeColor="text1" w:themeTint="FF" w:themeShade="FF"/>
        </w:rPr>
        <w:t xml:space="preserve">Child: </w:t>
      </w:r>
      <w:r w:rsidRPr="275F4FD5" w:rsidR="00EE4E63">
        <w:rPr>
          <w:rFonts w:eastAsia="Arial" w:cs="Calibri" w:cstheme="minorAscii"/>
        </w:rPr>
        <w:t>refers to all children who have not yet reached the age of 18.</w:t>
      </w:r>
      <w:r w:rsidRPr="275F4FD5" w:rsidR="00EE4E63">
        <w:rPr>
          <w:rFonts w:eastAsia="Times New Roman" w:cs="Calibri" w:cstheme="minorAscii"/>
          <w:lang w:eastAsia="en-GB"/>
        </w:rPr>
        <w:t xml:space="preserve"> </w:t>
      </w:r>
      <w:r w:rsidRPr="275F4FD5" w:rsidR="00EE4E63">
        <w:rPr>
          <w:rFonts w:eastAsia="Arial" w:cs="Calibri" w:cstheme="minorAscii"/>
        </w:rPr>
        <w:t>On the whole</w:t>
      </w:r>
      <w:r w:rsidRPr="275F4FD5" w:rsidR="00EE4E63">
        <w:rPr>
          <w:rFonts w:eastAsia="Arial" w:cs="Calibri" w:cstheme="minorAscii"/>
        </w:rPr>
        <w:t>, this will apply to pupils from our own school; however, the policy will extend to children visiting from other establishments</w:t>
      </w:r>
    </w:p>
    <w:p w:rsidR="275F4FD5" w:rsidP="275F4FD5" w:rsidRDefault="275F4FD5" w14:paraId="4FC6E9CC" w14:textId="3EDEB2D3">
      <w:pPr>
        <w:pStyle w:val="Normal"/>
        <w:spacing w:after="0" w:afterAutospacing="off"/>
        <w:ind w:left="0"/>
        <w:jc w:val="both"/>
        <w:rPr>
          <w:rFonts w:eastAsia="Arial" w:cs="Calibri" w:cstheme="minorAscii"/>
          <w:b w:val="1"/>
          <w:bCs w:val="1"/>
          <w:color w:val="000000" w:themeColor="text1" w:themeTint="FF" w:themeShade="FF"/>
        </w:rPr>
      </w:pPr>
    </w:p>
    <w:p w:rsidRPr="00E11C31" w:rsidR="00EE4E63" w:rsidP="275F4FD5" w:rsidRDefault="00EE4E63" w14:paraId="4AC09EEB" w14:textId="77777777">
      <w:pPr>
        <w:pStyle w:val="Normal"/>
        <w:autoSpaceDE w:val="0"/>
        <w:autoSpaceDN w:val="0"/>
        <w:adjustRightInd w:val="0"/>
        <w:spacing w:after="0" w:afterAutospacing="off"/>
        <w:ind w:left="0"/>
        <w:jc w:val="both"/>
        <w:rPr>
          <w:rFonts w:eastAsia="Arial" w:cs="Calibri" w:cstheme="minorAscii"/>
          <w:color w:val="000000"/>
        </w:rPr>
      </w:pPr>
      <w:r w:rsidRPr="275F4FD5" w:rsidR="00EE4E63">
        <w:rPr>
          <w:rFonts w:eastAsia="Arial" w:cs="Calibri" w:cstheme="minorAscii"/>
          <w:b w:val="1"/>
          <w:bCs w:val="1"/>
          <w:color w:val="000000" w:themeColor="text1" w:themeTint="FF" w:themeShade="FF"/>
        </w:rPr>
        <w:t xml:space="preserve">Parent: </w:t>
      </w:r>
      <w:r w:rsidRPr="275F4FD5" w:rsidR="00EE4E63">
        <w:rPr>
          <w:rFonts w:eastAsia="Arial" w:cs="Calibri" w:cstheme="minorAscii"/>
          <w:color w:val="000000" w:themeColor="text1" w:themeTint="FF" w:themeShade="FF"/>
        </w:rPr>
        <w:t>refers to birth parents and other adults who are in a parenting role e.g. carers, stepparents, foster parents, and adoptive parents.</w:t>
      </w:r>
    </w:p>
    <w:p w:rsidRPr="00E11C31" w:rsidR="00EE4E63" w:rsidP="3F5ABDBD" w:rsidRDefault="00EE4E63" w14:paraId="5A9D8692" w14:textId="77777777">
      <w:pPr>
        <w:pStyle w:val="ListParagraph1"/>
        <w:autoSpaceDE w:val="0"/>
        <w:autoSpaceDN w:val="0"/>
        <w:adjustRightInd w:val="0"/>
        <w:spacing w:after="0" w:afterAutospacing="off"/>
        <w:ind w:left="0"/>
        <w:jc w:val="both"/>
        <w:rPr>
          <w:rFonts w:ascii="Calibri" w:hAnsi="Calibri" w:eastAsia="Arial" w:cs="Calibri" w:asciiTheme="minorAscii" w:hAnsiTheme="minorAscii" w:cstheme="minorAscii"/>
          <w:b w:val="1"/>
          <w:bCs w:val="1"/>
          <w:color w:val="7030A0"/>
        </w:rPr>
      </w:pPr>
    </w:p>
    <w:p w:rsidR="3F5ABDBD" w:rsidP="3F5ABDBD" w:rsidRDefault="3F5ABDBD" w14:paraId="7151F116" w14:textId="0CC9F105">
      <w:pPr>
        <w:pStyle w:val="ListParagraph1"/>
        <w:spacing w:after="0" w:afterAutospacing="off"/>
        <w:ind w:left="0"/>
        <w:jc w:val="both"/>
        <w:rPr>
          <w:rFonts w:ascii="Calibri" w:hAnsi="Calibri" w:eastAsia="Arial" w:cs="Calibri" w:asciiTheme="minorAscii" w:hAnsiTheme="minorAscii" w:cstheme="minorAscii"/>
          <w:b w:val="1"/>
          <w:bCs w:val="1"/>
          <w:color w:val="7030A0"/>
        </w:rPr>
      </w:pPr>
    </w:p>
    <w:p w:rsidR="00EE4E63" w:rsidP="3F5ABDBD" w:rsidRDefault="00EE4E63" w14:paraId="78C4F3CB" w14:textId="7BDFEB23">
      <w:pPr>
        <w:pStyle w:val="ListParagraph1"/>
        <w:spacing w:before="240" w:after="0" w:afterAutospacing="off"/>
        <w:ind w:left="0"/>
        <w:jc w:val="both"/>
        <w:rPr>
          <w:rFonts w:ascii="Calibri" w:hAnsi="Calibri" w:eastAsia="Arial" w:cs="Calibri" w:asciiTheme="minorAscii" w:hAnsiTheme="minorAscii" w:cstheme="minorAscii"/>
          <w:b w:val="1"/>
          <w:bCs w:val="1"/>
          <w:color w:val="7030A0"/>
        </w:rPr>
      </w:pPr>
      <w:r w:rsidRPr="3F5ABDBD" w:rsidR="00EE4E63">
        <w:rPr>
          <w:rFonts w:ascii="Calibri" w:hAnsi="Calibri" w:eastAsia="Arial" w:cs="Calibri" w:asciiTheme="minorAscii" w:hAnsiTheme="minorAscii" w:cstheme="minorAscii"/>
          <w:b w:val="1"/>
          <w:bCs w:val="1"/>
          <w:color w:val="7030A0"/>
        </w:rPr>
        <w:t>5.0 Prevention:</w:t>
      </w:r>
    </w:p>
    <w:p w:rsidRPr="00E11C31" w:rsidR="00EE4E63" w:rsidP="3F5ABDBD" w:rsidRDefault="00EE4E63" w14:paraId="5665D26D" w14:textId="0143EA0A">
      <w:pPr>
        <w:pStyle w:val="ListParagraph1"/>
        <w:autoSpaceDE w:val="0"/>
        <w:autoSpaceDN w:val="0"/>
        <w:adjustRightInd w:val="0"/>
        <w:spacing w:before="240" w:after="0" w:afterAutospacing="off"/>
        <w:ind w:left="0"/>
        <w:jc w:val="both"/>
        <w:rPr>
          <w:rFonts w:ascii="Calibri" w:hAnsi="Calibri" w:eastAsia="Arial" w:cs="Calibri" w:asciiTheme="minorAscii" w:hAnsiTheme="minorAscii" w:cstheme="minorAscii"/>
          <w:color w:val="000000"/>
        </w:rPr>
      </w:pPr>
      <w:r w:rsidRPr="3F5ABDBD" w:rsidR="00EE4E63">
        <w:rPr>
          <w:rFonts w:ascii="Calibri" w:hAnsi="Calibri" w:eastAsia="Arial" w:cs="Calibri" w:asciiTheme="minorAscii" w:hAnsiTheme="minorAscii" w:cstheme="minorAscii"/>
          <w:color w:val="000000" w:themeColor="text1" w:themeTint="FF" w:themeShade="FF"/>
        </w:rPr>
        <w:t xml:space="preserve">Children feel secure in a </w:t>
      </w:r>
      <w:r w:rsidRPr="3F5ABDBD" w:rsidR="00EE4E63">
        <w:rPr>
          <w:rFonts w:ascii="Calibri" w:hAnsi="Calibri" w:eastAsia="Arial" w:cs="Calibri" w:asciiTheme="minorAscii" w:hAnsiTheme="minorAscii" w:cstheme="minorAscii"/>
        </w:rPr>
        <w:t>safe environment in which they can learn and develop</w:t>
      </w:r>
      <w:r w:rsidRPr="3F5ABDBD" w:rsidR="00EE4E63">
        <w:rPr>
          <w:rFonts w:ascii="Calibri" w:hAnsi="Calibri" w:eastAsia="Arial" w:cs="Calibri" w:asciiTheme="minorAscii" w:hAnsiTheme="minorAscii" w:cstheme="minorAscii"/>
          <w:color w:val="000000" w:themeColor="text1" w:themeTint="FF" w:themeShade="FF"/>
        </w:rPr>
        <w:t>. We achieve this by ensuring that:</w:t>
      </w:r>
    </w:p>
    <w:p w:rsidRPr="00E11C31" w:rsidR="00EE4E63" w:rsidP="3F5ABDBD" w:rsidRDefault="00EE4E63" w14:paraId="1F70423A" w14:textId="6DC11AA2">
      <w:pPr>
        <w:pStyle w:val="ListParagraph1"/>
        <w:numPr>
          <w:ilvl w:val="0"/>
          <w:numId w:val="8"/>
        </w:numPr>
        <w:spacing w:after="0" w:afterAutospacing="off"/>
        <w:ind/>
        <w:jc w:val="both"/>
        <w:rPr>
          <w:rFonts w:ascii="Calibri" w:hAnsi="Calibri" w:eastAsia="Arial" w:cs="Calibri" w:asciiTheme="minorAscii" w:hAnsiTheme="minorAscii" w:cstheme="minorAscii"/>
          <w:color w:val="000000"/>
        </w:rPr>
      </w:pPr>
      <w:r w:rsidRPr="3F5ABDBD" w:rsidR="00EE4E63">
        <w:rPr>
          <w:rFonts w:ascii="Calibri" w:hAnsi="Calibri" w:eastAsia="Arial" w:cs="Calibri" w:asciiTheme="minorAscii" w:hAnsiTheme="minorAscii" w:cstheme="minorAscii"/>
          <w:color w:val="000000" w:themeColor="text1" w:themeTint="FF" w:themeShade="FF"/>
        </w:rPr>
        <w:t>Children develop realistic attitudes to their responsibilities in adult life and are equipped with the skills needed to keep themselves safe; including understanding and recognition of healthy/unhealthy relationships and support available</w:t>
      </w:r>
    </w:p>
    <w:p w:rsidRPr="00E11C31" w:rsidR="00EE4E63" w:rsidP="3F5ABDBD" w:rsidRDefault="00EE4E63" w14:paraId="09D2FF8D" w14:textId="395634EC">
      <w:pPr>
        <w:pStyle w:val="ListParagraph1"/>
        <w:numPr>
          <w:ilvl w:val="0"/>
          <w:numId w:val="8"/>
        </w:numPr>
        <w:spacing w:after="0" w:afterAutospacing="off"/>
        <w:ind/>
        <w:jc w:val="both"/>
        <w:rPr>
          <w:rFonts w:ascii="Calibri" w:hAnsi="Calibri" w:eastAsia="Arial" w:cs="Calibri" w:asciiTheme="minorAscii" w:hAnsiTheme="minorAscii" w:cstheme="minorAscii"/>
          <w:color w:val="000000"/>
        </w:rPr>
      </w:pPr>
      <w:r w:rsidRPr="3F5ABDBD" w:rsidR="00EE4E63">
        <w:rPr>
          <w:rFonts w:ascii="Calibri" w:hAnsi="Calibri" w:eastAsia="Arial" w:cs="Calibri" w:asciiTheme="minorAscii" w:hAnsiTheme="minorAscii" w:cstheme="minorAscii"/>
        </w:rPr>
        <w:t>Children are supported in recognising and managing risks in different situations, including on the internet; being able to judge what kind of physical contact is acceptable and unacceptable, recognising when pressure from others, including people they know, threatens their personal safety and well-being and supporting them in developing effective ways of resisting pressure</w:t>
      </w:r>
    </w:p>
    <w:p w:rsidRPr="00E11C31" w:rsidR="00EE4E63" w:rsidP="3F5ABDBD" w:rsidRDefault="00EE4E63" w14:paraId="333BA456" w14:textId="6955337A">
      <w:pPr>
        <w:pStyle w:val="ListParagraph1"/>
        <w:numPr>
          <w:ilvl w:val="0"/>
          <w:numId w:val="8"/>
        </w:numPr>
        <w:spacing w:after="0" w:afterAutospacing="off"/>
        <w:ind/>
        <w:jc w:val="both"/>
        <w:rPr>
          <w:rFonts w:ascii="Calibri" w:hAnsi="Calibri" w:eastAsia="Arial" w:cs="Calibri" w:asciiTheme="minorAscii" w:hAnsiTheme="minorAscii" w:cstheme="minorAscii"/>
          <w:color w:val="000000"/>
        </w:rPr>
      </w:pPr>
      <w:r w:rsidRPr="3F5ABDBD" w:rsidR="00EE4E63">
        <w:rPr>
          <w:rFonts w:ascii="Calibri" w:hAnsi="Calibri" w:eastAsia="Arial" w:cs="Calibri" w:asciiTheme="minorAscii" w:hAnsiTheme="minorAscii" w:cstheme="minorAscii"/>
          <w:color w:val="000000" w:themeColor="text1" w:themeTint="FF" w:themeShade="FF"/>
        </w:rPr>
        <w:t xml:space="preserve">All staff are aware of school guidance for their use of mobile technology and have discussed safeguarding issues around the use of mobile technologies and their associated risks </w:t>
      </w:r>
    </w:p>
    <w:p w:rsidRPr="00E11C31" w:rsidR="00EE4E63" w:rsidP="3F5ABDBD" w:rsidRDefault="00EE4E63" w14:paraId="2E1239C9" w14:textId="765CAE3F">
      <w:pPr>
        <w:pStyle w:val="ListParagraph1"/>
        <w:numPr>
          <w:ilvl w:val="0"/>
          <w:numId w:val="8"/>
        </w:numPr>
        <w:spacing w:after="0" w:afterAutospacing="off"/>
        <w:ind/>
        <w:jc w:val="both"/>
        <w:rPr>
          <w:rFonts w:ascii="Calibri" w:hAnsi="Calibri" w:eastAsia="Arial" w:cs="Calibri" w:asciiTheme="minorAscii" w:hAnsiTheme="minorAscii" w:cstheme="minorAscii"/>
          <w:color w:val="000000"/>
        </w:rPr>
      </w:pPr>
      <w:r w:rsidRPr="3F5ABDBD" w:rsidR="00EE4E63">
        <w:rPr>
          <w:rFonts w:ascii="Calibri" w:hAnsi="Calibri" w:eastAsia="Arial" w:cs="Calibri" w:asciiTheme="minorAscii" w:hAnsiTheme="minorAscii" w:cstheme="minorAscii"/>
          <w:color w:val="000000" w:themeColor="text1" w:themeTint="FF" w:themeShade="FF"/>
        </w:rPr>
        <w:t xml:space="preserve">Importance and prioritisation are given to equipping the children with the skills needed to stay safe, including providing opportunities for Personal, Social and Health </w:t>
      </w:r>
      <w:r w:rsidRPr="3F5ABDBD" w:rsidR="00EE4E63">
        <w:rPr>
          <w:rFonts w:ascii="Calibri" w:hAnsi="Calibri" w:eastAsia="Arial" w:cs="Calibri" w:asciiTheme="minorAscii" w:hAnsiTheme="minorAscii" w:cstheme="minorAscii"/>
          <w:color w:val="000000" w:themeColor="text1" w:themeTint="FF" w:themeShade="FF"/>
        </w:rPr>
        <w:t xml:space="preserve">Education and Relationships and Sex Education </w:t>
      </w:r>
      <w:r w:rsidRPr="3F5ABDBD" w:rsidR="00EE4E63">
        <w:rPr>
          <w:rFonts w:ascii="Calibri" w:hAnsi="Calibri" w:eastAsia="Arial" w:cs="Calibri" w:asciiTheme="minorAscii" w:hAnsiTheme="minorAscii" w:cstheme="minorAscii"/>
          <w:color w:val="000000" w:themeColor="text1" w:themeTint="FF" w:themeShade="FF"/>
        </w:rPr>
        <w:t>throughout the curriculum</w:t>
      </w:r>
    </w:p>
    <w:p w:rsidRPr="00E11C31" w:rsidR="00EE4E63" w:rsidP="3F5ABDBD" w:rsidRDefault="00EE4E63" w14:paraId="3BDD79AE" w14:textId="4AEF6D2B">
      <w:pPr>
        <w:pStyle w:val="ListParagraph1"/>
        <w:numPr>
          <w:ilvl w:val="0"/>
          <w:numId w:val="8"/>
        </w:numPr>
        <w:spacing w:after="0" w:afterAutospacing="off"/>
        <w:ind/>
        <w:jc w:val="both"/>
        <w:rPr>
          <w:rFonts w:ascii="Calibri" w:hAnsi="Calibri" w:eastAsia="Arial" w:cs="Calibri" w:asciiTheme="minorAscii" w:hAnsiTheme="minorAscii" w:cstheme="minorAscii"/>
          <w:color w:val="000000"/>
        </w:rPr>
      </w:pPr>
      <w:r w:rsidRPr="3F5ABDBD" w:rsidR="00EE4E63">
        <w:rPr>
          <w:rFonts w:ascii="Calibri" w:hAnsi="Calibri" w:eastAsia="Arial" w:cs="Calibri" w:asciiTheme="minorAscii" w:hAnsiTheme="minorAscii" w:cstheme="minorAscii"/>
          <w:color w:val="000000" w:themeColor="text1" w:themeTint="FF" w:themeShade="FF"/>
        </w:rPr>
        <w:t xml:space="preserve">Appropriate filters and monitoring systems are in place; however, we are careful that “over blocking” does not lead to unreasonable restrictions as to what children can be taught with regards to online teaching, </w:t>
      </w:r>
      <w:r w:rsidRPr="3F5ABDBD" w:rsidR="00EE4E63">
        <w:rPr>
          <w:rFonts w:ascii="Calibri" w:hAnsi="Calibri" w:eastAsia="Arial" w:cs="Calibri" w:asciiTheme="minorAscii" w:hAnsiTheme="minorAscii" w:cstheme="minorAscii"/>
        </w:rPr>
        <w:t xml:space="preserve">remote </w:t>
      </w:r>
      <w:r w:rsidRPr="3F5ABDBD" w:rsidR="00EE4E63">
        <w:rPr>
          <w:rFonts w:ascii="Calibri" w:hAnsi="Calibri" w:eastAsia="Arial" w:cs="Calibri" w:asciiTheme="minorAscii" w:hAnsiTheme="minorAscii" w:cstheme="minorAscii"/>
        </w:rPr>
        <w:t>learning</w:t>
      </w:r>
      <w:r w:rsidRPr="3F5ABDBD" w:rsidR="00EE4E63">
        <w:rPr>
          <w:rFonts w:ascii="Calibri" w:hAnsi="Calibri" w:eastAsia="Arial" w:cs="Calibri" w:asciiTheme="minorAscii" w:hAnsiTheme="minorAscii" w:cstheme="minorAscii"/>
        </w:rPr>
        <w:t xml:space="preserve"> </w:t>
      </w:r>
      <w:r w:rsidRPr="3F5ABDBD" w:rsidR="00EE4E63">
        <w:rPr>
          <w:rFonts w:ascii="Calibri" w:hAnsi="Calibri" w:eastAsia="Arial" w:cs="Calibri" w:asciiTheme="minorAscii" w:hAnsiTheme="minorAscii" w:cstheme="minorAscii"/>
          <w:color w:val="000000" w:themeColor="text1" w:themeTint="FF" w:themeShade="FF"/>
        </w:rPr>
        <w:t>and safeguarding</w:t>
      </w:r>
    </w:p>
    <w:p w:rsidRPr="00E11C31" w:rsidR="00EE4E63" w:rsidP="3F5ABDBD" w:rsidRDefault="00EE4E63" w14:paraId="4F1523D0" w14:textId="652228F9">
      <w:pPr>
        <w:pStyle w:val="ListParagraph1"/>
        <w:numPr>
          <w:ilvl w:val="0"/>
          <w:numId w:val="8"/>
        </w:numPr>
        <w:spacing w:after="0" w:afterAutospacing="off"/>
        <w:ind/>
        <w:jc w:val="both"/>
        <w:rPr>
          <w:rFonts w:ascii="Calibri" w:hAnsi="Calibri" w:eastAsia="Arial" w:cs="Calibri" w:asciiTheme="minorAscii" w:hAnsiTheme="minorAscii" w:cstheme="minorAscii"/>
          <w:color w:val="000000"/>
        </w:rPr>
      </w:pPr>
      <w:r w:rsidRPr="3F5ABDBD" w:rsidR="00EE4E63">
        <w:rPr>
          <w:rFonts w:ascii="Calibri" w:hAnsi="Calibri" w:eastAsia="Arial" w:cs="Calibri" w:asciiTheme="minorAscii" w:hAnsiTheme="minorAscii" w:cstheme="minorAscii"/>
          <w:color w:val="000000" w:themeColor="text1" w:themeTint="FF" w:themeShade="FF"/>
        </w:rPr>
        <w:t xml:space="preserve">All adults feel comfortable and supported to draw safeguarding issues to the attention of the Headteacher and/or the Designated Safeguarding Lead and can pose safeguarding questions with “respectful uncertainty” as part of their shared responsibility to safeguard children </w:t>
      </w:r>
    </w:p>
    <w:p w:rsidRPr="00E11C31" w:rsidR="00EE4E63" w:rsidP="3F5ABDBD" w:rsidRDefault="00EE4E63" w14:paraId="280EA17D" w14:textId="4D914AC1">
      <w:pPr>
        <w:pStyle w:val="ListParagraph1"/>
        <w:numPr>
          <w:ilvl w:val="0"/>
          <w:numId w:val="8"/>
        </w:numPr>
        <w:spacing w:after="0" w:afterAutospacing="off"/>
        <w:ind/>
        <w:jc w:val="both"/>
        <w:rPr>
          <w:rFonts w:ascii="Calibri" w:hAnsi="Calibri" w:eastAsia="Arial" w:cs="Calibri" w:asciiTheme="minorAscii" w:hAnsiTheme="minorAscii" w:cstheme="minorAscii"/>
          <w:color w:val="000000"/>
        </w:rPr>
      </w:pPr>
      <w:r w:rsidRPr="3F5ABDBD" w:rsidR="00EE4E63">
        <w:rPr>
          <w:rFonts w:ascii="Calibri" w:hAnsi="Calibri" w:eastAsia="Arial" w:cs="Calibri" w:asciiTheme="minorAscii" w:hAnsiTheme="minorAscii" w:cstheme="minorAscii"/>
        </w:rPr>
        <w:t>Emerging themes are proactively addressed and fed back to the local authority and CESCP to ensure a coherent approach so that multi-agency awareness and strategies are developed</w:t>
      </w:r>
    </w:p>
    <w:p w:rsidRPr="00E11C31" w:rsidR="00EE4E63" w:rsidP="3F5ABDBD" w:rsidRDefault="00EE4E63" w14:paraId="6CAC6EB0" w14:textId="4DACE556">
      <w:pPr>
        <w:pStyle w:val="ListParagraph1"/>
        <w:numPr>
          <w:ilvl w:val="0"/>
          <w:numId w:val="8"/>
        </w:numPr>
        <w:spacing w:after="0" w:afterAutospacing="off"/>
        <w:ind/>
        <w:jc w:val="both"/>
        <w:rPr>
          <w:rFonts w:ascii="Calibri" w:hAnsi="Calibri" w:eastAsia="Arial" w:cs="Calibri" w:asciiTheme="minorAscii" w:hAnsiTheme="minorAscii" w:cstheme="minorAscii"/>
          <w:color w:val="000000"/>
        </w:rPr>
      </w:pPr>
      <w:r w:rsidRPr="3F5ABDBD" w:rsidR="00EE4E63">
        <w:rPr>
          <w:rFonts w:ascii="Calibri" w:hAnsi="Calibri" w:eastAsia="Arial" w:cs="Calibri" w:asciiTheme="minorAscii" w:hAnsiTheme="minorAscii" w:cstheme="minorAscii"/>
        </w:rPr>
        <w:t xml:space="preserve">There is a proactive approach to substance misuse. Issues of drugs and substance misuse are </w:t>
      </w:r>
      <w:r w:rsidRPr="3F5ABDBD" w:rsidR="00EE4E63">
        <w:rPr>
          <w:rFonts w:ascii="Calibri" w:hAnsi="Calibri" w:eastAsia="Arial" w:cs="Calibri" w:asciiTheme="minorAscii" w:hAnsiTheme="minorAscii" w:cstheme="minorAscii"/>
        </w:rPr>
        <w:t>recorded,</w:t>
      </w:r>
      <w:r w:rsidRPr="3F5ABDBD" w:rsidR="00EE4E63">
        <w:rPr>
          <w:rFonts w:ascii="Calibri" w:hAnsi="Calibri" w:eastAsia="Arial" w:cs="Calibri" w:asciiTheme="minorAscii" w:hAnsiTheme="minorAscii" w:cstheme="minorAscii"/>
        </w:rPr>
        <w:t xml:space="preserve"> there are related policies and a curriculum which is robustly delivered throughout the school</w:t>
      </w:r>
      <w:r w:rsidRPr="3F5ABDBD" w:rsidR="00EE4E63">
        <w:rPr>
          <w:rFonts w:ascii="Calibri" w:hAnsi="Calibri" w:eastAsia="Arial" w:cs="Calibri" w:asciiTheme="minorAscii" w:hAnsiTheme="minorAscii" w:cstheme="minorAscii"/>
          <w:color w:val="00B050"/>
        </w:rPr>
        <w:t xml:space="preserve">. </w:t>
      </w:r>
    </w:p>
    <w:p w:rsidRPr="00E11C31" w:rsidR="00EE4E63" w:rsidP="3F5ABDBD" w:rsidRDefault="00EE4E63" w14:paraId="3FFED91F" w14:textId="27C5B492">
      <w:pPr>
        <w:pStyle w:val="ListParagraph1"/>
        <w:numPr>
          <w:ilvl w:val="0"/>
          <w:numId w:val="8"/>
        </w:numPr>
        <w:spacing w:after="0" w:afterAutospacing="off"/>
        <w:ind/>
        <w:jc w:val="both"/>
        <w:rPr>
          <w:rFonts w:ascii="Calibri" w:hAnsi="Calibri" w:cs="Calibri" w:asciiTheme="minorAscii" w:hAnsiTheme="minorAscii" w:cstheme="minorAscii"/>
          <w:color w:val="auto"/>
          <w:sz w:val="22"/>
          <w:szCs w:val="22"/>
        </w:rPr>
      </w:pPr>
      <w:r w:rsidRPr="3F5ABDBD" w:rsidR="00EE4E63">
        <w:rPr>
          <w:rFonts w:ascii="Calibri" w:hAnsi="Calibri" w:eastAsia="Arial" w:cs="Calibri" w:asciiTheme="minorAscii" w:hAnsiTheme="minorAscii" w:cstheme="minorAscii"/>
        </w:rPr>
        <w:t>Support and planning for children in custody and their resettlement back into the school community is undertaken, where necessary, as part of our inclusive approach</w:t>
      </w:r>
    </w:p>
    <w:p w:rsidRPr="00E11C31" w:rsidR="00EE4E63" w:rsidP="3F5ABDBD" w:rsidRDefault="00EE4E63" w14:paraId="6DF301BD" w14:textId="763FE74F">
      <w:pPr>
        <w:pStyle w:val="ListParagraph1"/>
        <w:numPr>
          <w:ilvl w:val="0"/>
          <w:numId w:val="8"/>
        </w:numPr>
        <w:spacing w:after="0" w:afterAutospacing="off"/>
        <w:ind/>
        <w:jc w:val="both"/>
        <w:rPr>
          <w:rFonts w:eastAsia="Arial" w:cs="Calibri" w:cstheme="minorAscii"/>
          <w:color w:val="000000"/>
        </w:rPr>
      </w:pPr>
      <w:r w:rsidRPr="275F4FD5" w:rsidR="00EE4E63">
        <w:rPr>
          <w:rFonts w:ascii="Calibri" w:hAnsi="Calibri" w:eastAsia="Arial" w:cs="Calibri" w:asciiTheme="minorAscii" w:hAnsiTheme="minorAscii" w:cstheme="minorAscii"/>
          <w:sz w:val="22"/>
          <w:szCs w:val="22"/>
        </w:rPr>
        <w:t xml:space="preserve">We </w:t>
      </w:r>
      <w:r w:rsidRPr="275F4FD5" w:rsidR="00EE4E63">
        <w:rPr>
          <w:rFonts w:ascii="Calibri" w:hAnsi="Calibri" w:eastAsia="Arial" w:cs="Calibri" w:asciiTheme="minorAscii" w:hAnsiTheme="minorAscii" w:cstheme="minorAscii"/>
          <w:sz w:val="22"/>
          <w:szCs w:val="22"/>
        </w:rPr>
        <w:t>comply with</w:t>
      </w:r>
      <w:r w:rsidRPr="275F4FD5" w:rsidR="00EE4E63">
        <w:rPr>
          <w:rFonts w:ascii="Calibri" w:hAnsi="Calibri" w:eastAsia="Arial" w:cs="Calibri" w:asciiTheme="minorAscii" w:hAnsiTheme="minorAscii" w:cstheme="minorAscii"/>
          <w:sz w:val="22"/>
          <w:szCs w:val="22"/>
        </w:rPr>
        <w:t xml:space="preserve"> </w:t>
      </w:r>
      <w:r w:rsidRPr="275F4FD5" w:rsidR="00EE4E63">
        <w:rPr>
          <w:rFonts w:ascii="Calibri" w:hAnsi="Calibri" w:eastAsia="Arial" w:cs="Calibri" w:asciiTheme="minorAscii" w:hAnsiTheme="minorAscii" w:cstheme="minorAscii"/>
          <w:color w:val="auto"/>
          <w:sz w:val="22"/>
          <w:szCs w:val="22"/>
        </w:rPr>
        <w:t>‘Working Together to Safeguard Children’ 202</w:t>
      </w:r>
      <w:r w:rsidRPr="275F4FD5" w:rsidR="0B125582">
        <w:rPr>
          <w:rFonts w:ascii="Calibri" w:hAnsi="Calibri" w:eastAsia="Arial" w:cs="Calibri" w:asciiTheme="minorAscii" w:hAnsiTheme="minorAscii" w:cstheme="minorAscii"/>
          <w:color w:val="auto"/>
          <w:sz w:val="22"/>
          <w:szCs w:val="22"/>
        </w:rPr>
        <w:t>5</w:t>
      </w:r>
      <w:r w:rsidRPr="275F4FD5" w:rsidR="00EE4E63">
        <w:rPr>
          <w:rFonts w:ascii="Calibri" w:hAnsi="Calibri" w:eastAsia="Arial" w:cs="Calibri" w:asciiTheme="minorAscii" w:hAnsiTheme="minorAscii" w:cstheme="minorAscii"/>
          <w:color w:val="auto"/>
          <w:sz w:val="22"/>
          <w:szCs w:val="22"/>
        </w:rPr>
        <w:t xml:space="preserve"> </w:t>
      </w:r>
      <w:r w:rsidRPr="275F4FD5" w:rsidR="00EE4E63">
        <w:rPr>
          <w:rFonts w:ascii="Calibri" w:hAnsi="Calibri" w:eastAsia="Arial" w:cs="Calibri" w:asciiTheme="minorAscii" w:hAnsiTheme="minorAscii" w:cstheme="minorAscii"/>
          <w:sz w:val="22"/>
          <w:szCs w:val="22"/>
        </w:rPr>
        <w:t xml:space="preserve">and support the </w:t>
      </w:r>
      <w:r w:rsidRPr="275F4FD5" w:rsidR="00EE4E63">
        <w:rPr>
          <w:rFonts w:ascii="Calibri" w:hAnsi="Calibri" w:eastAsia="Arial" w:cs="Calibri" w:asciiTheme="minorAscii" w:hAnsiTheme="minorAscii" w:cstheme="minorAscii"/>
          <w:color w:val="000000" w:themeColor="text1" w:themeTint="FF" w:themeShade="FF"/>
          <w:sz w:val="22"/>
          <w:szCs w:val="22"/>
        </w:rPr>
        <w:t>Cheshire East Safeguarding Children’s Partnership (CESCP)</w:t>
      </w:r>
      <w:r w:rsidRPr="275F4FD5" w:rsidR="00EE4E63">
        <w:rPr>
          <w:rFonts w:ascii="Calibri" w:hAnsi="Calibri" w:cs="Calibri" w:asciiTheme="minorAscii" w:hAnsiTheme="minorAscii" w:cstheme="minorAscii"/>
          <w:sz w:val="22"/>
          <w:szCs w:val="22"/>
        </w:rPr>
        <w:t xml:space="preserve"> </w:t>
      </w:r>
      <w:hyperlink r:id="R44e937df0b81404b">
        <w:r w:rsidRPr="275F4FD5" w:rsidR="7412C928">
          <w:rPr>
            <w:rStyle w:val="Hyperlink"/>
            <w:b w:val="1"/>
            <w:bCs w:val="1"/>
            <w:strike w:val="0"/>
            <w:dstrike w:val="0"/>
            <w:noProof w:val="0"/>
            <w:color w:val="000000" w:themeColor="text1" w:themeTint="FF" w:themeShade="FF"/>
            <w:u w:val="single"/>
            <w:lang w:val="en-GB"/>
          </w:rPr>
          <w:t>Cheshire East Safeguarding Children’s Partnership - Continuum of Need</w:t>
        </w:r>
      </w:hyperlink>
      <w:r w:rsidRPr="275F4FD5" w:rsidR="00EE4E63">
        <w:rPr>
          <w:rFonts w:ascii="Calibri" w:hAnsi="Calibri" w:eastAsia="Arial" w:cs="Calibri" w:asciiTheme="minorAscii" w:hAnsiTheme="minorAscii" w:cstheme="minorAscii"/>
          <w:color w:val="000000" w:themeColor="text1" w:themeTint="FF" w:themeShade="FF"/>
          <w:sz w:val="22"/>
          <w:szCs w:val="22"/>
        </w:rPr>
        <w:t xml:space="preserve"> </w:t>
      </w:r>
      <w:r w:rsidRPr="275F4FD5" w:rsidR="00EE4E63">
        <w:rPr>
          <w:rFonts w:ascii="Calibri" w:hAnsi="Calibri" w:eastAsia="Arial" w:cs="Calibri" w:asciiTheme="minorAscii" w:hAnsiTheme="minorAscii" w:cstheme="minorAscii"/>
          <w:color w:val="000000" w:themeColor="text1" w:themeTint="FF" w:themeShade="FF"/>
          <w:sz w:val="22"/>
          <w:szCs w:val="22"/>
        </w:rPr>
        <w:t xml:space="preserve">this document supports professionals to </w:t>
      </w:r>
      <w:r w:rsidRPr="275F4FD5" w:rsidR="00EE4E63">
        <w:rPr>
          <w:rFonts w:ascii="Calibri" w:hAnsi="Calibri" w:cs="Calibri" w:asciiTheme="minorAscii" w:hAnsiTheme="minorAscii" w:cstheme="minorAscii"/>
          <w:color w:val="000000" w:themeColor="text1" w:themeTint="FF" w:themeShade="FF"/>
          <w:sz w:val="22"/>
          <w:szCs w:val="22"/>
        </w:rPr>
        <w:t xml:space="preserve">access the </w:t>
      </w:r>
      <w:r w:rsidRPr="275F4FD5" w:rsidR="00EE4E63">
        <w:rPr>
          <w:rFonts w:ascii="Calibri" w:hAnsi="Calibri" w:cs="Calibri" w:asciiTheme="minorAscii" w:hAnsiTheme="minorAscii" w:cstheme="minorAscii"/>
          <w:b w:val="1"/>
          <w:bCs w:val="1"/>
          <w:color w:val="000000" w:themeColor="text1" w:themeTint="FF" w:themeShade="FF"/>
          <w:sz w:val="22"/>
          <w:szCs w:val="22"/>
        </w:rPr>
        <w:t xml:space="preserve">right help and support </w:t>
      </w:r>
      <w:r w:rsidRPr="275F4FD5" w:rsidR="00EE4E63">
        <w:rPr>
          <w:rFonts w:ascii="Calibri" w:hAnsi="Calibri" w:cs="Calibri" w:asciiTheme="minorAscii" w:hAnsiTheme="minorAscii" w:cstheme="minorAscii"/>
          <w:color w:val="000000" w:themeColor="text1" w:themeTint="FF" w:themeShade="FF"/>
          <w:sz w:val="22"/>
          <w:szCs w:val="22"/>
        </w:rPr>
        <w:t xml:space="preserve">for children and their families at the </w:t>
      </w:r>
      <w:r w:rsidRPr="275F4FD5" w:rsidR="00EE4E63">
        <w:rPr>
          <w:rFonts w:ascii="Calibri" w:hAnsi="Calibri" w:cs="Calibri" w:asciiTheme="minorAscii" w:hAnsiTheme="minorAscii" w:cstheme="minorAscii"/>
          <w:b w:val="1"/>
          <w:bCs w:val="1"/>
          <w:color w:val="000000" w:themeColor="text1" w:themeTint="FF" w:themeShade="FF"/>
          <w:sz w:val="22"/>
          <w:szCs w:val="22"/>
        </w:rPr>
        <w:t xml:space="preserve">right time </w:t>
      </w:r>
    </w:p>
    <w:p w:rsidRPr="00E11C31" w:rsidR="00EE4E63" w:rsidP="3F5ABDBD" w:rsidRDefault="00EE4E63" w14:paraId="01B6583E" w14:textId="4B02313D">
      <w:pPr>
        <w:pStyle w:val="ListParagraph1"/>
        <w:numPr>
          <w:ilvl w:val="0"/>
          <w:numId w:val="8"/>
        </w:numPr>
        <w:spacing w:after="0" w:afterAutospacing="off"/>
        <w:ind/>
        <w:jc w:val="both"/>
        <w:rPr>
          <w:rFonts w:ascii="Calibri" w:hAnsi="Calibri" w:eastAsia="Arial" w:cs="Calibri" w:asciiTheme="minorAscii" w:hAnsiTheme="minorAscii" w:cstheme="minorAscii"/>
          <w:color w:val="000000"/>
        </w:rPr>
      </w:pPr>
      <w:r w:rsidRPr="3F5ABDBD" w:rsidR="00EE4E63">
        <w:rPr>
          <w:rFonts w:eastAsia="Arial" w:cs="Calibri" w:cstheme="minorAscii"/>
          <w:color w:val="000000" w:themeColor="text1" w:themeTint="FF" w:themeShade="FF"/>
        </w:rPr>
        <w:t xml:space="preserve">We systematically </w:t>
      </w:r>
      <w:r w:rsidRPr="3F5ABDBD" w:rsidR="00EE4E63">
        <w:rPr>
          <w:rFonts w:eastAsia="Arial" w:cs="Calibri" w:cstheme="minorAscii"/>
          <w:color w:val="000000" w:themeColor="text1" w:themeTint="FF" w:themeShade="FF"/>
        </w:rPr>
        <w:t>monitor</w:t>
      </w:r>
      <w:r w:rsidRPr="3F5ABDBD" w:rsidR="00EE4E63">
        <w:rPr>
          <w:rFonts w:eastAsia="Arial" w:cs="Calibri" w:cstheme="minorAscii"/>
          <w:color w:val="000000" w:themeColor="text1" w:themeTint="FF" w:themeShade="FF"/>
        </w:rPr>
        <w:t xml:space="preserve"> pupil welfare, keeping </w:t>
      </w:r>
      <w:r w:rsidRPr="3F5ABDBD" w:rsidR="00EE4E63">
        <w:rPr>
          <w:rFonts w:eastAsia="Arial" w:cs="Calibri" w:cstheme="minorAscii"/>
          <w:color w:val="000000" w:themeColor="text1" w:themeTint="FF" w:themeShade="FF"/>
        </w:rPr>
        <w:t>accurate</w:t>
      </w:r>
      <w:r w:rsidRPr="3F5ABDBD" w:rsidR="00EE4E63">
        <w:rPr>
          <w:rFonts w:eastAsia="Arial" w:cs="Calibri" w:cstheme="minorAscii"/>
          <w:color w:val="000000" w:themeColor="text1" w:themeTint="FF" w:themeShade="FF"/>
        </w:rPr>
        <w:t xml:space="preserve"> records, speaking to </w:t>
      </w:r>
      <w:r w:rsidRPr="3F5ABDBD" w:rsidR="00EE4E63">
        <w:rPr>
          <w:rFonts w:eastAsia="Arial" w:cs="Calibri" w:cstheme="minorAscii"/>
          <w:color w:val="000000" w:themeColor="text1" w:themeTint="FF" w:themeShade="FF"/>
        </w:rPr>
        <w:t>parents</w:t>
      </w:r>
      <w:r w:rsidRPr="3F5ABDBD" w:rsidR="00EE4E63">
        <w:rPr>
          <w:rFonts w:eastAsia="Arial" w:cs="Calibri" w:cstheme="minorAscii"/>
          <w:color w:val="000000" w:themeColor="text1" w:themeTint="FF" w:themeShade="FF"/>
        </w:rPr>
        <w:t xml:space="preserve"> and notifying </w:t>
      </w:r>
      <w:r w:rsidRPr="3F5ABDBD" w:rsidR="00EE4E63">
        <w:rPr>
          <w:rFonts w:eastAsia="Arial" w:cs="Calibri" w:cstheme="minorAscii"/>
          <w:color w:val="000000" w:themeColor="text1" w:themeTint="FF" w:themeShade="FF"/>
        </w:rPr>
        <w:t>appropriate agencies</w:t>
      </w:r>
      <w:r w:rsidRPr="3F5ABDBD" w:rsidR="00EE4E63">
        <w:rPr>
          <w:rFonts w:eastAsia="Arial" w:cs="Calibri" w:cstheme="minorAscii"/>
          <w:color w:val="000000" w:themeColor="text1" w:themeTint="FF" w:themeShade="FF"/>
        </w:rPr>
        <w:t xml:space="preserve"> when necessary</w:t>
      </w:r>
    </w:p>
    <w:p w:rsidRPr="00E11C31" w:rsidR="00EE4E63" w:rsidP="3F5ABDBD" w:rsidRDefault="00EE4E63" w14:paraId="5FB7AA6D" w14:textId="642F1650">
      <w:pPr>
        <w:pStyle w:val="ListParagraph1"/>
        <w:numPr>
          <w:ilvl w:val="0"/>
          <w:numId w:val="8"/>
        </w:numPr>
        <w:spacing w:after="0" w:afterAutospacing="off"/>
        <w:ind/>
        <w:jc w:val="both"/>
        <w:rPr>
          <w:rFonts w:ascii="Calibri" w:hAnsi="Calibri" w:eastAsia="Arial" w:cs="Calibri" w:asciiTheme="minorAscii" w:hAnsiTheme="minorAscii" w:cstheme="minorAscii"/>
        </w:rPr>
      </w:pPr>
      <w:r w:rsidRPr="3F5ABDBD" w:rsidR="00EE4E63">
        <w:rPr>
          <w:rFonts w:ascii="Calibri" w:hAnsi="Calibri" w:eastAsia="Arial" w:cs="Calibri" w:asciiTheme="minorAscii" w:hAnsiTheme="minorAscii" w:cstheme="minorAscii"/>
          <w:color w:val="000000" w:themeColor="text1" w:themeTint="FF" w:themeShade="FF"/>
        </w:rPr>
        <w:t xml:space="preserve">All staff are aware of children with circumstances which mean that they are more vulnerable to abuse/less able to easily access services and are proactive in recognising and </w:t>
      </w:r>
      <w:r w:rsidRPr="3F5ABDBD" w:rsidR="00EE4E63">
        <w:rPr>
          <w:rFonts w:ascii="Calibri" w:hAnsi="Calibri" w:eastAsia="Arial" w:cs="Calibri" w:asciiTheme="minorAscii" w:hAnsiTheme="minorAscii" w:cstheme="minorAscii"/>
          <w:color w:val="000000" w:themeColor="text1" w:themeTint="FF" w:themeShade="FF"/>
        </w:rPr>
        <w:t>identifying</w:t>
      </w:r>
      <w:r w:rsidRPr="3F5ABDBD" w:rsidR="00EE4E63">
        <w:rPr>
          <w:rFonts w:ascii="Calibri" w:hAnsi="Calibri" w:eastAsia="Arial" w:cs="Calibri" w:asciiTheme="minorAscii" w:hAnsiTheme="minorAscii" w:cstheme="minorAscii"/>
          <w:color w:val="000000" w:themeColor="text1" w:themeTint="FF" w:themeShade="FF"/>
        </w:rPr>
        <w:t xml:space="preserve"> their needs</w:t>
      </w:r>
    </w:p>
    <w:p w:rsidR="00EE4E63" w:rsidP="275F4FD5" w:rsidRDefault="00EE4E63" w14:paraId="1E6D3C2D" w14:textId="18FFF559">
      <w:pPr>
        <w:pStyle w:val="ListParagraph1"/>
        <w:numPr>
          <w:ilvl w:val="0"/>
          <w:numId w:val="8"/>
        </w:numPr>
        <w:spacing w:after="0" w:afterAutospacing="off"/>
        <w:jc w:val="both"/>
        <w:rPr>
          <w:noProof w:val="0"/>
          <w:lang w:val="en-GB"/>
        </w:rPr>
      </w:pPr>
      <w:r w:rsidRPr="275F4FD5" w:rsidR="00EE4E63">
        <w:rPr>
          <w:rFonts w:ascii="Calibri" w:hAnsi="Calibri" w:cs="Calibri" w:asciiTheme="minorAscii" w:hAnsiTheme="minorAscii" w:cstheme="minorAscii"/>
        </w:rPr>
        <w:t>All staff are 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w:t>
      </w:r>
      <w:r w:rsidRPr="275F4FD5" w:rsidR="4685FCDF">
        <w:rPr>
          <w:rFonts w:ascii="Calibri" w:hAnsi="Calibri" w:cs="Calibri" w:asciiTheme="minorAscii" w:hAnsiTheme="minorAscii" w:cstheme="minorAscii"/>
        </w:rPr>
        <w:t xml:space="preserve"> (or deputy)</w:t>
      </w:r>
      <w:r w:rsidRPr="275F4FD5" w:rsidR="00EE4E63">
        <w:rPr>
          <w:rFonts w:ascii="Calibri" w:hAnsi="Calibri" w:cs="Calibri" w:asciiTheme="minorAscii" w:hAnsiTheme="minorAscii" w:cstheme="minorAscii"/>
        </w:rPr>
        <w:t xml:space="preserve"> if they have concerns about a child. </w:t>
      </w:r>
      <w:r w:rsidRPr="275F4FD5" w:rsidR="1F88D8D8">
        <w:rPr>
          <w:rFonts w:ascii="Calibri" w:hAnsi="Calibri" w:eastAsia="Calibri" w:cs="Calibri" w:asciiTheme="minorAscii" w:hAnsiTheme="minorAscii" w:eastAsiaTheme="minorAscii" w:cstheme="minorAscii"/>
          <w:b w:val="0"/>
          <w:bCs w:val="0"/>
          <w:color w:val="000000" w:themeColor="text1" w:themeTint="FF" w:themeShade="FF"/>
          <w:sz w:val="22"/>
          <w:szCs w:val="22"/>
        </w:rPr>
        <w:t>I</w:t>
      </w:r>
      <w:r w:rsidRPr="275F4FD5" w:rsidR="1F88D8D8">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t is also important that staff </w:t>
      </w:r>
      <w:r w:rsidRPr="275F4FD5" w:rsidR="1F88D8D8">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determine</w:t>
      </w:r>
      <w:r w:rsidRPr="275F4FD5" w:rsidR="1F88D8D8">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how best to build trusted relationships which </w:t>
      </w:r>
      <w:r w:rsidRPr="275F4FD5" w:rsidR="1F88D8D8">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facilitate</w:t>
      </w:r>
      <w:r w:rsidRPr="275F4FD5" w:rsidR="1F88D8D8">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communication with children and young people</w:t>
      </w:r>
      <w:r w:rsidRPr="275F4FD5" w:rsidR="1F88D8D8">
        <w:rPr>
          <w:rFonts w:ascii="Arial" w:hAnsi="Arial" w:eastAsia="Arial" w:cs="Arial"/>
          <w:noProof w:val="0"/>
          <w:color w:val="00B050"/>
          <w:sz w:val="24"/>
          <w:szCs w:val="24"/>
          <w:lang w:val="en-GB"/>
        </w:rPr>
        <w:t xml:space="preserve"> </w:t>
      </w:r>
      <w:r w:rsidRPr="275F4FD5" w:rsidR="1F88D8D8">
        <w:rPr>
          <w:rFonts w:ascii="Arial" w:hAnsi="Arial" w:eastAsia="Arial" w:cs="Arial"/>
          <w:noProof w:val="0"/>
          <w:sz w:val="24"/>
          <w:szCs w:val="24"/>
          <w:lang w:val="en-GB"/>
        </w:rPr>
        <w:t>whilst ensuring safer working practices.</w:t>
      </w:r>
    </w:p>
    <w:p w:rsidRPr="00E11C31" w:rsidR="00EE4E63" w:rsidP="3F5ABDBD" w:rsidRDefault="00EE4E63" w14:paraId="359394A0" w14:textId="570E8FEF">
      <w:pPr>
        <w:pStyle w:val="ListParagraph1"/>
        <w:numPr>
          <w:ilvl w:val="0"/>
          <w:numId w:val="8"/>
        </w:numPr>
        <w:spacing w:after="0" w:afterAutospacing="off"/>
        <w:ind/>
        <w:jc w:val="both"/>
        <w:rPr>
          <w:rFonts w:ascii="Calibri" w:hAnsi="Calibri" w:eastAsia="Arial" w:cs="Calibri" w:asciiTheme="minorAscii" w:hAnsiTheme="minorAscii" w:cstheme="minorAscii"/>
          <w:color w:val="000000"/>
        </w:rPr>
      </w:pPr>
      <w:r w:rsidRPr="3F5ABDBD" w:rsidR="00EE4E63">
        <w:rPr>
          <w:rFonts w:ascii="Calibri" w:hAnsi="Calibri" w:eastAsia="Arial" w:cs="Calibri" w:asciiTheme="minorAscii" w:hAnsiTheme="minorAscii" w:cstheme="minorAscii"/>
        </w:rPr>
        <w:t xml:space="preserve">The voice of the child is paramount; therefore, our pupils are actively involved in safeguarding development. The </w:t>
      </w:r>
      <w:r w:rsidRPr="3F5ABDBD" w:rsidR="5321F3AF">
        <w:rPr>
          <w:rFonts w:ascii="Calibri" w:hAnsi="Calibri" w:eastAsia="Arial" w:cs="Calibri" w:asciiTheme="minorAscii" w:hAnsiTheme="minorAscii" w:cstheme="minorAscii"/>
        </w:rPr>
        <w:t>pupil ambassadors</w:t>
      </w:r>
      <w:r w:rsidRPr="3F5ABDBD" w:rsidR="0B7376AD">
        <w:rPr>
          <w:rFonts w:ascii="Calibri" w:hAnsi="Calibri" w:eastAsia="Arial" w:cs="Calibri" w:asciiTheme="minorAscii" w:hAnsiTheme="minorAscii" w:cstheme="minorAscii"/>
        </w:rPr>
        <w:t xml:space="preserve"> (select students to </w:t>
      </w:r>
      <w:r w:rsidRPr="3F5ABDBD" w:rsidR="0B7376AD">
        <w:rPr>
          <w:rFonts w:ascii="Calibri" w:hAnsi="Calibri" w:eastAsia="Arial" w:cs="Calibri" w:asciiTheme="minorAscii" w:hAnsiTheme="minorAscii" w:cstheme="minorAscii"/>
        </w:rPr>
        <w:t>represent</w:t>
      </w:r>
      <w:r w:rsidRPr="3F5ABDBD" w:rsidR="0B7376AD">
        <w:rPr>
          <w:rFonts w:ascii="Calibri" w:hAnsi="Calibri" w:eastAsia="Arial" w:cs="Calibri" w:asciiTheme="minorAscii" w:hAnsiTheme="minorAscii" w:cstheme="minorAscii"/>
        </w:rPr>
        <w:t xml:space="preserve"> their peers</w:t>
      </w:r>
      <w:r w:rsidRPr="3F5ABDBD" w:rsidR="2C9B5396">
        <w:rPr>
          <w:rFonts w:ascii="Calibri" w:hAnsi="Calibri" w:eastAsia="Arial" w:cs="Calibri" w:asciiTheme="minorAscii" w:hAnsiTheme="minorAscii" w:cstheme="minorAscii"/>
        </w:rPr>
        <w:t>)</w:t>
      </w:r>
      <w:r w:rsidRPr="3F5ABDBD" w:rsidR="00EE4E63">
        <w:rPr>
          <w:rFonts w:ascii="Calibri" w:hAnsi="Calibri" w:eastAsia="Arial" w:cs="Calibri" w:asciiTheme="minorAscii" w:hAnsiTheme="minorAscii" w:cstheme="minorAscii"/>
        </w:rPr>
        <w:t xml:space="preserve"> work with and challenges staff </w:t>
      </w:r>
      <w:r w:rsidRPr="3F5ABDBD" w:rsidR="00EE4E63">
        <w:rPr>
          <w:rFonts w:ascii="Calibri" w:hAnsi="Calibri" w:eastAsia="Arial" w:cs="Calibri" w:asciiTheme="minorAscii" w:hAnsiTheme="minorAscii" w:cstheme="minorAscii"/>
        </w:rPr>
        <w:t>in order to</w:t>
      </w:r>
      <w:r w:rsidRPr="3F5ABDBD" w:rsidR="00EE4E63">
        <w:rPr>
          <w:rFonts w:ascii="Calibri" w:hAnsi="Calibri" w:eastAsia="Arial" w:cs="Calibri" w:asciiTheme="minorAscii" w:hAnsiTheme="minorAscii" w:cstheme="minorAscii"/>
        </w:rPr>
        <w:t xml:space="preserve"> develop aspects of safeguarding e.g. through the curriculum, approaches and displays </w:t>
      </w:r>
    </w:p>
    <w:p w:rsidRPr="00E11C31" w:rsidR="00EE4E63" w:rsidP="3F5ABDBD" w:rsidRDefault="00EE4E63" w14:paraId="5147BC9B" w14:textId="025E697C">
      <w:pPr>
        <w:pStyle w:val="ListParagraph1"/>
        <w:numPr>
          <w:ilvl w:val="0"/>
          <w:numId w:val="8"/>
        </w:numPr>
        <w:spacing w:after="0" w:afterAutospacing="off"/>
        <w:ind/>
        <w:jc w:val="both"/>
        <w:rPr>
          <w:rFonts w:ascii="Calibri" w:hAnsi="Calibri" w:eastAsia="Arial" w:cs="Calibri" w:asciiTheme="minorAscii" w:hAnsiTheme="minorAscii" w:cstheme="minorAscii"/>
          <w:color w:val="000000"/>
        </w:rPr>
      </w:pPr>
      <w:r w:rsidRPr="3F5ABDBD" w:rsidR="00EE4E63">
        <w:rPr>
          <w:rFonts w:ascii="Calibri" w:hAnsi="Calibri" w:eastAsia="Arial" w:cs="Calibri" w:asciiTheme="minorAscii" w:hAnsiTheme="minorAscii" w:cstheme="minorAscii"/>
          <w:color w:val="000000" w:themeColor="text1" w:themeTint="FF" w:themeShade="FF"/>
        </w:rPr>
        <w:t xml:space="preserve">We consult with, </w:t>
      </w:r>
      <w:r w:rsidRPr="3F5ABDBD" w:rsidR="00EE4E63">
        <w:rPr>
          <w:rFonts w:ascii="Calibri" w:hAnsi="Calibri" w:eastAsia="Arial" w:cs="Calibri" w:asciiTheme="minorAscii" w:hAnsiTheme="minorAscii" w:cstheme="minorAscii"/>
          <w:color w:val="000000" w:themeColor="text1" w:themeTint="FF" w:themeShade="FF"/>
        </w:rPr>
        <w:t>listen</w:t>
      </w:r>
      <w:r w:rsidRPr="3F5ABDBD" w:rsidR="00EE4E63">
        <w:rPr>
          <w:rFonts w:ascii="Calibri" w:hAnsi="Calibri" w:eastAsia="Arial" w:cs="Calibri" w:asciiTheme="minorAscii" w:hAnsiTheme="minorAscii" w:cstheme="minorAscii"/>
          <w:color w:val="000000" w:themeColor="text1" w:themeTint="FF" w:themeShade="FF"/>
        </w:rPr>
        <w:t xml:space="preserve"> and respond to pupils; our school’s arrangements for this are</w:t>
      </w:r>
      <w:r w:rsidRPr="3F5ABDBD" w:rsidR="5993E904">
        <w:rPr>
          <w:rFonts w:ascii="Calibri" w:hAnsi="Calibri" w:eastAsia="Arial" w:cs="Calibri" w:asciiTheme="minorAscii" w:hAnsiTheme="minorAscii" w:cstheme="minorAscii"/>
          <w:color w:val="000000" w:themeColor="text1" w:themeTint="FF" w:themeShade="FF"/>
        </w:rPr>
        <w:t>:</w:t>
      </w:r>
      <w:r w:rsidRPr="3F5ABDBD" w:rsidR="00EE4E63">
        <w:rPr>
          <w:rFonts w:ascii="Calibri" w:hAnsi="Calibri" w:eastAsia="Arial" w:cs="Calibri" w:asciiTheme="minorAscii" w:hAnsiTheme="minorAscii" w:cstheme="minorAscii"/>
          <w:color w:val="000000" w:themeColor="text1" w:themeTint="FF" w:themeShade="FF"/>
        </w:rPr>
        <w:t xml:space="preserve"> student voice surveys and </w:t>
      </w:r>
      <w:r w:rsidRPr="3F5ABDBD" w:rsidR="7A1FECFC">
        <w:rPr>
          <w:rFonts w:ascii="Calibri" w:hAnsi="Calibri" w:eastAsia="Arial" w:cs="Calibri" w:asciiTheme="minorAscii" w:hAnsiTheme="minorAscii" w:cstheme="minorAscii"/>
          <w:color w:val="000000" w:themeColor="text1" w:themeTint="FF" w:themeShade="FF"/>
        </w:rPr>
        <w:t>ambassador</w:t>
      </w:r>
      <w:r w:rsidRPr="3F5ABDBD" w:rsidR="00EE4E63">
        <w:rPr>
          <w:rFonts w:ascii="Calibri" w:hAnsi="Calibri" w:eastAsia="Arial" w:cs="Calibri" w:asciiTheme="minorAscii" w:hAnsiTheme="minorAscii" w:cstheme="minorAscii"/>
          <w:color w:val="000000" w:themeColor="text1" w:themeTint="FF" w:themeShade="FF"/>
        </w:rPr>
        <w:t xml:space="preserve"> voice at SLT meetings. </w:t>
      </w:r>
    </w:p>
    <w:p w:rsidRPr="00E11C31" w:rsidR="00EE4E63" w:rsidP="3F5ABDBD" w:rsidRDefault="00EE4E63" w14:paraId="481B610C" w14:textId="77777777">
      <w:pPr>
        <w:pStyle w:val="ListParagraph1"/>
        <w:spacing w:after="0" w:afterAutospacing="off"/>
        <w:ind w:left="284" w:hanging="284"/>
        <w:jc w:val="both"/>
        <w:rPr>
          <w:rFonts w:ascii="Calibri" w:hAnsi="Calibri" w:eastAsia="Arial" w:cs="Calibri" w:asciiTheme="minorAscii" w:hAnsiTheme="minorAscii" w:cstheme="minorAscii"/>
          <w:color w:val="000000"/>
        </w:rPr>
      </w:pPr>
    </w:p>
    <w:p w:rsidR="3F5ABDBD" w:rsidP="3F5ABDBD" w:rsidRDefault="3F5ABDBD" w14:paraId="08D31E61" w14:textId="44143455">
      <w:pPr>
        <w:pStyle w:val="ListParagraph1"/>
        <w:spacing w:after="0" w:afterAutospacing="off"/>
        <w:ind w:left="284" w:hanging="284"/>
        <w:jc w:val="both"/>
        <w:rPr>
          <w:rFonts w:ascii="Calibri" w:hAnsi="Calibri" w:eastAsia="Arial" w:cs="Calibri" w:asciiTheme="minorAscii" w:hAnsiTheme="minorAscii" w:cstheme="minorAscii"/>
          <w:color w:val="000000" w:themeColor="text1" w:themeTint="FF" w:themeShade="FF"/>
        </w:rPr>
      </w:pPr>
    </w:p>
    <w:p w:rsidRPr="00E11C31" w:rsidR="00EE4E63" w:rsidP="3F5ABDBD" w:rsidRDefault="00EE4E63" w14:paraId="4EF60F66" w14:textId="7771B9DB">
      <w:pPr>
        <w:autoSpaceDE w:val="0"/>
        <w:autoSpaceDN w:val="0"/>
        <w:adjustRightInd w:val="0"/>
        <w:spacing w:after="0" w:afterAutospacing="off"/>
        <w:jc w:val="both"/>
        <w:rPr>
          <w:rFonts w:eastAsia="Arial" w:cs="Calibri" w:cstheme="minorAscii"/>
          <w:b w:val="1"/>
          <w:bCs w:val="1"/>
          <w:color w:val="000000"/>
        </w:rPr>
      </w:pPr>
      <w:r w:rsidRPr="3F5ABDBD" w:rsidR="00EE4E63">
        <w:rPr>
          <w:rFonts w:eastAsia="Arial" w:cs="Calibri" w:cstheme="minorAscii"/>
          <w:b w:val="1"/>
          <w:bCs w:val="1"/>
          <w:color w:val="7030A0"/>
        </w:rPr>
        <w:t xml:space="preserve">6.0 Early Help:  </w:t>
      </w:r>
      <w:r w:rsidRPr="3F5ABDBD" w:rsidR="00EE4E63">
        <w:rPr>
          <w:rFonts w:eastAsia="Arial" w:cs="Calibri" w:cstheme="minorAscii"/>
        </w:rPr>
        <w:t xml:space="preserve"> </w:t>
      </w:r>
    </w:p>
    <w:p w:rsidRPr="00E11C31" w:rsidR="00EE4E63" w:rsidP="275F4FD5" w:rsidRDefault="00EE4E63" w14:paraId="50B98EC6" w14:textId="7AFBFA62">
      <w:pPr>
        <w:pStyle w:val="Default"/>
        <w:suppressLineNumbers w:val="0"/>
        <w:bidi w:val="0"/>
        <w:spacing w:before="0" w:beforeAutospacing="off" w:after="0" w:afterAutospacing="off" w:line="276" w:lineRule="auto"/>
        <w:ind w:left="0" w:right="0"/>
        <w:jc w:val="both"/>
        <w:rPr>
          <w:rFonts w:ascii="Calibri" w:hAnsi="Calibri" w:eastAsia="Arial" w:cs="Calibri" w:asciiTheme="minorAscii" w:hAnsiTheme="minorAscii" w:cstheme="minorAscii"/>
          <w:sz w:val="22"/>
          <w:szCs w:val="22"/>
        </w:rPr>
      </w:pPr>
      <w:r w:rsidRPr="275F4FD5" w:rsidR="00EE4E63">
        <w:rPr>
          <w:rFonts w:ascii="Calibri" w:hAnsi="Calibri" w:eastAsia="Arial" w:cs="Calibri" w:asciiTheme="minorAscii" w:hAnsiTheme="minorAscii" w:cstheme="minorAscii"/>
          <w:sz w:val="22"/>
          <w:szCs w:val="22"/>
        </w:rPr>
        <w:t xml:space="preserve">All staff understand the </w:t>
      </w:r>
      <w:r w:rsidRPr="275F4FD5" w:rsidR="00EE4E63">
        <w:rPr>
          <w:rFonts w:ascii="Calibri" w:hAnsi="Calibri" w:eastAsia="Arial" w:cs="Calibri" w:asciiTheme="minorAscii" w:hAnsiTheme="minorAscii" w:cstheme="minorAscii"/>
          <w:color w:val="000000" w:themeColor="text1" w:themeTint="FF" w:themeShade="FF"/>
          <w:sz w:val="22"/>
          <w:szCs w:val="22"/>
        </w:rPr>
        <w:t>Cheshire East Safeguarding Children’s Partnership (CESCP) ‘</w:t>
      </w:r>
      <w:r w:rsidRPr="275F4FD5" w:rsidR="0C102B0C">
        <w:rPr>
          <w:rFonts w:ascii="Calibri" w:hAnsi="Calibri" w:eastAsia="Arial" w:cs="Calibri" w:asciiTheme="minorAscii" w:hAnsiTheme="minorAscii" w:cstheme="minorAscii"/>
          <w:color w:val="000000" w:themeColor="text1" w:themeTint="FF" w:themeShade="FF"/>
          <w:sz w:val="22"/>
          <w:szCs w:val="22"/>
        </w:rPr>
        <w:t>Continuum of Need</w:t>
      </w:r>
      <w:r w:rsidRPr="275F4FD5" w:rsidR="00EE4E63">
        <w:rPr>
          <w:rFonts w:ascii="Calibri" w:hAnsi="Calibri" w:eastAsia="Arial" w:cs="Calibri" w:asciiTheme="minorAscii" w:hAnsiTheme="minorAscii" w:cstheme="minorAscii"/>
          <w:color w:val="000000" w:themeColor="text1" w:themeTint="FF" w:themeShade="FF"/>
          <w:sz w:val="22"/>
          <w:szCs w:val="22"/>
        </w:rPr>
        <w:t xml:space="preserve">’ and Child Protection procedures; </w:t>
      </w:r>
      <w:r w:rsidRPr="275F4FD5" w:rsidR="00EE4E63">
        <w:rPr>
          <w:rFonts w:ascii="Calibri" w:hAnsi="Calibri" w:cs="Calibri" w:asciiTheme="minorAscii" w:hAnsiTheme="minorAscii" w:cstheme="minorAscii"/>
          <w:color w:val="000000" w:themeColor="text1" w:themeTint="FF" w:themeShade="FF"/>
          <w:sz w:val="22"/>
          <w:szCs w:val="22"/>
        </w:rPr>
        <w:t xml:space="preserve">Right Help, Right Time - Delivering effective </w:t>
      </w:r>
      <w:r w:rsidRPr="275F4FD5" w:rsidR="00EE4E63">
        <w:rPr>
          <w:rFonts w:ascii="Calibri" w:hAnsi="Calibri" w:cs="Calibri" w:asciiTheme="minorAscii" w:hAnsiTheme="minorAscii" w:cstheme="minorAscii"/>
          <w:color w:val="000000" w:themeColor="text1" w:themeTint="FF" w:themeShade="FF"/>
          <w:sz w:val="22"/>
          <w:szCs w:val="22"/>
        </w:rPr>
        <w:t>support  for</w:t>
      </w:r>
      <w:r w:rsidRPr="275F4FD5" w:rsidR="00EE4E63">
        <w:rPr>
          <w:rFonts w:ascii="Calibri" w:hAnsi="Calibri" w:cs="Calibri" w:asciiTheme="minorAscii" w:hAnsiTheme="minorAscii" w:cstheme="minorAscii"/>
          <w:color w:val="000000" w:themeColor="text1" w:themeTint="FF" w:themeShade="FF"/>
          <w:sz w:val="22"/>
          <w:szCs w:val="22"/>
        </w:rPr>
        <w:t xml:space="preserve"> children and families in Cheshire East, Multi Agency </w:t>
      </w:r>
      <w:r w:rsidRPr="275F4FD5" w:rsidR="1C0BF371">
        <w:rPr>
          <w:rFonts w:ascii="Calibri" w:hAnsi="Calibri" w:cs="Calibri" w:asciiTheme="minorAscii" w:hAnsiTheme="minorAscii" w:cstheme="minorAscii"/>
          <w:color w:val="000000" w:themeColor="text1" w:themeTint="FF" w:themeShade="FF"/>
          <w:sz w:val="22"/>
          <w:szCs w:val="22"/>
        </w:rPr>
        <w:t>Continuum</w:t>
      </w:r>
      <w:r w:rsidRPr="275F4FD5" w:rsidR="00EE4E63">
        <w:rPr>
          <w:rFonts w:ascii="Calibri" w:hAnsi="Calibri" w:cs="Calibri" w:asciiTheme="minorAscii" w:hAnsiTheme="minorAscii" w:cstheme="minorAscii"/>
          <w:color w:val="000000" w:themeColor="text1" w:themeTint="FF" w:themeShade="FF"/>
          <w:sz w:val="22"/>
          <w:szCs w:val="22"/>
        </w:rPr>
        <w:t xml:space="preserve"> of Need Guidance </w:t>
      </w:r>
      <w:r w:rsidRPr="275F4FD5" w:rsidR="00EE4E63">
        <w:rPr>
          <w:rFonts w:ascii="Calibri" w:hAnsi="Calibri" w:eastAsia="Arial" w:cs="Calibri" w:asciiTheme="minorAscii" w:hAnsiTheme="minorAscii" w:cstheme="minorAscii"/>
          <w:sz w:val="22"/>
          <w:szCs w:val="22"/>
        </w:rPr>
        <w:t>–  (</w:t>
      </w:r>
      <w:r w:rsidRPr="275F4FD5" w:rsidR="00EE4E63">
        <w:rPr>
          <w:rFonts w:ascii="Calibri" w:hAnsi="Calibri" w:eastAsia="Arial" w:cs="Calibri" w:asciiTheme="minorAscii" w:hAnsiTheme="minorAscii" w:cstheme="minorAscii"/>
          <w:sz w:val="22"/>
          <w:szCs w:val="22"/>
        </w:rPr>
        <w:t xml:space="preserve">see link in previous section) to ensure that the needs of our children are effectively assessed; decisions are based on a child’s development needs, parenting capacity and family &amp; environmental factors. We ensure that the most </w:t>
      </w:r>
      <w:r w:rsidRPr="275F4FD5" w:rsidR="00EE4E63">
        <w:rPr>
          <w:rFonts w:ascii="Calibri" w:hAnsi="Calibri" w:eastAsia="Arial" w:cs="Calibri" w:asciiTheme="minorAscii" w:hAnsiTheme="minorAscii" w:cstheme="minorAscii"/>
          <w:sz w:val="22"/>
          <w:szCs w:val="22"/>
        </w:rPr>
        <w:t>appropriate referrals</w:t>
      </w:r>
      <w:r w:rsidRPr="275F4FD5" w:rsidR="00EE4E63">
        <w:rPr>
          <w:rFonts w:ascii="Calibri" w:hAnsi="Calibri" w:eastAsia="Arial" w:cs="Calibri" w:asciiTheme="minorAscii" w:hAnsiTheme="minorAscii" w:cstheme="minorAscii"/>
          <w:sz w:val="22"/>
          <w:szCs w:val="22"/>
        </w:rPr>
        <w:t xml:space="preserve"> are made. </w:t>
      </w:r>
      <w:r w:rsidRPr="275F4FD5" w:rsidR="1A49A404">
        <w:rPr>
          <w:rFonts w:ascii="Calibri" w:hAnsi="Calibri" w:eastAsia="Arial" w:cs="Calibri" w:asciiTheme="minorAscii" w:hAnsiTheme="minorAscii" w:cstheme="minorAscii"/>
          <w:sz w:val="22"/>
          <w:szCs w:val="22"/>
        </w:rPr>
        <w:t>In supporting Families First, w</w:t>
      </w:r>
      <w:r w:rsidRPr="275F4FD5" w:rsidR="00EE4E63">
        <w:rPr>
          <w:rFonts w:ascii="Calibri" w:hAnsi="Calibri" w:eastAsia="Arial" w:cs="Calibri" w:asciiTheme="minorAscii" w:hAnsiTheme="minorAscii" w:cstheme="minorAscii"/>
          <w:sz w:val="22"/>
          <w:szCs w:val="22"/>
        </w:rPr>
        <w:t xml:space="preserve">e actively support multi agency planning for these children and, in doing so, provide information from the child’s point of view; bringing their lived experience to life as </w:t>
      </w:r>
      <w:r w:rsidRPr="275F4FD5" w:rsidR="00EE4E63">
        <w:rPr>
          <w:rFonts w:ascii="Calibri" w:hAnsi="Calibri" w:eastAsia="Arial" w:cs="Calibri" w:asciiTheme="minorAscii" w:hAnsiTheme="minorAscii" w:cstheme="minorAscii"/>
          <w:sz w:val="22"/>
          <w:szCs w:val="22"/>
        </w:rPr>
        <w:t>evidenced</w:t>
      </w:r>
      <w:r w:rsidRPr="275F4FD5" w:rsidR="00EE4E63">
        <w:rPr>
          <w:rFonts w:ascii="Calibri" w:hAnsi="Calibri" w:eastAsia="Arial" w:cs="Calibri" w:asciiTheme="minorAscii" w:hAnsiTheme="minorAscii" w:cstheme="minorAscii"/>
          <w:sz w:val="22"/>
          <w:szCs w:val="22"/>
        </w:rPr>
        <w:t xml:space="preserve"> by observations or information provided. Staff know how to pass on any concerns no matter how trivial they seem. </w:t>
      </w:r>
    </w:p>
    <w:p w:rsidR="3F5ABDBD" w:rsidP="3F5ABDBD" w:rsidRDefault="3F5ABDBD" w14:paraId="1A081E58" w14:textId="164C3490">
      <w:pPr>
        <w:pStyle w:val="Default"/>
        <w:spacing w:after="0" w:afterAutospacing="off" w:line="276" w:lineRule="auto"/>
        <w:jc w:val="both"/>
        <w:rPr>
          <w:rFonts w:ascii="Calibri" w:hAnsi="Calibri" w:eastAsia="Arial" w:cs="Calibri" w:asciiTheme="minorAscii" w:hAnsiTheme="minorAscii" w:cstheme="minorAscii"/>
          <w:sz w:val="22"/>
          <w:szCs w:val="22"/>
        </w:rPr>
      </w:pPr>
    </w:p>
    <w:p w:rsidRPr="00E11C31" w:rsidR="00EE4E63" w:rsidP="3F5ABDBD" w:rsidRDefault="00EE4E63" w14:paraId="79A73025" w14:textId="77777777">
      <w:pPr>
        <w:spacing w:after="0" w:afterAutospacing="off"/>
        <w:jc w:val="both"/>
        <w:rPr>
          <w:rFonts w:cs="Calibri" w:cstheme="minorAscii"/>
          <w:lang w:val="en"/>
        </w:rPr>
      </w:pPr>
      <w:r w:rsidRPr="3F5ABDBD" w:rsidR="00EE4E63">
        <w:rPr>
          <w:rFonts w:eastAsia="Arial" w:cs="Calibri" w:cstheme="minorAscii"/>
        </w:rPr>
        <w:t xml:space="preserve">Staff members always act in the interests of the child and are aware of their responsibility to </w:t>
      </w:r>
      <w:r w:rsidRPr="3F5ABDBD" w:rsidR="00EE4E63">
        <w:rPr>
          <w:rFonts w:eastAsia="Arial" w:cs="Calibri" w:cstheme="minorAscii"/>
        </w:rPr>
        <w:t>take action</w:t>
      </w:r>
      <w:r w:rsidRPr="3F5ABDBD" w:rsidR="00EE4E63">
        <w:rPr>
          <w:rFonts w:eastAsia="Arial" w:cs="Calibri" w:cstheme="minorAscii"/>
        </w:rPr>
        <w:t xml:space="preserve"> as outlined in this policy. In our school staff are aware that they must be prepared to </w:t>
      </w:r>
      <w:r w:rsidRPr="3F5ABDBD" w:rsidR="00EE4E63">
        <w:rPr>
          <w:rFonts w:eastAsia="Arial" w:cs="Calibri" w:cstheme="minorAscii"/>
        </w:rPr>
        <w:t>identify</w:t>
      </w:r>
      <w:r w:rsidRPr="3F5ABDBD" w:rsidR="00EE4E63">
        <w:rPr>
          <w:rFonts w:eastAsia="Arial" w:cs="Calibri" w:cstheme="minorAscii"/>
        </w:rPr>
        <w:t xml:space="preserve"> those children who may </w:t>
      </w:r>
      <w:r w:rsidRPr="3F5ABDBD" w:rsidR="00EE4E63">
        <w:rPr>
          <w:rFonts w:eastAsia="Arial" w:cs="Calibri" w:cstheme="minorAscii"/>
        </w:rPr>
        <w:t>benefit</w:t>
      </w:r>
      <w:r w:rsidRPr="3F5ABDBD" w:rsidR="00EE4E63">
        <w:rPr>
          <w:rFonts w:eastAsia="Arial" w:cs="Calibri" w:cstheme="minorAscii"/>
        </w:rPr>
        <w:t xml:space="preserve"> from early help. The </w:t>
      </w:r>
      <w:r w:rsidRPr="3F5ABDBD" w:rsidR="00EE4E63">
        <w:rPr>
          <w:rFonts w:cs="Calibri" w:cstheme="minorAscii"/>
          <w:lang w:val="en"/>
        </w:rPr>
        <w:t>staff are alert to the potential need for early help for a child who:</w:t>
      </w:r>
    </w:p>
    <w:p w:rsidRPr="00E11C31" w:rsidR="00EE4E63" w:rsidP="3F5ABDBD" w:rsidRDefault="00EE4E63" w14:paraId="3B47D342" w14:textId="46C80CAD">
      <w:pPr>
        <w:pStyle w:val="ListParagraph"/>
        <w:numPr>
          <w:ilvl w:val="0"/>
          <w:numId w:val="2"/>
        </w:numPr>
        <w:tabs>
          <w:tab w:val="clear" w:pos="720"/>
          <w:tab w:val="num" w:pos="284"/>
        </w:tabs>
        <w:spacing w:before="100" w:beforeAutospacing="1" w:after="0" w:afterAutospacing="off"/>
        <w:ind/>
        <w:jc w:val="both"/>
        <w:rPr>
          <w:rFonts w:cs="Calibri" w:cstheme="minorAscii"/>
          <w:lang w:val="en"/>
        </w:rPr>
      </w:pPr>
      <w:r w:rsidRPr="3F5ABDBD" w:rsidR="00EE4E63">
        <w:rPr>
          <w:rFonts w:cs="Calibri" w:cstheme="minorAscii"/>
          <w:lang w:val="en-US"/>
        </w:rPr>
        <w:t xml:space="preserve">is disabled </w:t>
      </w:r>
      <w:r w:rsidRPr="3F5ABDBD" w:rsidR="00EE4E63">
        <w:rPr>
          <w:rFonts w:cs="Calibri" w:cstheme="minorAscii"/>
          <w:color w:val="000000" w:themeColor="text1" w:themeTint="FF" w:themeShade="FF"/>
          <w:lang w:val="en-US"/>
        </w:rPr>
        <w:t xml:space="preserve">or has </w:t>
      </w:r>
      <w:r w:rsidRPr="3F5ABDBD" w:rsidR="00EE4E63">
        <w:rPr>
          <w:rFonts w:cs="Calibri" w:cstheme="minorAscii"/>
          <w:lang w:val="en-US"/>
        </w:rPr>
        <w:t xml:space="preserve">certain health conditions and has specific </w:t>
      </w:r>
      <w:r w:rsidRPr="3F5ABDBD" w:rsidR="00EE4E63">
        <w:rPr>
          <w:rFonts w:cs="Calibri" w:cstheme="minorAscii"/>
          <w:lang w:val="en-US"/>
        </w:rPr>
        <w:t>additional</w:t>
      </w:r>
      <w:r w:rsidRPr="3F5ABDBD" w:rsidR="00EE4E63">
        <w:rPr>
          <w:rFonts w:cs="Calibri" w:cstheme="minorAscii"/>
          <w:lang w:val="en-US"/>
        </w:rPr>
        <w:t xml:space="preserve"> needs</w:t>
      </w:r>
    </w:p>
    <w:p w:rsidRPr="00E11C31" w:rsidR="00EE4E63" w:rsidP="3F5ABDBD" w:rsidRDefault="00EE4E63" w14:paraId="0E1E4E0C" w14:textId="0940C5AA">
      <w:pPr>
        <w:pStyle w:val="ListParagraph"/>
        <w:numPr>
          <w:ilvl w:val="0"/>
          <w:numId w:val="2"/>
        </w:numPr>
        <w:tabs>
          <w:tab w:val="clear" w:pos="720"/>
          <w:tab w:val="num" w:pos="284"/>
        </w:tabs>
        <w:spacing w:before="100" w:beforeAutospacing="1" w:after="0" w:afterAutospacing="off"/>
        <w:ind/>
        <w:jc w:val="both"/>
        <w:rPr>
          <w:rFonts w:cs="Calibri" w:cstheme="minorAscii"/>
          <w:lang w:val="en"/>
        </w:rPr>
      </w:pPr>
      <w:r w:rsidRPr="3F5ABDBD" w:rsidR="00EE4E63">
        <w:rPr>
          <w:rFonts w:cs="Calibri" w:cstheme="minorAscii"/>
          <w:lang w:val="en"/>
        </w:rPr>
        <w:t>has special educational needs (whether they have a statutory Education, Health and Care Plan or do not)</w:t>
      </w:r>
    </w:p>
    <w:p w:rsidRPr="00E11C31" w:rsidR="00EE4E63" w:rsidP="3F5ABDBD" w:rsidRDefault="00EE4E63" w14:paraId="402D7CA9" w14:textId="6B25A3A6">
      <w:pPr>
        <w:pStyle w:val="ListParagraph"/>
        <w:numPr>
          <w:ilvl w:val="0"/>
          <w:numId w:val="2"/>
        </w:numPr>
        <w:tabs>
          <w:tab w:val="clear" w:pos="720"/>
          <w:tab w:val="num" w:pos="284"/>
        </w:tabs>
        <w:spacing w:before="100" w:beforeAutospacing="1" w:after="0" w:afterAutospacing="off"/>
        <w:ind/>
        <w:jc w:val="both"/>
        <w:rPr>
          <w:rFonts w:cs="Calibri" w:cstheme="minorAscii"/>
          <w:lang w:val="en"/>
        </w:rPr>
      </w:pPr>
      <w:r w:rsidRPr="3F5ABDBD" w:rsidR="00EE4E63">
        <w:rPr>
          <w:rFonts w:cs="Calibri" w:cstheme="minorAscii"/>
          <w:lang w:val="en"/>
        </w:rPr>
        <w:t>has a mental health need</w:t>
      </w:r>
    </w:p>
    <w:p w:rsidRPr="00E11C31" w:rsidR="00EE4E63" w:rsidP="275F4FD5" w:rsidRDefault="00EE4E63" w14:paraId="617F443C" w14:textId="6E9F8EE4">
      <w:pPr>
        <w:pStyle w:val="ListParagraph"/>
        <w:numPr>
          <w:ilvl w:val="0"/>
          <w:numId w:val="2"/>
        </w:numPr>
        <w:tabs>
          <w:tab w:val="clear" w:pos="720"/>
          <w:tab w:val="num" w:pos="284"/>
        </w:tabs>
        <w:spacing w:before="100" w:beforeAutospacing="on" w:after="0" w:afterAutospacing="off"/>
        <w:ind/>
        <w:jc w:val="both"/>
        <w:rPr>
          <w:rFonts w:cs="Calibri" w:cstheme="minorAscii"/>
          <w:lang w:val="en-US"/>
        </w:rPr>
      </w:pPr>
      <w:r w:rsidRPr="275F4FD5" w:rsidR="00EE4E63">
        <w:rPr>
          <w:rFonts w:cs="Calibri" w:cstheme="minorAscii"/>
          <w:lang w:val="en"/>
        </w:rPr>
        <w:t>is a young carer</w:t>
      </w:r>
    </w:p>
    <w:p w:rsidR="53C78F30" w:rsidP="275F4FD5" w:rsidRDefault="53C78F30" w14:paraId="51272547" w14:textId="65EC346E">
      <w:pPr>
        <w:pStyle w:val="ListParagraph"/>
        <w:numPr>
          <w:ilvl w:val="0"/>
          <w:numId w:val="2"/>
        </w:numPr>
        <w:tabs>
          <w:tab w:val="clear" w:leader="none" w:pos="720"/>
          <w:tab w:val="num" w:leader="none" w:pos="284"/>
        </w:tabs>
        <w:spacing w:beforeAutospacing="on" w:after="0" w:afterAutospacing="off"/>
        <w:jc w:val="both"/>
        <w:rPr>
          <w:rFonts w:cs="Calibri" w:cstheme="minorAscii"/>
          <w:lang w:val="en-US"/>
        </w:rPr>
      </w:pPr>
      <w:r w:rsidRPr="275F4FD5" w:rsidR="53C78F30">
        <w:rPr>
          <w:rFonts w:cs="Calibri" w:cstheme="minorAscii"/>
          <w:lang w:val="en"/>
        </w:rPr>
        <w:t>Is pregnant and/or is a parent themselves</w:t>
      </w:r>
    </w:p>
    <w:p w:rsidR="53C78F30" w:rsidP="275F4FD5" w:rsidRDefault="53C78F30" w14:paraId="7405F05B" w14:textId="709D181B">
      <w:pPr>
        <w:pStyle w:val="ListParagraph"/>
        <w:numPr>
          <w:ilvl w:val="0"/>
          <w:numId w:val="2"/>
        </w:numPr>
        <w:tabs>
          <w:tab w:val="clear" w:leader="none" w:pos="720"/>
          <w:tab w:val="num" w:leader="none" w:pos="284"/>
        </w:tabs>
        <w:spacing w:beforeAutospacing="on" w:after="0" w:afterAutospacing="off"/>
        <w:jc w:val="both"/>
        <w:rPr>
          <w:rFonts w:cs="Calibri" w:cstheme="minorAscii"/>
          <w:lang w:val="en-US"/>
        </w:rPr>
      </w:pPr>
      <w:r w:rsidRPr="275F4FD5" w:rsidR="53C78F30">
        <w:rPr>
          <w:rFonts w:cs="Calibri" w:cstheme="minorAscii"/>
          <w:lang w:val="en-US"/>
        </w:rPr>
        <w:t xml:space="preserve">Has </w:t>
      </w:r>
      <w:r w:rsidRPr="275F4FD5" w:rsidR="53C78F30">
        <w:rPr>
          <w:rFonts w:cs="Calibri" w:cstheme="minorAscii"/>
          <w:lang w:val="en-US"/>
        </w:rPr>
        <w:t>exhibited</w:t>
      </w:r>
      <w:r w:rsidRPr="275F4FD5" w:rsidR="53C78F30">
        <w:rPr>
          <w:rFonts w:cs="Calibri" w:cstheme="minorAscii"/>
          <w:lang w:val="en-US"/>
        </w:rPr>
        <w:t xml:space="preserve"> early signs of abusive, </w:t>
      </w:r>
      <w:r w:rsidRPr="275F4FD5" w:rsidR="53C78F30">
        <w:rPr>
          <w:rFonts w:cs="Calibri" w:cstheme="minorAscii"/>
          <w:lang w:val="en-US"/>
        </w:rPr>
        <w:t>violent</w:t>
      </w:r>
      <w:r w:rsidRPr="275F4FD5" w:rsidR="53C78F30">
        <w:rPr>
          <w:rFonts w:cs="Calibri" w:cstheme="minorAscii"/>
          <w:lang w:val="en-US"/>
        </w:rPr>
        <w:t xml:space="preserve"> and/or harmful behaviours</w:t>
      </w:r>
    </w:p>
    <w:p w:rsidRPr="00E11C31" w:rsidR="00EE4E63" w:rsidP="3F5ABDBD" w:rsidRDefault="00EE4E63" w14:paraId="01ADA4D0" w14:textId="06438E90">
      <w:pPr>
        <w:pStyle w:val="ListParagraph"/>
        <w:numPr>
          <w:ilvl w:val="0"/>
          <w:numId w:val="2"/>
        </w:numPr>
        <w:tabs>
          <w:tab w:val="clear" w:pos="720"/>
          <w:tab w:val="num" w:pos="284"/>
        </w:tabs>
        <w:spacing w:before="100" w:beforeAutospacing="1" w:after="0" w:afterAutospacing="off"/>
        <w:ind/>
        <w:jc w:val="both"/>
        <w:rPr>
          <w:rFonts w:cs="Calibri" w:cstheme="minorAscii"/>
          <w:lang w:val="en-US"/>
        </w:rPr>
      </w:pPr>
      <w:r w:rsidRPr="3F5ABDBD" w:rsidR="00EE4E63">
        <w:rPr>
          <w:rFonts w:cs="Calibri" w:cstheme="minorAscii"/>
          <w:lang w:val="en-US"/>
        </w:rPr>
        <w:t xml:space="preserve">is showing signs of being drawn into anti-social or criminal </w:t>
      </w:r>
      <w:r w:rsidRPr="3F5ABDBD" w:rsidR="00EE4E63">
        <w:rPr>
          <w:rFonts w:cs="Calibri" w:cstheme="minorAscii"/>
          <w:lang w:val="en-US"/>
        </w:rPr>
        <w:t>behaviour</w:t>
      </w:r>
      <w:r w:rsidRPr="3F5ABDBD" w:rsidR="00EE4E63">
        <w:rPr>
          <w:rFonts w:cs="Calibri" w:cstheme="minorAscii"/>
          <w:lang w:val="en-US"/>
        </w:rPr>
        <w:t xml:space="preserve">, including gang involvement and association with </w:t>
      </w:r>
      <w:r w:rsidRPr="3F5ABDBD" w:rsidR="00EE4E63">
        <w:rPr>
          <w:rFonts w:cs="Calibri" w:cstheme="minorAscii"/>
          <w:lang w:val="en-US"/>
        </w:rPr>
        <w:t>organised</w:t>
      </w:r>
      <w:r w:rsidRPr="3F5ABDBD" w:rsidR="00EE4E63">
        <w:rPr>
          <w:rFonts w:cs="Calibri" w:cstheme="minorAscii"/>
          <w:lang w:val="en-US"/>
        </w:rPr>
        <w:t xml:space="preserve"> crime groups and county lines</w:t>
      </w:r>
    </w:p>
    <w:p w:rsidRPr="00E11C31" w:rsidR="00EE4E63" w:rsidP="3F5ABDBD" w:rsidRDefault="00EE4E63" w14:paraId="0A903BC4" w14:textId="20626365">
      <w:pPr>
        <w:pStyle w:val="ListParagraph"/>
        <w:numPr>
          <w:ilvl w:val="0"/>
          <w:numId w:val="2"/>
        </w:numPr>
        <w:tabs>
          <w:tab w:val="clear" w:pos="720"/>
          <w:tab w:val="num" w:pos="284"/>
        </w:tabs>
        <w:spacing w:before="100" w:beforeAutospacing="1" w:after="0" w:afterAutospacing="off"/>
        <w:ind/>
        <w:jc w:val="both"/>
        <w:rPr>
          <w:rFonts w:cs="Calibri" w:cstheme="minorAscii"/>
          <w:lang w:val="en"/>
        </w:rPr>
      </w:pPr>
      <w:r w:rsidRPr="3F5ABDBD" w:rsidR="00EE4E63">
        <w:rPr>
          <w:rFonts w:cs="Calibri" w:cstheme="minorAscii"/>
          <w:lang w:val="en-US"/>
        </w:rPr>
        <w:t xml:space="preserve">is </w:t>
      </w:r>
      <w:r w:rsidRPr="3F5ABDBD" w:rsidR="00EE4E63">
        <w:rPr>
          <w:rFonts w:cs="Calibri" w:cstheme="minorAscii"/>
          <w:lang w:val="en-US"/>
        </w:rPr>
        <w:t>frequently</w:t>
      </w:r>
      <w:r w:rsidRPr="3F5ABDBD" w:rsidR="00EE4E63">
        <w:rPr>
          <w:rFonts w:cs="Calibri" w:cstheme="minorAscii"/>
          <w:lang w:val="en-US"/>
        </w:rPr>
        <w:t xml:space="preserve"> missing/goes missing from education</w:t>
      </w:r>
      <w:r w:rsidRPr="3F5ABDBD" w:rsidR="00EE4E63">
        <w:rPr>
          <w:rFonts w:cs="Calibri" w:cstheme="minorAscii"/>
          <w:color w:val="00B050"/>
          <w:lang w:val="en-US"/>
        </w:rPr>
        <w:t>,</w:t>
      </w:r>
      <w:r w:rsidRPr="3F5ABDBD" w:rsidR="00EE4E63">
        <w:rPr>
          <w:rFonts w:cs="Calibri" w:cstheme="minorAscii"/>
          <w:lang w:val="en-US"/>
        </w:rPr>
        <w:t xml:space="preserve"> </w:t>
      </w:r>
      <w:r w:rsidRPr="3F5ABDBD" w:rsidR="00EE4E63">
        <w:rPr>
          <w:rFonts w:cs="Calibri" w:cstheme="minorAscii"/>
          <w:lang w:val="en-US"/>
        </w:rPr>
        <w:t>care</w:t>
      </w:r>
      <w:r w:rsidRPr="3F5ABDBD" w:rsidR="00EE4E63">
        <w:rPr>
          <w:rFonts w:cs="Calibri" w:cstheme="minorAscii"/>
          <w:lang w:val="en-US"/>
        </w:rPr>
        <w:t xml:space="preserve"> or home</w:t>
      </w:r>
    </w:p>
    <w:p w:rsidRPr="00E11C31" w:rsidR="00EE4E63" w:rsidP="275F4FD5" w:rsidRDefault="00EE4E63" w14:paraId="78D86006" w14:textId="72E10BA7">
      <w:pPr>
        <w:pStyle w:val="ListParagraph"/>
        <w:numPr>
          <w:ilvl w:val="0"/>
          <w:numId w:val="2"/>
        </w:numPr>
        <w:tabs>
          <w:tab w:val="clear" w:pos="720"/>
          <w:tab w:val="num" w:pos="284"/>
        </w:tabs>
        <w:spacing w:before="100" w:beforeAutospacing="on" w:after="0" w:afterAutospacing="off"/>
        <w:ind/>
        <w:jc w:val="both"/>
        <w:rPr>
          <w:rFonts w:cs="Calibri" w:cstheme="minorAscii"/>
          <w:lang w:val="en-US"/>
        </w:rPr>
      </w:pPr>
      <w:r w:rsidRPr="275F4FD5" w:rsidR="00EE4E63">
        <w:rPr>
          <w:rFonts w:cs="Calibri" w:cstheme="minorAscii"/>
          <w:lang w:val="en-US"/>
        </w:rPr>
        <w:t xml:space="preserve">has </w:t>
      </w:r>
      <w:r w:rsidRPr="275F4FD5" w:rsidR="17F12C55">
        <w:rPr>
          <w:rFonts w:cs="Calibri" w:cstheme="minorAscii"/>
          <w:lang w:val="en-US"/>
        </w:rPr>
        <w:t xml:space="preserve">been repeatedly removed from the classroom, </w:t>
      </w:r>
      <w:r w:rsidRPr="275F4FD5" w:rsidR="00EE4E63">
        <w:rPr>
          <w:rFonts w:cs="Calibri" w:cstheme="minorAscii"/>
          <w:lang w:val="en-US"/>
        </w:rPr>
        <w:t xml:space="preserve">experienced multiple suspensions, </w:t>
      </w:r>
      <w:r w:rsidRPr="275F4FD5" w:rsidR="1D8DFD0C">
        <w:rPr>
          <w:rFonts w:cs="Calibri" w:cstheme="minorAscii"/>
          <w:lang w:val="en-US"/>
        </w:rPr>
        <w:t xml:space="preserve">is on a part-time timetable, </w:t>
      </w:r>
      <w:r w:rsidRPr="275F4FD5" w:rsidR="00EE4E63">
        <w:rPr>
          <w:rFonts w:cs="Calibri" w:cstheme="minorAscii"/>
          <w:lang w:val="en-US"/>
        </w:rPr>
        <w:t>is at risk of being permanently excluded from schools, colleges and in alternative provision or a pupil referral unit</w:t>
      </w:r>
    </w:p>
    <w:p w:rsidR="651B927F" w:rsidP="275F4FD5" w:rsidRDefault="651B927F" w14:paraId="262F88CD" w14:textId="20528EA6">
      <w:pPr>
        <w:pStyle w:val="ListParagraph"/>
        <w:numPr>
          <w:ilvl w:val="0"/>
          <w:numId w:val="2"/>
        </w:numPr>
        <w:tabs>
          <w:tab w:val="clear" w:leader="none" w:pos="720"/>
          <w:tab w:val="num" w:leader="none" w:pos="284"/>
        </w:tabs>
        <w:spacing w:beforeAutospacing="on" w:after="0" w:afterAutospacing="off"/>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
        </w:rPr>
      </w:pPr>
      <w:r w:rsidRPr="275F4FD5" w:rsidR="651B927F">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
        </w:rPr>
        <w:t>is at risk of exploitation, modern slavery, trafficking, including criminal or sexual exploitation</w:t>
      </w:r>
    </w:p>
    <w:p w:rsidR="651B927F" w:rsidP="275F4FD5" w:rsidRDefault="651B927F" w14:paraId="663F085F" w14:textId="759E16D1">
      <w:pPr>
        <w:pStyle w:val="ListParagraph"/>
        <w:numPr>
          <w:ilvl w:val="0"/>
          <w:numId w:val="2"/>
        </w:numPr>
        <w:spacing w:before="0" w:beforeAutospacing="off" w:after="0" w:afterAutospacing="off" w:line="276" w:lineRule="auto"/>
        <w:ind w:right="0"/>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pPr>
      <w:r w:rsidRPr="275F4FD5" w:rsidR="651B927F">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is at risk of being </w:t>
      </w:r>
      <w:r w:rsidRPr="275F4FD5" w:rsidR="651B927F">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radicalised</w:t>
      </w:r>
      <w:r w:rsidRPr="275F4FD5" w:rsidR="651B927F">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into terrorism</w:t>
      </w:r>
    </w:p>
    <w:p w:rsidRPr="00E11C31" w:rsidR="00EE4E63" w:rsidP="3F5ABDBD" w:rsidRDefault="00EE4E63" w14:paraId="607DA044" w14:textId="07FB6618">
      <w:pPr>
        <w:pStyle w:val="ListParagraph"/>
        <w:numPr>
          <w:ilvl w:val="0"/>
          <w:numId w:val="2"/>
        </w:numPr>
        <w:tabs>
          <w:tab w:val="clear" w:pos="720"/>
          <w:tab w:val="num" w:pos="284"/>
        </w:tabs>
        <w:spacing w:before="100" w:beforeAutospacing="1" w:after="0" w:afterAutospacing="off"/>
        <w:ind/>
        <w:jc w:val="both"/>
        <w:rPr>
          <w:rFonts w:cs="Calibri" w:cstheme="minorAscii"/>
          <w:lang w:val="en-US"/>
        </w:rPr>
      </w:pPr>
      <w:r w:rsidRPr="3F5ABDBD" w:rsidR="00EE4E63">
        <w:rPr>
          <w:rFonts w:cs="Calibri" w:cstheme="minorAscii"/>
          <w:lang w:val="en"/>
        </w:rPr>
        <w:t>has a parent or carer in custody, or is affected by parental offending</w:t>
      </w:r>
    </w:p>
    <w:p w:rsidRPr="00E11C31" w:rsidR="00EE4E63" w:rsidP="3F5ABDBD" w:rsidRDefault="00EE4E63" w14:paraId="6FB7C9BE" w14:textId="68767781">
      <w:pPr>
        <w:pStyle w:val="ListParagraph"/>
        <w:numPr>
          <w:ilvl w:val="0"/>
          <w:numId w:val="2"/>
        </w:numPr>
        <w:tabs>
          <w:tab w:val="clear" w:pos="720"/>
          <w:tab w:val="num" w:pos="284"/>
        </w:tabs>
        <w:spacing w:before="100" w:beforeAutospacing="1" w:after="0" w:afterAutospacing="off"/>
        <w:ind/>
        <w:jc w:val="both"/>
        <w:rPr>
          <w:rFonts w:cs="Calibri" w:cstheme="minorAscii"/>
          <w:color w:val="00B050"/>
          <w:lang w:val="en-US"/>
        </w:rPr>
      </w:pPr>
      <w:r w:rsidRPr="3F5ABDBD" w:rsidR="00EE4E63">
        <w:rPr>
          <w:rFonts w:cs="Calibri" w:cstheme="minorAscii"/>
          <w:lang w:val="en-US"/>
        </w:rPr>
        <w:t xml:space="preserve">is in a family circumstance presenting challenges for the child, such as drug and alcohol misuse, adult mental health </w:t>
      </w:r>
      <w:r w:rsidRPr="3F5ABDBD" w:rsidR="00EE4E63">
        <w:rPr>
          <w:rFonts w:cs="Calibri" w:cstheme="minorAscii"/>
          <w:lang w:val="en-US"/>
        </w:rPr>
        <w:t>issues</w:t>
      </w:r>
      <w:r w:rsidRPr="3F5ABDBD" w:rsidR="00EE4E63">
        <w:rPr>
          <w:rFonts w:cs="Calibri" w:cstheme="minorAscii"/>
          <w:lang w:val="en-US"/>
        </w:rPr>
        <w:t xml:space="preserve"> and domestic abuse</w:t>
      </w:r>
    </w:p>
    <w:p w:rsidRPr="00E11C31" w:rsidR="00EE4E63" w:rsidP="3F5ABDBD" w:rsidRDefault="00EE4E63" w14:paraId="7AE06DDB" w14:textId="389FA2E9">
      <w:pPr>
        <w:pStyle w:val="ListParagraph"/>
        <w:numPr>
          <w:ilvl w:val="0"/>
          <w:numId w:val="2"/>
        </w:numPr>
        <w:tabs>
          <w:tab w:val="clear" w:pos="720"/>
          <w:tab w:val="num" w:pos="284"/>
        </w:tabs>
        <w:spacing w:before="100" w:beforeAutospacing="1" w:after="0" w:afterAutospacing="off"/>
        <w:ind/>
        <w:jc w:val="both"/>
        <w:rPr>
          <w:rFonts w:cs="Calibri" w:cstheme="minorAscii"/>
          <w:lang w:val="en"/>
        </w:rPr>
      </w:pPr>
      <w:r w:rsidRPr="3F5ABDBD" w:rsidR="00EE4E63">
        <w:rPr>
          <w:rFonts w:cs="Calibri" w:cstheme="minorAscii"/>
          <w:lang w:val="en-US"/>
        </w:rPr>
        <w:t>is</w:t>
      </w:r>
      <w:r w:rsidRPr="3F5ABDBD" w:rsidR="00EE4E63">
        <w:rPr>
          <w:rFonts w:cs="Calibri" w:cstheme="minorAscii"/>
          <w:lang w:val="en-US"/>
        </w:rPr>
        <w:t xml:space="preserve"> </w:t>
      </w:r>
      <w:r w:rsidRPr="3F5ABDBD" w:rsidR="00EE4E63">
        <w:rPr>
          <w:rFonts w:cs="Calibri" w:cstheme="minorAscii"/>
          <w:color w:val="000000" w:themeColor="text1" w:themeTint="FF" w:themeShade="FF"/>
          <w:lang w:val="en-US"/>
        </w:rPr>
        <w:t>misusing alcohol and other drugs themselves</w:t>
      </w:r>
    </w:p>
    <w:p w:rsidRPr="00E11C31" w:rsidR="00EE4E63" w:rsidP="3F5ABDBD" w:rsidRDefault="00EE4E63" w14:paraId="30D75085" w14:textId="060C60A9">
      <w:pPr>
        <w:pStyle w:val="ListParagraph"/>
        <w:numPr>
          <w:ilvl w:val="0"/>
          <w:numId w:val="2"/>
        </w:numPr>
        <w:tabs>
          <w:tab w:val="clear" w:pos="720"/>
          <w:tab w:val="num" w:pos="284"/>
        </w:tabs>
        <w:spacing w:before="100" w:beforeAutospacing="1" w:after="0" w:afterAutospacing="off"/>
        <w:ind/>
        <w:jc w:val="both"/>
        <w:rPr>
          <w:rFonts w:cs="Calibri" w:cstheme="minorAscii"/>
          <w:lang w:val="en-US"/>
        </w:rPr>
      </w:pPr>
      <w:r w:rsidRPr="275F4FD5" w:rsidR="00EE4E63">
        <w:rPr>
          <w:rFonts w:cs="Calibri" w:cstheme="minorAscii"/>
          <w:lang w:val="en"/>
        </w:rPr>
        <w:t>has returned home to their family from care</w:t>
      </w:r>
    </w:p>
    <w:p w:rsidR="0DB11C0C" w:rsidP="275F4FD5" w:rsidRDefault="0DB11C0C" w14:paraId="3A16E12E" w14:textId="47705C7B">
      <w:pPr>
        <w:pStyle w:val="ListParagraph"/>
        <w:numPr>
          <w:ilvl w:val="0"/>
          <w:numId w:val="2"/>
        </w:numPr>
        <w:tabs>
          <w:tab w:val="clear" w:leader="none" w:pos="720"/>
          <w:tab w:val="num" w:leader="none" w:pos="284"/>
        </w:tabs>
        <w:spacing w:beforeAutospacing="on" w:after="0" w:afterAutospacing="off"/>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pPr>
      <w:r w:rsidRPr="275F4FD5" w:rsidR="0DB11C0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is at risk of </w:t>
      </w:r>
      <w:r w:rsidRPr="275F4FD5" w:rsidR="0DB11C0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honour</w:t>
      </w:r>
      <w:r w:rsidRPr="275F4FD5" w:rsidR="0DB11C0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or faith-based abuse such as Female Genital Mutilation or Forced Marriage</w:t>
      </w:r>
    </w:p>
    <w:p w:rsidRPr="00E11C31" w:rsidR="00EE4E63" w:rsidP="3F5ABDBD" w:rsidRDefault="00EE4E63" w14:paraId="61840C7A" w14:textId="28443DEA">
      <w:pPr>
        <w:pStyle w:val="ListParagraph"/>
        <w:numPr>
          <w:ilvl w:val="0"/>
          <w:numId w:val="2"/>
        </w:numPr>
        <w:tabs>
          <w:tab w:val="clear" w:pos="720"/>
          <w:tab w:val="num" w:pos="284"/>
        </w:tabs>
        <w:spacing w:before="100" w:beforeAutospacing="1" w:after="0" w:afterAutospacing="off"/>
        <w:ind/>
        <w:jc w:val="both"/>
        <w:rPr>
          <w:rFonts w:cs="Calibri" w:cstheme="minorAscii"/>
          <w:lang w:val="en"/>
        </w:rPr>
      </w:pPr>
      <w:r w:rsidRPr="3F5ABDBD" w:rsidR="00EE4E63">
        <w:rPr>
          <w:rFonts w:cs="Calibri" w:cstheme="minorAscii"/>
          <w:lang w:val="en"/>
        </w:rPr>
        <w:t>is a ‘privately fostered child’</w:t>
      </w:r>
    </w:p>
    <w:p w:rsidRPr="00E11C31" w:rsidR="00EE4E63" w:rsidP="3F5ABDBD" w:rsidRDefault="00EE4E63" w14:paraId="056F888B" w14:textId="032A553A">
      <w:pPr>
        <w:pStyle w:val="ListParagraph"/>
        <w:numPr>
          <w:ilvl w:val="0"/>
          <w:numId w:val="2"/>
        </w:numPr>
        <w:tabs>
          <w:tab w:val="clear" w:pos="720"/>
          <w:tab w:val="num" w:pos="284"/>
        </w:tabs>
        <w:spacing w:before="100" w:beforeAutospacing="1" w:after="0" w:afterAutospacing="off"/>
        <w:ind/>
        <w:jc w:val="both"/>
        <w:rPr>
          <w:rFonts w:cs="Calibri" w:cstheme="minorAscii"/>
          <w:lang w:val="en"/>
        </w:rPr>
      </w:pPr>
      <w:r w:rsidRPr="3F5ABDBD" w:rsidR="00EE4E63">
        <w:rPr>
          <w:rFonts w:cs="Calibri" w:cstheme="minorAscii"/>
          <w:lang w:val="en"/>
        </w:rPr>
        <w:t>is persistently absent from education, including persistent absences for part of the school day</w:t>
      </w:r>
    </w:p>
    <w:p w:rsidR="3F5ABDBD" w:rsidP="3F5ABDBD" w:rsidRDefault="3F5ABDBD" w14:paraId="44633D20" w14:textId="186FCA3C">
      <w:pPr>
        <w:spacing w:after="0" w:afterAutospacing="off"/>
        <w:jc w:val="both"/>
        <w:rPr>
          <w:rFonts w:eastAsia="Arial" w:cs="Calibri" w:cstheme="minorAscii"/>
        </w:rPr>
      </w:pPr>
    </w:p>
    <w:p w:rsidRPr="00E11C31" w:rsidR="00EE4E63" w:rsidP="3F5ABDBD" w:rsidRDefault="00EE4E63" w14:paraId="22D5F49F" w14:textId="77777777">
      <w:pPr>
        <w:autoSpaceDE w:val="0"/>
        <w:autoSpaceDN w:val="0"/>
        <w:adjustRightInd w:val="0"/>
        <w:spacing w:after="0" w:afterAutospacing="off"/>
        <w:jc w:val="both"/>
        <w:rPr>
          <w:rFonts w:eastAsia="Arial" w:cs="Calibri" w:cstheme="minorAscii"/>
        </w:rPr>
      </w:pPr>
      <w:r w:rsidRPr="3F5ABDBD" w:rsidR="00EE4E63">
        <w:rPr>
          <w:rFonts w:eastAsia="Arial" w:cs="Calibri" w:cstheme="minorAscii"/>
        </w:rPr>
        <w:t xml:space="preserve">If there are concerns about a child’s welfare that do not meet the thresholds of child abuse the school will consider whether the Early Help approach should be considered. Staff are aware that early identification of concerns and the use of Early Help to develop a multi-agency plan for the child can reduce the risk of </w:t>
      </w:r>
      <w:r w:rsidRPr="3F5ABDBD" w:rsidR="00EE4E63">
        <w:rPr>
          <w:rFonts w:eastAsia="Arial" w:cs="Calibri" w:cstheme="minorAscii"/>
        </w:rPr>
        <w:t>subsequent</w:t>
      </w:r>
      <w:r w:rsidRPr="3F5ABDBD" w:rsidR="00EE4E63">
        <w:rPr>
          <w:rFonts w:eastAsia="Arial" w:cs="Calibri" w:cstheme="minorAscii"/>
        </w:rPr>
        <w:t xml:space="preserve"> abuse.</w:t>
      </w:r>
    </w:p>
    <w:p w:rsidR="3F5ABDBD" w:rsidP="3F5ABDBD" w:rsidRDefault="3F5ABDBD" w14:paraId="538F8D30" w14:textId="1D192634">
      <w:pPr>
        <w:spacing w:after="0" w:afterAutospacing="off"/>
        <w:jc w:val="both"/>
        <w:rPr>
          <w:rFonts w:eastAsia="Arial" w:cs="Calibri" w:cstheme="minorAscii"/>
        </w:rPr>
      </w:pPr>
    </w:p>
    <w:p w:rsidRPr="00EE4386" w:rsidR="00EE4E63" w:rsidP="3F5ABDBD" w:rsidRDefault="00EE4E63" w14:paraId="3ECD7199" w14:textId="77A3A10C">
      <w:pPr>
        <w:autoSpaceDE w:val="0"/>
        <w:autoSpaceDN w:val="0"/>
        <w:adjustRightInd w:val="0"/>
        <w:spacing w:after="0" w:afterAutospacing="off"/>
        <w:jc w:val="both"/>
        <w:rPr>
          <w:rFonts w:cs="Calibri" w:cstheme="minorAscii"/>
          <w:color w:val="000000" w:themeColor="text1"/>
        </w:rPr>
      </w:pPr>
      <w:r w:rsidRPr="275F4FD5" w:rsidR="00EE4E63">
        <w:rPr>
          <w:rFonts w:cs="Calibri" w:cstheme="minorAscii"/>
          <w:color w:val="000000" w:themeColor="text1" w:themeTint="FF" w:themeShade="FF"/>
        </w:rPr>
        <w:t xml:space="preserve">The multi-agency </w:t>
      </w:r>
      <w:r w:rsidRPr="275F4FD5" w:rsidR="7B21FFD5">
        <w:rPr>
          <w:rFonts w:cs="Calibri" w:cstheme="minorAscii"/>
          <w:color w:val="000000" w:themeColor="text1" w:themeTint="FF" w:themeShade="FF"/>
        </w:rPr>
        <w:t>continuum of need</w:t>
      </w:r>
      <w:r w:rsidRPr="275F4FD5" w:rsidR="00EE4E63">
        <w:rPr>
          <w:rFonts w:cs="Calibri" w:cstheme="minorAscii"/>
          <w:color w:val="000000" w:themeColor="text1" w:themeTint="FF" w:themeShade="FF"/>
        </w:rPr>
        <w:t xml:space="preserve"> is a guidance tool that all agencies, </w:t>
      </w:r>
      <w:r w:rsidRPr="275F4FD5" w:rsidR="00EE4E63">
        <w:rPr>
          <w:rFonts w:cs="Calibri" w:cstheme="minorAscii"/>
          <w:color w:val="000000" w:themeColor="text1" w:themeTint="FF" w:themeShade="FF"/>
        </w:rPr>
        <w:t>professionals</w:t>
      </w:r>
      <w:r w:rsidRPr="275F4FD5" w:rsidR="00EE4E63">
        <w:rPr>
          <w:rFonts w:cs="Calibri" w:cstheme="minorAscii"/>
          <w:color w:val="000000" w:themeColor="text1" w:themeTint="FF" w:themeShade="FF"/>
        </w:rPr>
        <w:t xml:space="preserve"> and volunteers can use to consider how best to meet the needs of individual children and young people</w:t>
      </w:r>
      <w:r w:rsidRPr="275F4FD5" w:rsidR="00EE4E63">
        <w:rPr>
          <w:rFonts w:cs="Calibri" w:cstheme="minorAscii"/>
          <w:color w:val="000000" w:themeColor="text1" w:themeTint="FF" w:themeShade="FF"/>
        </w:rPr>
        <w:t xml:space="preserve">.  </w:t>
      </w:r>
      <w:r w:rsidRPr="275F4FD5" w:rsidR="00EE4E63">
        <w:rPr>
          <w:rFonts w:cs="Calibri" w:cstheme="minorAscii"/>
          <w:color w:val="000000" w:themeColor="text1" w:themeTint="FF" w:themeShade="FF"/>
        </w:rPr>
        <w:t>This support can be provided on a single agency basis or a multi-agency basis</w:t>
      </w:r>
      <w:r w:rsidRPr="275F4FD5" w:rsidR="00EE4E63">
        <w:rPr>
          <w:rFonts w:cs="Calibri" w:cstheme="minorAscii"/>
          <w:color w:val="000000" w:themeColor="text1" w:themeTint="FF" w:themeShade="FF"/>
        </w:rPr>
        <w:t xml:space="preserve">.  </w:t>
      </w:r>
      <w:r w:rsidRPr="275F4FD5" w:rsidR="00EE4E63">
        <w:rPr>
          <w:rFonts w:cs="Calibri" w:cstheme="minorAscii"/>
          <w:color w:val="000000" w:themeColor="text1" w:themeTint="FF" w:themeShade="FF"/>
        </w:rPr>
        <w:t>Th</w:t>
      </w:r>
      <w:r w:rsidRPr="275F4FD5" w:rsidR="0E89548C">
        <w:rPr>
          <w:rFonts w:cs="Calibri" w:cstheme="minorAscii"/>
          <w:color w:val="000000" w:themeColor="text1" w:themeTint="FF" w:themeShade="FF"/>
        </w:rPr>
        <w:t>is</w:t>
      </w:r>
      <w:r w:rsidRPr="275F4FD5" w:rsidR="00EE4E63">
        <w:rPr>
          <w:rFonts w:cs="Calibri" w:cstheme="minorAscii"/>
          <w:color w:val="000000" w:themeColor="text1" w:themeTint="FF" w:themeShade="FF"/>
        </w:rPr>
        <w:t xml:space="preserve"> approach aims to reduce risk and vulnerability and meet needs at the </w:t>
      </w:r>
      <w:r w:rsidRPr="275F4FD5" w:rsidR="00EE4E63">
        <w:rPr>
          <w:rFonts w:cs="Calibri" w:cstheme="minorAscii"/>
          <w:color w:val="000000" w:themeColor="text1" w:themeTint="FF" w:themeShade="FF"/>
        </w:rPr>
        <w:t>appropriate level</w:t>
      </w:r>
      <w:r w:rsidRPr="275F4FD5" w:rsidR="00EE4E63">
        <w:rPr>
          <w:rFonts w:cs="Calibri" w:cstheme="minorAscii"/>
          <w:color w:val="000000" w:themeColor="text1" w:themeTint="FF" w:themeShade="FF"/>
        </w:rPr>
        <w:t xml:space="preserve"> of support and/or intervention</w:t>
      </w:r>
      <w:r w:rsidRPr="275F4FD5" w:rsidR="00EE4E63">
        <w:rPr>
          <w:rFonts w:cs="Calibri" w:cstheme="minorAscii"/>
          <w:color w:val="000000" w:themeColor="text1" w:themeTint="FF" w:themeShade="FF"/>
        </w:rPr>
        <w:t xml:space="preserve">.  </w:t>
      </w:r>
      <w:r w:rsidRPr="275F4FD5" w:rsidR="00EE4E63">
        <w:rPr>
          <w:rFonts w:cs="Calibri" w:cstheme="minorAscii"/>
          <w:color w:val="000000" w:themeColor="text1" w:themeTint="FF" w:themeShade="FF"/>
        </w:rPr>
        <w:t>Access to effective early intervention and prevention services is essential to achieving this</w:t>
      </w:r>
      <w:r w:rsidRPr="275F4FD5" w:rsidR="00EE4E63">
        <w:rPr>
          <w:rFonts w:cs="Calibri" w:cstheme="minorAscii"/>
          <w:color w:val="000000" w:themeColor="text1" w:themeTint="FF" w:themeShade="FF"/>
        </w:rPr>
        <w:t xml:space="preserve">.  </w:t>
      </w:r>
    </w:p>
    <w:p w:rsidR="3F5ABDBD" w:rsidP="3F5ABDBD" w:rsidRDefault="3F5ABDBD" w14:paraId="33B11E03" w14:textId="6FDF4914">
      <w:pPr>
        <w:spacing w:after="0" w:afterAutospacing="off"/>
        <w:jc w:val="both"/>
        <w:rPr>
          <w:rFonts w:cs="Calibri" w:cstheme="minorAscii"/>
          <w:color w:val="000000" w:themeColor="text1" w:themeTint="FF" w:themeShade="FF"/>
        </w:rPr>
      </w:pPr>
    </w:p>
    <w:p w:rsidRPr="00E11C31" w:rsidR="00EE4E63" w:rsidP="3F5ABDBD" w:rsidRDefault="00EE4E63" w14:paraId="6A8BE008" w14:textId="34F48A6A">
      <w:pPr>
        <w:autoSpaceDE w:val="0"/>
        <w:autoSpaceDN w:val="0"/>
        <w:adjustRightInd w:val="0"/>
        <w:spacing w:after="0" w:afterAutospacing="off"/>
        <w:jc w:val="both"/>
        <w:rPr>
          <w:rFonts w:eastAsia="Arial" w:cs="Calibri" w:cstheme="minorAscii"/>
          <w:color w:val="FF0000"/>
        </w:rPr>
      </w:pPr>
      <w:r w:rsidRPr="3F5ABDBD" w:rsidR="00EE4E63">
        <w:rPr>
          <w:rFonts w:eastAsia="Arial" w:cs="Calibri" w:cstheme="minorAscii"/>
        </w:rPr>
        <w:t xml:space="preserve">Our school is an Operation Encompass school which means that we </w:t>
      </w:r>
      <w:r w:rsidRPr="3F5ABDBD" w:rsidR="00EE4E63">
        <w:rPr>
          <w:rFonts w:eastAsia="Arial" w:cs="Calibri" w:cstheme="minorAscii"/>
        </w:rPr>
        <w:t>are able to</w:t>
      </w:r>
      <w:r w:rsidRPr="3F5ABDBD" w:rsidR="00EE4E63">
        <w:rPr>
          <w:rFonts w:eastAsia="Arial" w:cs="Calibri" w:cstheme="minorAscii"/>
        </w:rPr>
        <w:t xml:space="preserve"> give proactive support to those children and their families where domestic abuse is </w:t>
      </w:r>
      <w:r w:rsidRPr="3F5ABDBD" w:rsidR="00EE4E63">
        <w:rPr>
          <w:rFonts w:eastAsia="Arial" w:cs="Calibri" w:cstheme="minorAscii"/>
        </w:rPr>
        <w:t>identified</w:t>
      </w:r>
      <w:r w:rsidRPr="3F5ABDBD" w:rsidR="00EE4E63">
        <w:rPr>
          <w:rFonts w:eastAsia="Arial" w:cs="Calibri" w:cstheme="minorAscii"/>
        </w:rPr>
        <w:t>.</w:t>
      </w:r>
      <w:r w:rsidRPr="3F5ABDBD" w:rsidR="60BEEAC5">
        <w:rPr>
          <w:rFonts w:eastAsia="Arial" w:cs="Calibri" w:cstheme="minorAscii"/>
        </w:rPr>
        <w:t xml:space="preserve"> We have further information about this on our website and on posters around the building.</w:t>
      </w:r>
    </w:p>
    <w:p w:rsidR="3F5ABDBD" w:rsidP="3F5ABDBD" w:rsidRDefault="3F5ABDBD" w14:paraId="3F3BF974" w14:textId="6118534B">
      <w:pPr>
        <w:spacing w:after="0" w:afterAutospacing="off"/>
        <w:jc w:val="both"/>
        <w:rPr>
          <w:rFonts w:eastAsia="Arial" w:cs="Calibri" w:cstheme="minorAscii"/>
        </w:rPr>
      </w:pPr>
    </w:p>
    <w:p w:rsidRPr="00E11C31" w:rsidR="00EE4E63" w:rsidP="275F4FD5" w:rsidRDefault="00EE4E63" w14:paraId="131E90DD" w14:textId="31403CF8">
      <w:pPr>
        <w:pStyle w:val="Normal"/>
        <w:autoSpaceDE w:val="0"/>
        <w:autoSpaceDN w:val="0"/>
        <w:adjustRightInd w:val="0"/>
        <w:spacing w:after="0" w:afterAutospacing="off"/>
        <w:jc w:val="both"/>
        <w:rPr>
          <w:rFonts w:eastAsia="Arial" w:cs="Calibri" w:cstheme="minorAscii"/>
        </w:rPr>
      </w:pPr>
      <w:r w:rsidRPr="275F4FD5" w:rsidR="00EE4E63">
        <w:rPr>
          <w:rFonts w:eastAsia="Arial" w:cs="Calibri" w:cstheme="minorAscii"/>
        </w:rPr>
        <w:t xml:space="preserve">If a member of staff has concerns about a child, they will need to decide what action to take. Where possible, there should be a conversation with the Designated Safeguarding </w:t>
      </w:r>
      <w:r w:rsidRPr="275F4FD5" w:rsidR="00EE4E63">
        <w:rPr>
          <w:rFonts w:eastAsia="Arial" w:cs="Calibri" w:cstheme="minorAscii"/>
        </w:rPr>
        <w:t>Lead</w:t>
      </w:r>
      <w:r w:rsidRPr="275F4FD5" w:rsidR="00EE4E63">
        <w:rPr>
          <w:rFonts w:eastAsia="Arial" w:cs="Calibri" w:cstheme="minorAscii"/>
        </w:rPr>
        <w:t xml:space="preserve"> </w:t>
      </w:r>
      <w:r w:rsidRPr="275F4FD5" w:rsidR="0128BEE0">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or deputy</w:t>
      </w:r>
      <w:r w:rsidRPr="275F4FD5" w:rsidR="0128BEE0">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r w:rsidRPr="275F4FD5" w:rsidR="0128BEE0">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to agree a course of action, although any staff member can consult with The Integrated Front Door/contact the police.</w:t>
      </w:r>
      <w:r w:rsidRPr="275F4FD5" w:rsidR="00EE4E63">
        <w:rPr>
          <w:rFonts w:eastAsia="Arial" w:cs="Calibri" w:cstheme="minorAscii"/>
        </w:rPr>
        <w:t xml:space="preserve"> Other options could include referral to specialist services or early help services and should be made </w:t>
      </w:r>
      <w:r w:rsidRPr="275F4FD5" w:rsidR="00EE4E63">
        <w:rPr>
          <w:rFonts w:eastAsia="Arial" w:cs="Calibri" w:cstheme="minorAscii"/>
        </w:rPr>
        <w:t>in accordance with</w:t>
      </w:r>
      <w:r w:rsidRPr="275F4FD5" w:rsidR="00EE4E63">
        <w:rPr>
          <w:rFonts w:eastAsia="Arial" w:cs="Calibri" w:cstheme="minorAscii"/>
        </w:rPr>
        <w:t xml:space="preserve"> the referral threshold set by Cheshire East’s Safeguarding Children Partnership. </w:t>
      </w:r>
    </w:p>
    <w:p w:rsidR="3F5ABDBD" w:rsidP="3F5ABDBD" w:rsidRDefault="3F5ABDBD" w14:paraId="00BFE1FB" w14:textId="0AAAF544">
      <w:pPr>
        <w:spacing w:after="0" w:afterAutospacing="off"/>
        <w:jc w:val="both"/>
        <w:rPr>
          <w:rFonts w:eastAsia="Arial" w:cs="Calibri" w:cstheme="minorAscii"/>
        </w:rPr>
      </w:pPr>
    </w:p>
    <w:p w:rsidR="374DDDA5" w:rsidP="275F4FD5" w:rsidRDefault="374DDDA5" w14:paraId="6D9ACC53" w14:textId="1B09B5EE">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GB"/>
        </w:rPr>
      </w:pPr>
      <w:r w:rsidRPr="275F4FD5" w:rsidR="374DDDA5">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GB"/>
        </w:rPr>
        <w:t>The Family Hub model, now implemented across Cheshire East, strengthens existing partnerships in each locality making it easier for practitioners to get support for families</w:t>
      </w:r>
      <w:r w:rsidRPr="275F4FD5" w:rsidR="374DDDA5">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GB"/>
        </w:rPr>
        <w:t xml:space="preserve">.  </w:t>
      </w:r>
      <w:r w:rsidRPr="275F4FD5" w:rsidR="374DDDA5">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GB"/>
        </w:rPr>
        <w:t>Family Hubs support children and young people from 0-19 (or up to 25 for young people with special educational needs and disabilities).</w:t>
      </w:r>
    </w:p>
    <w:p w:rsidRPr="00E11C31" w:rsidR="00EE4E63" w:rsidP="3F5ABDBD" w:rsidRDefault="00EE4E63" w14:paraId="4D155123" w14:textId="77777777">
      <w:pPr>
        <w:autoSpaceDE w:val="0"/>
        <w:autoSpaceDN w:val="0"/>
        <w:adjustRightInd w:val="0"/>
        <w:spacing w:after="0" w:afterAutospacing="off" w:line="240" w:lineRule="auto"/>
        <w:jc w:val="both"/>
        <w:rPr>
          <w:rFonts w:eastAsia="Arial" w:cs="Calibri" w:cstheme="minorAscii"/>
        </w:rPr>
      </w:pPr>
    </w:p>
    <w:p w:rsidRPr="00E11C31" w:rsidR="00EE4E63" w:rsidP="3F5ABDBD" w:rsidRDefault="00EE4E63" w14:paraId="45D69510" w14:textId="57F814AE">
      <w:pPr>
        <w:autoSpaceDE w:val="0"/>
        <w:autoSpaceDN w:val="0"/>
        <w:adjustRightInd w:val="0"/>
        <w:spacing w:after="0" w:afterAutospacing="off"/>
        <w:jc w:val="both"/>
        <w:rPr>
          <w:rFonts w:eastAsia="Arial" w:cs="Calibri" w:cstheme="minorAscii"/>
        </w:rPr>
      </w:pPr>
      <w:r w:rsidRPr="275F4FD5" w:rsidR="00EE4E63">
        <w:rPr>
          <w:rFonts w:eastAsia="Arial" w:cs="Calibri" w:cstheme="minorAscii"/>
        </w:rPr>
        <w:t>In the first instance staff should discuss ‘Early Help’ requirements with the Designated Safeguarding Lead</w:t>
      </w:r>
      <w:r w:rsidRPr="275F4FD5" w:rsidR="72931728">
        <w:rPr>
          <w:rFonts w:eastAsia="Arial" w:cs="Calibri" w:cstheme="minorAscii"/>
        </w:rPr>
        <w:t xml:space="preserve"> or deputy</w:t>
      </w:r>
      <w:r w:rsidRPr="275F4FD5" w:rsidR="00EE4E63">
        <w:rPr>
          <w:rFonts w:eastAsia="Arial" w:cs="Calibri" w:cstheme="minorAscii"/>
        </w:rPr>
        <w:t>.</w:t>
      </w:r>
      <w:r w:rsidRPr="275F4FD5" w:rsidR="00EE4E63">
        <w:rPr>
          <w:rFonts w:cs="Calibri" w:cstheme="minorAscii"/>
          <w:color w:val="000000" w:themeColor="text1" w:themeTint="FF" w:themeShade="FF"/>
        </w:rPr>
        <w:t xml:space="preserve"> </w:t>
      </w:r>
      <w:r w:rsidRPr="275F4FD5" w:rsidR="00EE4E63">
        <w:rPr>
          <w:rFonts w:eastAsia="Arial" w:cs="Calibri" w:cstheme="minorAscii"/>
        </w:rPr>
        <w:t xml:space="preserve">If early help is </w:t>
      </w:r>
      <w:r w:rsidRPr="275F4FD5" w:rsidR="00EE4E63">
        <w:rPr>
          <w:rFonts w:eastAsia="Arial" w:cs="Calibri" w:cstheme="minorAscii"/>
        </w:rPr>
        <w:t>appropriate the</w:t>
      </w:r>
      <w:r w:rsidRPr="275F4FD5" w:rsidR="00EE4E63">
        <w:rPr>
          <w:rFonts w:eastAsia="Arial" w:cs="Calibri" w:cstheme="minorAscii"/>
        </w:rPr>
        <w:t xml:space="preserve"> Designated Safeguarding Lead</w:t>
      </w:r>
      <w:r w:rsidRPr="275F4FD5" w:rsidR="38F9C357">
        <w:rPr>
          <w:rFonts w:eastAsia="Arial" w:cs="Calibri" w:cstheme="minorAscii"/>
        </w:rPr>
        <w:t xml:space="preserve"> or deputy </w:t>
      </w:r>
      <w:r w:rsidRPr="275F4FD5" w:rsidR="00EE4E63">
        <w:rPr>
          <w:rFonts w:eastAsia="Arial" w:cs="Calibri" w:cstheme="minorAscii"/>
        </w:rPr>
        <w:t xml:space="preserve">will support the staff member in liaising with other agencies and setting up an inter-agency </w:t>
      </w:r>
      <w:r w:rsidRPr="275F4FD5" w:rsidR="236C5C00">
        <w:rPr>
          <w:rFonts w:eastAsia="Arial" w:cs="Calibri" w:cstheme="minorAscii"/>
        </w:rPr>
        <w:t xml:space="preserve">or community </w:t>
      </w:r>
      <w:r w:rsidRPr="275F4FD5" w:rsidR="236C5C00">
        <w:rPr>
          <w:rFonts w:eastAsia="Arial" w:cs="Calibri" w:cstheme="minorAscii"/>
        </w:rPr>
        <w:t xml:space="preserve">based </w:t>
      </w:r>
      <w:r w:rsidRPr="275F4FD5" w:rsidR="00EE4E63">
        <w:rPr>
          <w:rFonts w:eastAsia="Arial" w:cs="Calibri" w:cstheme="minorAscii"/>
        </w:rPr>
        <w:t xml:space="preserve">assessment as </w:t>
      </w:r>
      <w:r w:rsidRPr="275F4FD5" w:rsidR="00EE4E63">
        <w:rPr>
          <w:rFonts w:eastAsia="Arial" w:cs="Calibri" w:cstheme="minorAscii"/>
        </w:rPr>
        <w:t>appropriate</w:t>
      </w:r>
      <w:r w:rsidRPr="275F4FD5" w:rsidR="00EE4E63">
        <w:rPr>
          <w:rFonts w:eastAsia="Arial" w:cs="Calibri" w:cstheme="minorAscii"/>
        </w:rPr>
        <w:t xml:space="preserve">. </w:t>
      </w:r>
    </w:p>
    <w:p w:rsidR="3F5ABDBD" w:rsidP="3F5ABDBD" w:rsidRDefault="3F5ABDBD" w14:paraId="4DC763A4" w14:textId="339E2DCF">
      <w:pPr>
        <w:spacing w:after="0" w:afterAutospacing="off"/>
        <w:jc w:val="both"/>
        <w:rPr>
          <w:rFonts w:eastAsia="Arial" w:cs="Calibri" w:cstheme="minorAscii"/>
        </w:rPr>
      </w:pPr>
    </w:p>
    <w:p w:rsidR="00EE4E63" w:rsidP="275F4FD5" w:rsidRDefault="00EE4E63" w14:paraId="49D750A2" w14:textId="65C0A297">
      <w:pPr>
        <w:pStyle w:val="Default"/>
        <w:spacing w:after="0" w:afterAutospacing="off"/>
        <w:jc w:val="both"/>
      </w:pPr>
      <w:r w:rsidRPr="275F4FD5" w:rsidR="00EE4E63">
        <w:rPr>
          <w:rFonts w:ascii="Calibri" w:hAnsi="Calibri" w:cs="Calibri" w:asciiTheme="minorAscii" w:hAnsiTheme="minorAscii" w:cstheme="minorAscii"/>
          <w:sz w:val="22"/>
          <w:szCs w:val="22"/>
        </w:rPr>
        <w:t>A</w:t>
      </w:r>
      <w:r w:rsidRPr="275F4FD5" w:rsidR="00EE4E63">
        <w:rPr>
          <w:rFonts w:ascii="Calibri" w:hAnsi="Calibri" w:eastAsia="Arial" w:cs="Calibri" w:asciiTheme="minorAscii" w:hAnsiTheme="minorAscii" w:cstheme="minorAscii"/>
          <w:sz w:val="22"/>
          <w:szCs w:val="22"/>
        </w:rPr>
        <w:t xml:space="preserve">s staff may </w:t>
      </w:r>
      <w:r w:rsidRPr="275F4FD5" w:rsidR="00EE4E63">
        <w:rPr>
          <w:rFonts w:ascii="Calibri" w:hAnsi="Calibri" w:eastAsia="Arial" w:cs="Calibri" w:asciiTheme="minorAscii" w:hAnsiTheme="minorAscii" w:cstheme="minorAscii"/>
          <w:sz w:val="22"/>
          <w:szCs w:val="22"/>
        </w:rPr>
        <w:t>be required</w:t>
      </w:r>
      <w:r w:rsidRPr="275F4FD5" w:rsidR="00EE4E63">
        <w:rPr>
          <w:rFonts w:ascii="Calibri" w:hAnsi="Calibri" w:eastAsia="Arial" w:cs="Calibri" w:asciiTheme="minorAscii" w:hAnsiTheme="minorAscii" w:cstheme="minorAscii"/>
          <w:sz w:val="22"/>
          <w:szCs w:val="22"/>
        </w:rPr>
        <w:t xml:space="preserve"> to support other agencies and practitioners and parents /carers and children in an </w:t>
      </w:r>
      <w:r w:rsidRPr="275F4FD5" w:rsidR="00EE4E63">
        <w:rPr>
          <w:rFonts w:ascii="Calibri" w:hAnsi="Calibri" w:eastAsia="Arial" w:cs="Calibri" w:asciiTheme="minorAscii" w:hAnsiTheme="minorAscii" w:cstheme="minorAscii"/>
          <w:color w:val="000000" w:themeColor="text1" w:themeTint="FF" w:themeShade="FF"/>
          <w:sz w:val="22"/>
          <w:szCs w:val="22"/>
        </w:rPr>
        <w:t xml:space="preserve">extra help plan or targeted help plan, all staff are aware of the relevant assessments and </w:t>
      </w:r>
      <w:r w:rsidRPr="275F4FD5" w:rsidR="00EE4E63">
        <w:rPr>
          <w:rFonts w:ascii="Calibri" w:hAnsi="Calibri" w:eastAsia="Arial" w:cs="Calibri" w:asciiTheme="minorAscii" w:hAnsiTheme="minorAscii" w:cstheme="minorAscii"/>
          <w:color w:val="000000" w:themeColor="text1" w:themeTint="FF" w:themeShade="FF"/>
          <w:sz w:val="22"/>
          <w:szCs w:val="22"/>
        </w:rPr>
        <w:t>appropriate support</w:t>
      </w:r>
      <w:r w:rsidRPr="275F4FD5" w:rsidR="00EE4E63">
        <w:rPr>
          <w:rFonts w:ascii="Calibri" w:hAnsi="Calibri" w:eastAsia="Arial" w:cs="Calibri" w:asciiTheme="minorAscii" w:hAnsiTheme="minorAscii" w:cstheme="minorAscii"/>
          <w:color w:val="000000" w:themeColor="text1" w:themeTint="FF" w:themeShade="FF"/>
          <w:sz w:val="22"/>
          <w:szCs w:val="22"/>
        </w:rPr>
        <w:t xml:space="preserve"> is given to them when they undertake an early help assessment</w:t>
      </w:r>
      <w:r w:rsidRPr="275F4FD5" w:rsidR="00EE4E63">
        <w:rPr>
          <w:rFonts w:ascii="Calibri" w:hAnsi="Calibri" w:eastAsia="Arial" w:cs="Calibri" w:asciiTheme="minorAscii" w:hAnsiTheme="minorAscii" w:cstheme="minorAscii"/>
          <w:color w:val="000000" w:themeColor="text1" w:themeTint="FF" w:themeShade="FF"/>
          <w:sz w:val="22"/>
          <w:szCs w:val="22"/>
        </w:rPr>
        <w:t xml:space="preserve">.  </w:t>
      </w:r>
      <w:r w:rsidRPr="275F4FD5" w:rsidR="00EE4E63">
        <w:rPr>
          <w:rFonts w:ascii="Calibri" w:hAnsi="Calibri" w:eastAsia="Arial" w:cs="Calibri" w:asciiTheme="minorAscii" w:hAnsiTheme="minorAscii" w:cstheme="minorAscii"/>
          <w:color w:val="000000" w:themeColor="text1" w:themeTint="FF" w:themeShade="FF"/>
          <w:sz w:val="22"/>
          <w:szCs w:val="22"/>
        </w:rPr>
        <w:t xml:space="preserve">  </w:t>
      </w:r>
      <w:r w:rsidRPr="275F4FD5" w:rsidR="00EE4E63">
        <w:rPr>
          <w:rFonts w:ascii="Calibri" w:hAnsi="Calibri" w:cs="Calibri" w:asciiTheme="minorAscii" w:hAnsiTheme="minorAscii" w:cstheme="minorAscii"/>
          <w:color w:val="000000" w:themeColor="text1" w:themeTint="FF" w:themeShade="FF"/>
          <w:sz w:val="22"/>
          <w:szCs w:val="22"/>
        </w:rPr>
        <w:t xml:space="preserve">We have a suite of screening tools which may also help to </w:t>
      </w:r>
      <w:r w:rsidRPr="275F4FD5" w:rsidR="00EE4E63">
        <w:rPr>
          <w:rFonts w:ascii="Calibri" w:hAnsi="Calibri" w:cs="Calibri" w:asciiTheme="minorAscii" w:hAnsiTheme="minorAscii" w:cstheme="minorAscii"/>
          <w:color w:val="000000" w:themeColor="text1" w:themeTint="FF" w:themeShade="FF"/>
          <w:sz w:val="22"/>
          <w:szCs w:val="22"/>
        </w:rPr>
        <w:t>identify</w:t>
      </w:r>
      <w:r w:rsidRPr="275F4FD5" w:rsidR="00EE4E63">
        <w:rPr>
          <w:rFonts w:ascii="Calibri" w:hAnsi="Calibri" w:cs="Calibri" w:asciiTheme="minorAscii" w:hAnsiTheme="minorAscii" w:cstheme="minorAscii"/>
          <w:color w:val="000000" w:themeColor="text1" w:themeTint="FF" w:themeShade="FF"/>
          <w:sz w:val="22"/>
          <w:szCs w:val="22"/>
        </w:rPr>
        <w:t xml:space="preserve"> the level of need, the best pathway of support, and the interventions you can be provided for children, young </w:t>
      </w:r>
      <w:r w:rsidRPr="275F4FD5" w:rsidR="00EE4E63">
        <w:rPr>
          <w:rFonts w:ascii="Calibri" w:hAnsi="Calibri" w:cs="Calibri" w:asciiTheme="minorAscii" w:hAnsiTheme="minorAscii" w:cstheme="minorAscii"/>
          <w:color w:val="000000" w:themeColor="text1" w:themeTint="FF" w:themeShade="FF"/>
          <w:sz w:val="22"/>
          <w:szCs w:val="22"/>
        </w:rPr>
        <w:t>people</w:t>
      </w:r>
      <w:r w:rsidRPr="275F4FD5" w:rsidR="00EE4E63">
        <w:rPr>
          <w:rFonts w:ascii="Calibri" w:hAnsi="Calibri" w:cs="Calibri" w:asciiTheme="minorAscii" w:hAnsiTheme="minorAscii" w:cstheme="minorAscii"/>
          <w:color w:val="000000" w:themeColor="text1" w:themeTint="FF" w:themeShade="FF"/>
          <w:sz w:val="22"/>
          <w:szCs w:val="22"/>
        </w:rPr>
        <w:t xml:space="preserve"> and families</w:t>
      </w:r>
      <w:r w:rsidRPr="275F4FD5" w:rsidR="00EE4E63">
        <w:rPr>
          <w:rFonts w:ascii="Calibri" w:hAnsi="Calibri" w:eastAsia="Calibri" w:cs="Calibri" w:asciiTheme="minorAscii" w:hAnsiTheme="minorAscii" w:eastAsiaTheme="minorAscii" w:cstheme="minorAscii"/>
          <w:b w:val="0"/>
          <w:bCs w:val="0"/>
          <w:color w:val="000000" w:themeColor="text1" w:themeTint="FF" w:themeShade="FF"/>
          <w:sz w:val="22"/>
          <w:szCs w:val="22"/>
        </w:rPr>
        <w:t xml:space="preserve">. </w:t>
      </w:r>
      <w:r w:rsidRPr="275F4FD5" w:rsidR="6B05AEED">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These can be found on the CESCP website: </w:t>
      </w:r>
      <w:hyperlink r:id="R87721ab8eec44184">
        <w:r w:rsidRPr="275F4FD5" w:rsidR="6B05AEED">
          <w:rPr>
            <w:rStyle w:val="Hyperlink"/>
            <w:rFonts w:ascii="Calibri" w:hAnsi="Calibri" w:eastAsia="Calibri" w:cs="Calibri" w:asciiTheme="minorAscii" w:hAnsiTheme="minorAscii" w:eastAsiaTheme="minorAscii" w:cstheme="minorAscii"/>
            <w:b w:val="0"/>
            <w:bCs w:val="0"/>
            <w:strike w:val="0"/>
            <w:dstrike w:val="0"/>
            <w:noProof w:val="0"/>
            <w:color w:val="000000" w:themeColor="text1" w:themeTint="FF" w:themeShade="FF"/>
            <w:sz w:val="22"/>
            <w:szCs w:val="22"/>
            <w:u w:val="single"/>
            <w:lang w:val="en-GB"/>
          </w:rPr>
          <w:t>www.cescp.co.uk</w:t>
        </w:r>
      </w:hyperlink>
    </w:p>
    <w:p w:rsidR="275F4FD5" w:rsidP="275F4FD5" w:rsidRDefault="275F4FD5" w14:paraId="36612908" w14:textId="3BB6D9F9">
      <w:pPr>
        <w:pStyle w:val="Default"/>
        <w:spacing w:after="0" w:afterAutospacing="off"/>
        <w:jc w:val="both"/>
        <w:rPr>
          <w:rFonts w:ascii="Calibri" w:hAnsi="Calibri" w:cs="Calibri" w:asciiTheme="minorAscii" w:hAnsiTheme="minorAscii" w:cstheme="minorAscii"/>
          <w:color w:val="auto"/>
          <w:sz w:val="22"/>
          <w:szCs w:val="22"/>
        </w:rPr>
      </w:pPr>
    </w:p>
    <w:p w:rsidRPr="00E11C31" w:rsidR="00EE4E63" w:rsidP="3F5ABDBD" w:rsidRDefault="00EE4E63" w14:paraId="21BEDEBC" w14:textId="77777777">
      <w:pPr>
        <w:pStyle w:val="Default"/>
        <w:spacing w:after="0" w:afterAutospacing="off"/>
        <w:jc w:val="both"/>
        <w:rPr>
          <w:rFonts w:ascii="Calibri" w:hAnsi="Calibri" w:cs="Calibri" w:asciiTheme="minorAscii" w:hAnsiTheme="minorAscii" w:cstheme="minorAscii"/>
          <w:color w:val="00B050"/>
          <w:sz w:val="22"/>
          <w:szCs w:val="22"/>
        </w:rPr>
      </w:pPr>
    </w:p>
    <w:p w:rsidRPr="00E11C31" w:rsidR="00EE4E63" w:rsidP="3F5ABDBD" w:rsidRDefault="00EE4E63" w14:paraId="3273A159" w14:textId="77777777">
      <w:pPr>
        <w:pStyle w:val="Default"/>
        <w:spacing w:after="0" w:afterAutospacing="off"/>
        <w:jc w:val="both"/>
        <w:rPr>
          <w:rFonts w:ascii="Calibri" w:hAnsi="Calibri" w:cs="Calibri" w:asciiTheme="minorAscii" w:hAnsiTheme="minorAscii" w:cstheme="minorAscii"/>
          <w:color w:val="000000" w:themeColor="text1"/>
          <w:sz w:val="22"/>
          <w:szCs w:val="22"/>
        </w:rPr>
      </w:pPr>
      <w:r w:rsidRPr="3F5ABDBD" w:rsidR="00EE4E63">
        <w:rPr>
          <w:rFonts w:ascii="Calibri" w:hAnsi="Calibri" w:cs="Calibri" w:asciiTheme="minorAscii" w:hAnsiTheme="minorAscii" w:cstheme="minorAscii"/>
          <w:color w:val="000000" w:themeColor="text1" w:themeTint="FF" w:themeShade="FF"/>
          <w:sz w:val="22"/>
          <w:szCs w:val="22"/>
        </w:rPr>
        <w:t xml:space="preserve">Concerns assessed as being at lower tier targeted help level for complex early help concerns will be triaged and managed by the family help front door. </w:t>
      </w:r>
    </w:p>
    <w:p w:rsidRPr="00E11C31" w:rsidR="00EE4E63" w:rsidP="3F5ABDBD" w:rsidRDefault="00EE4E63" w14:paraId="19019F03" w14:textId="77777777">
      <w:pPr>
        <w:autoSpaceDE w:val="0"/>
        <w:autoSpaceDN w:val="0"/>
        <w:adjustRightInd w:val="0"/>
        <w:spacing w:before="240" w:after="0" w:afterAutospacing="off" w:line="240" w:lineRule="auto"/>
        <w:jc w:val="both"/>
        <w:rPr>
          <w:rFonts w:eastAsia="Arial" w:cs="Calibri" w:cstheme="minorAscii"/>
          <w:color w:val="000000"/>
        </w:rPr>
      </w:pPr>
      <w:r w:rsidRPr="3F5ABDBD" w:rsidR="00EE4E63">
        <w:rPr>
          <w:rFonts w:eastAsia="Arial" w:cs="Calibri" w:cstheme="minorAscii"/>
          <w:color w:val="000000" w:themeColor="text1" w:themeTint="FF" w:themeShade="FF"/>
        </w:rPr>
        <w:t xml:space="preserve">Where early help and or other support is </w:t>
      </w:r>
      <w:r w:rsidRPr="3F5ABDBD" w:rsidR="00EE4E63">
        <w:rPr>
          <w:rFonts w:eastAsia="Arial" w:cs="Calibri" w:cstheme="minorAscii"/>
          <w:color w:val="000000" w:themeColor="text1" w:themeTint="FF" w:themeShade="FF"/>
        </w:rPr>
        <w:t>appropriate</w:t>
      </w:r>
      <w:r w:rsidRPr="3F5ABDBD" w:rsidR="00EE4E63">
        <w:rPr>
          <w:rFonts w:eastAsia="Arial" w:cs="Calibri" w:cstheme="minorAscii"/>
          <w:color w:val="000000" w:themeColor="text1" w:themeTint="FF" w:themeShade="FF"/>
        </w:rPr>
        <w:t xml:space="preserve">, we ensure that the situation for the child is kept under constant review. If the child’s situation </w:t>
      </w:r>
      <w:r w:rsidRPr="3F5ABDBD" w:rsidR="00EE4E63">
        <w:rPr>
          <w:rFonts w:eastAsia="Arial" w:cs="Calibri" w:cstheme="minorAscii"/>
          <w:color w:val="000000" w:themeColor="text1" w:themeTint="FF" w:themeShade="FF"/>
        </w:rPr>
        <w:t>doesn’t</w:t>
      </w:r>
      <w:r w:rsidRPr="3F5ABDBD" w:rsidR="00EE4E63">
        <w:rPr>
          <w:rFonts w:eastAsia="Arial" w:cs="Calibri" w:cstheme="minorAscii"/>
          <w:color w:val="000000" w:themeColor="text1" w:themeTint="FF" w:themeShade="FF"/>
        </w:rPr>
        <w:t xml:space="preserve"> appear to be improving, we take </w:t>
      </w:r>
      <w:r w:rsidRPr="3F5ABDBD" w:rsidR="00EE4E63">
        <w:rPr>
          <w:rFonts w:eastAsia="Arial" w:cs="Calibri" w:cstheme="minorAscii"/>
          <w:color w:val="000000" w:themeColor="text1" w:themeTint="FF" w:themeShade="FF"/>
        </w:rPr>
        <w:t>appropriate action</w:t>
      </w:r>
      <w:r w:rsidRPr="3F5ABDBD" w:rsidR="00EE4E63">
        <w:rPr>
          <w:rFonts w:eastAsia="Arial" w:cs="Calibri" w:cstheme="minorAscii"/>
          <w:color w:val="000000" w:themeColor="text1" w:themeTint="FF" w:themeShade="FF"/>
        </w:rPr>
        <w:t>.</w:t>
      </w:r>
    </w:p>
    <w:p w:rsidRPr="00E11C31" w:rsidR="00EE4E63" w:rsidP="3F5ABDBD" w:rsidRDefault="00EE4E63" w14:paraId="6E3DFB19" w14:textId="77777777">
      <w:pPr>
        <w:pStyle w:val="ListParagraph1"/>
        <w:autoSpaceDE w:val="0"/>
        <w:autoSpaceDN w:val="0"/>
        <w:adjustRightInd w:val="0"/>
        <w:spacing w:after="0" w:afterAutospacing="off"/>
        <w:ind w:left="0"/>
        <w:jc w:val="both"/>
        <w:rPr>
          <w:rFonts w:ascii="Calibri" w:hAnsi="Calibri" w:eastAsia="Arial" w:cs="Calibri" w:asciiTheme="minorAscii" w:hAnsiTheme="minorAscii" w:cstheme="minorAscii"/>
          <w:color w:val="000000"/>
        </w:rPr>
      </w:pPr>
    </w:p>
    <w:p w:rsidRPr="00E11C31" w:rsidR="00EE4E63" w:rsidP="3F5ABDBD" w:rsidRDefault="00EE4E63" w14:paraId="5AD6D316" w14:textId="77777777">
      <w:pPr>
        <w:pStyle w:val="ListParagraph1"/>
        <w:autoSpaceDE w:val="0"/>
        <w:autoSpaceDN w:val="0"/>
        <w:adjustRightInd w:val="0"/>
        <w:spacing w:after="0" w:afterAutospacing="off"/>
        <w:ind w:left="0"/>
        <w:jc w:val="both"/>
        <w:rPr>
          <w:rFonts w:ascii="Calibri" w:hAnsi="Calibri" w:eastAsia="Arial" w:cs="Calibri" w:asciiTheme="minorAscii" w:hAnsiTheme="minorAscii" w:cstheme="minorAscii"/>
          <w:color w:val="000000"/>
        </w:rPr>
      </w:pPr>
      <w:r w:rsidRPr="3F5ABDBD" w:rsidR="00EE4E63">
        <w:rPr>
          <w:rFonts w:ascii="Calibri" w:hAnsi="Calibri" w:eastAsia="Arial" w:cs="Calibri" w:asciiTheme="minorAscii" w:hAnsiTheme="minorAscii" w:cstheme="minorAscii"/>
          <w:color w:val="000000" w:themeColor="text1" w:themeTint="FF" w:themeShade="FF"/>
        </w:rPr>
        <w:t>The children in our school are made aware that there are adults whom they can approach if worried or in difficulty.</w:t>
      </w:r>
    </w:p>
    <w:p w:rsidRPr="00E11C31" w:rsidR="00EE4E63" w:rsidP="3F5ABDBD" w:rsidRDefault="00EE4E63" w14:paraId="7E6CC722" w14:textId="77777777">
      <w:pPr>
        <w:pStyle w:val="ListParagraph1"/>
        <w:autoSpaceDE w:val="0"/>
        <w:autoSpaceDN w:val="0"/>
        <w:adjustRightInd w:val="0"/>
        <w:spacing w:after="0" w:afterAutospacing="off"/>
        <w:jc w:val="both"/>
        <w:rPr>
          <w:rFonts w:ascii="Calibri" w:hAnsi="Calibri" w:eastAsia="Arial" w:cs="Calibri" w:asciiTheme="minorAscii" w:hAnsiTheme="minorAscii" w:cstheme="minorAscii"/>
          <w:color w:val="000000"/>
        </w:rPr>
      </w:pPr>
    </w:p>
    <w:p w:rsidRPr="00E11C31" w:rsidR="00EE4E63" w:rsidP="3F5ABDBD" w:rsidRDefault="00EE4E63" w14:paraId="2E2062E2" w14:textId="1B906C76">
      <w:pPr>
        <w:pStyle w:val="ListParagraph1"/>
        <w:autoSpaceDE w:val="0"/>
        <w:autoSpaceDN w:val="0"/>
        <w:adjustRightInd w:val="0"/>
        <w:spacing w:after="0" w:afterAutospacing="off"/>
        <w:ind w:left="0"/>
        <w:jc w:val="both"/>
        <w:rPr>
          <w:rFonts w:ascii="Calibri" w:hAnsi="Calibri" w:eastAsia="Arial" w:cs="Calibri" w:asciiTheme="minorAscii" w:hAnsiTheme="minorAscii" w:cstheme="minorAscii"/>
          <w:color w:val="000000" w:themeColor="text1"/>
        </w:rPr>
      </w:pPr>
      <w:r w:rsidRPr="3F5ABDBD" w:rsidR="00EE4E63">
        <w:rPr>
          <w:rFonts w:ascii="Calibri" w:hAnsi="Calibri" w:eastAsia="Arial" w:cs="Calibri" w:asciiTheme="minorAscii" w:hAnsiTheme="minorAscii" w:cstheme="minorAscii"/>
          <w:color w:val="000000" w:themeColor="text1" w:themeTint="FF" w:themeShade="FF"/>
        </w:rPr>
        <w:t xml:space="preserve">There is adequate signposting to external sources of support and advice for staff, </w:t>
      </w:r>
      <w:r w:rsidRPr="3F5ABDBD" w:rsidR="00EE4E63">
        <w:rPr>
          <w:rFonts w:ascii="Calibri" w:hAnsi="Calibri" w:eastAsia="Arial" w:cs="Calibri" w:asciiTheme="minorAscii" w:hAnsiTheme="minorAscii" w:cstheme="minorAscii"/>
          <w:color w:val="000000" w:themeColor="text1" w:themeTint="FF" w:themeShade="FF"/>
        </w:rPr>
        <w:t>parents</w:t>
      </w:r>
      <w:r w:rsidRPr="3F5ABDBD" w:rsidR="00EE4E63">
        <w:rPr>
          <w:rFonts w:ascii="Calibri" w:hAnsi="Calibri" w:eastAsia="Arial" w:cs="Calibri" w:asciiTheme="minorAscii" w:hAnsiTheme="minorAscii" w:cstheme="minorAscii"/>
          <w:color w:val="000000" w:themeColor="text1" w:themeTint="FF" w:themeShade="FF"/>
        </w:rPr>
        <w:t xml:space="preserve"> and pupils. All </w:t>
      </w:r>
      <w:r w:rsidRPr="3F5ABDBD" w:rsidR="4A171A59">
        <w:rPr>
          <w:rFonts w:ascii="Calibri" w:hAnsi="Calibri" w:eastAsia="Arial" w:cs="Calibri" w:asciiTheme="minorAscii" w:hAnsiTheme="minorAscii" w:cstheme="minorAscii"/>
          <w:color w:val="000000" w:themeColor="text1" w:themeTint="FF" w:themeShade="FF"/>
        </w:rPr>
        <w:t>Emotionally Available Adult (EAA)</w:t>
      </w:r>
      <w:r w:rsidRPr="3F5ABDBD" w:rsidR="00EE4E63">
        <w:rPr>
          <w:rFonts w:ascii="Calibri" w:hAnsi="Calibri" w:eastAsia="Arial" w:cs="Calibri" w:asciiTheme="minorAscii" w:hAnsiTheme="minorAscii" w:cstheme="minorAscii"/>
          <w:color w:val="000000" w:themeColor="text1" w:themeTint="FF" w:themeShade="FF"/>
        </w:rPr>
        <w:t xml:space="preserve"> offer a point of contact for students. </w:t>
      </w:r>
      <w:r w:rsidRPr="3F5ABDBD" w:rsidR="4A968AAB">
        <w:rPr>
          <w:rFonts w:ascii="Calibri" w:hAnsi="Calibri" w:eastAsia="Arial" w:cs="Calibri" w:asciiTheme="minorAscii" w:hAnsiTheme="minorAscii" w:cstheme="minorAscii"/>
          <w:color w:val="000000" w:themeColor="text1" w:themeTint="FF" w:themeShade="FF"/>
        </w:rPr>
        <w:t xml:space="preserve">We also have further information on our website and posters displayed around the school, detailing the support available. </w:t>
      </w:r>
    </w:p>
    <w:p w:rsidRPr="00E11C31" w:rsidR="00EE4E63" w:rsidP="3F5ABDBD" w:rsidRDefault="00EE4E63" w14:paraId="2B7E3193" w14:textId="77777777">
      <w:pPr>
        <w:pStyle w:val="ListParagraph1"/>
        <w:autoSpaceDE w:val="0"/>
        <w:autoSpaceDN w:val="0"/>
        <w:adjustRightInd w:val="0"/>
        <w:spacing w:after="0" w:afterAutospacing="off"/>
        <w:ind w:left="0"/>
        <w:jc w:val="both"/>
        <w:rPr>
          <w:rFonts w:ascii="Calibri" w:hAnsi="Calibri" w:eastAsia="Arial" w:cs="Calibri" w:asciiTheme="minorAscii" w:hAnsiTheme="minorAscii" w:cstheme="minorAscii"/>
          <w:i w:val="1"/>
          <w:iCs w:val="1"/>
          <w:color w:val="FF0000"/>
        </w:rPr>
      </w:pPr>
    </w:p>
    <w:p w:rsidR="3F5ABDBD" w:rsidP="3F5ABDBD" w:rsidRDefault="3F5ABDBD" w14:paraId="5D084EE2" w14:textId="17EF9EB2">
      <w:pPr>
        <w:pStyle w:val="ListParagraph1"/>
        <w:spacing w:after="0" w:afterAutospacing="off"/>
        <w:ind w:left="0"/>
        <w:jc w:val="both"/>
        <w:rPr>
          <w:rFonts w:ascii="Calibri" w:hAnsi="Calibri" w:eastAsia="Arial" w:cs="Calibri" w:asciiTheme="minorAscii" w:hAnsiTheme="minorAscii" w:cstheme="minorAscii"/>
          <w:i w:val="1"/>
          <w:iCs w:val="1"/>
          <w:color w:val="FF0000"/>
        </w:rPr>
      </w:pPr>
    </w:p>
    <w:p w:rsidR="3F5ABDBD" w:rsidP="3F5ABDBD" w:rsidRDefault="3F5ABDBD" w14:paraId="2C94CA1F" w14:textId="7CBA0DDB">
      <w:pPr>
        <w:pStyle w:val="ListParagraph1"/>
        <w:spacing w:after="0" w:afterAutospacing="off"/>
        <w:ind w:left="0"/>
        <w:jc w:val="both"/>
        <w:rPr>
          <w:rFonts w:ascii="Calibri" w:hAnsi="Calibri" w:eastAsia="Arial" w:cs="Calibri" w:asciiTheme="minorAscii" w:hAnsiTheme="minorAscii" w:cstheme="minorAscii"/>
          <w:i w:val="1"/>
          <w:iCs w:val="1"/>
          <w:color w:val="FF0000"/>
        </w:rPr>
      </w:pPr>
    </w:p>
    <w:p w:rsidR="3F5ABDBD" w:rsidP="3F5ABDBD" w:rsidRDefault="3F5ABDBD" w14:paraId="08E1D27C" w14:textId="6A7F4106">
      <w:pPr>
        <w:pStyle w:val="ListParagraph1"/>
        <w:spacing w:after="0" w:afterAutospacing="off"/>
        <w:ind w:left="0"/>
        <w:jc w:val="both"/>
        <w:rPr>
          <w:rFonts w:ascii="Calibri" w:hAnsi="Calibri" w:eastAsia="Arial" w:cs="Calibri" w:asciiTheme="minorAscii" w:hAnsiTheme="minorAscii" w:cstheme="minorAscii"/>
          <w:i w:val="1"/>
          <w:iCs w:val="1"/>
          <w:color w:val="FF0000"/>
        </w:rPr>
      </w:pPr>
    </w:p>
    <w:p w:rsidRPr="00E11C31" w:rsidR="00EE4E63" w:rsidP="3F5ABDBD" w:rsidRDefault="00EE4E63" w14:paraId="23409418" w14:textId="37E364F3">
      <w:pPr>
        <w:autoSpaceDE w:val="0"/>
        <w:autoSpaceDN w:val="0"/>
        <w:adjustRightInd w:val="0"/>
        <w:spacing w:after="0" w:afterAutospacing="off"/>
        <w:jc w:val="both"/>
        <w:rPr>
          <w:rFonts w:eastAsia="Arial" w:cs="Calibri" w:cstheme="minorAscii"/>
          <w:b w:val="1"/>
          <w:bCs w:val="1"/>
          <w:color w:val="7030A0"/>
        </w:rPr>
      </w:pPr>
      <w:r w:rsidRPr="275F4FD5" w:rsidR="00EE4E63">
        <w:rPr>
          <w:rFonts w:cs="Calibri" w:cstheme="minorAscii"/>
          <w:b w:val="1"/>
          <w:bCs w:val="1"/>
          <w:color w:val="7030A0"/>
        </w:rPr>
        <w:t>7.0 Early Help, Child in Need and Child Protection</w:t>
      </w:r>
      <w:r w:rsidRPr="275F4FD5" w:rsidR="5CA8FB24">
        <w:rPr>
          <w:rFonts w:cs="Calibri" w:cstheme="minorAscii"/>
          <w:b w:val="1"/>
          <w:bCs w:val="1"/>
          <w:color w:val="7030A0"/>
        </w:rPr>
        <w:t>: (Family Help)</w:t>
      </w:r>
    </w:p>
    <w:p w:rsidRPr="00E11C31" w:rsidR="00EE4E63" w:rsidP="3F5ABDBD" w:rsidRDefault="00EE4E63" w14:paraId="7F7E1F54" w14:textId="791851FB">
      <w:pPr>
        <w:pStyle w:val="Normal"/>
        <w:spacing w:after="0" w:afterAutospacing="off"/>
        <w:jc w:val="both"/>
        <w:rPr>
          <w:rFonts w:cs="Calibri" w:cstheme="minorAscii"/>
        </w:rPr>
      </w:pPr>
      <w:r w:rsidRPr="275F4FD5" w:rsidR="00EE4E63">
        <w:rPr>
          <w:rFonts w:eastAsia="Arial" w:cs="Calibri" w:cstheme="minorAscii"/>
          <w:color w:val="000000" w:themeColor="text1" w:themeTint="FF" w:themeShade="FF"/>
        </w:rPr>
        <w:t>In our school we ensure that we follow</w:t>
      </w:r>
      <w:r w:rsidRPr="275F4FD5" w:rsidR="28233DED">
        <w:rPr>
          <w:rFonts w:eastAsia="Arial" w:cs="Calibri" w:cstheme="minorAscii"/>
          <w:b w:val="1"/>
          <w:bCs w:val="1"/>
          <w:color w:val="000000" w:themeColor="text1" w:themeTint="FF" w:themeShade="FF"/>
        </w:rPr>
        <w:t xml:space="preserve"> </w:t>
      </w:r>
      <w:hyperlink r:id="R07c91bceb7534576">
        <w:r w:rsidRPr="275F4FD5" w:rsidR="002852E5">
          <w:rPr>
            <w:rStyle w:val="Hyperlink"/>
            <w:b w:val="1"/>
            <w:bCs w:val="1"/>
            <w:strike w:val="0"/>
            <w:dstrike w:val="0"/>
            <w:noProof w:val="0"/>
            <w:color w:val="000000" w:themeColor="text1" w:themeTint="FF" w:themeShade="FF"/>
            <w:u w:val="single"/>
            <w:lang w:val="en-GB"/>
          </w:rPr>
          <w:t>Cheshire East’s Multi-Agency Safeguarding Arrangements Agency Roles and Responsibilities</w:t>
        </w:r>
      </w:hyperlink>
      <w:r w:rsidRPr="275F4FD5" w:rsidR="00EE4E63">
        <w:rPr>
          <w:rFonts w:eastAsia="Arial" w:cs="Calibri" w:cstheme="minorAscii"/>
        </w:rPr>
        <w:t xml:space="preserve"> </w:t>
      </w:r>
      <w:r w:rsidRPr="275F4FD5" w:rsidR="00EE4E63">
        <w:rPr>
          <w:rFonts w:cs="Calibri" w:cstheme="minorAscii"/>
        </w:rPr>
        <w:t>to ensure that our work, on behalf of our children, is of a consistently good standard. We use these standards to challenge other workers on behalf of children where the standards are not being met. The Headteacher and the DSL are aware of the Cheshire East Escalation Procedure</w:t>
      </w:r>
      <w:r w:rsidRPr="275F4FD5" w:rsidR="5F5554A3">
        <w:rPr>
          <w:rFonts w:cs="Calibri" w:cstheme="minorAscii"/>
        </w:rPr>
        <w:t>:</w:t>
      </w:r>
      <w:r w:rsidRPr="275F4FD5" w:rsidR="00EE4E63">
        <w:rPr>
          <w:rFonts w:cs="Calibri" w:cstheme="minorAscii"/>
        </w:rPr>
        <w:t xml:space="preserve"> </w:t>
      </w:r>
    </w:p>
    <w:p w:rsidR="35E743F2" w:rsidP="275F4FD5" w:rsidRDefault="35E743F2" w14:paraId="0487FC9B" w14:textId="697C7F45">
      <w:pPr>
        <w:pStyle w:val="Normal"/>
        <w:spacing w:after="0" w:afterAutospacing="off"/>
        <w:jc w:val="both"/>
        <w:rPr>
          <w:rFonts w:ascii="Calibri" w:hAnsi="Calibri" w:eastAsia="Calibri" w:cs="Calibri"/>
          <w:noProof w:val="0"/>
          <w:color w:val="000000" w:themeColor="text1" w:themeTint="FF" w:themeShade="FF"/>
          <w:sz w:val="22"/>
          <w:szCs w:val="22"/>
          <w:lang w:val="en-GB"/>
        </w:rPr>
      </w:pPr>
      <w:hyperlink r:id="Rb2bbebc84b9548bb">
        <w:r w:rsidRPr="275F4FD5" w:rsidR="35E743F2">
          <w:rPr>
            <w:rStyle w:val="Hyperlink"/>
            <w:b w:val="1"/>
            <w:bCs w:val="1"/>
            <w:strike w:val="0"/>
            <w:dstrike w:val="0"/>
            <w:noProof w:val="0"/>
            <w:color w:val="000000" w:themeColor="text1" w:themeTint="FF" w:themeShade="FF"/>
            <w:u w:val="single"/>
            <w:lang w:val="en-GB"/>
          </w:rPr>
          <w:t>Procedure for Multi-Agency Professional Challenge</w:t>
        </w:r>
      </w:hyperlink>
    </w:p>
    <w:p w:rsidR="3F5ABDBD" w:rsidP="3F5ABDBD" w:rsidRDefault="3F5ABDBD" w14:paraId="2106EC3F" w14:textId="754A93D8">
      <w:pPr>
        <w:spacing w:after="0" w:afterAutospacing="off"/>
        <w:jc w:val="both"/>
        <w:rPr>
          <w:rFonts w:eastAsia="Arial" w:cs="Calibri" w:cstheme="minorAscii"/>
          <w:b w:val="1"/>
          <w:bCs w:val="1"/>
          <w:color w:val="000000" w:themeColor="text1" w:themeTint="FF" w:themeShade="FF"/>
        </w:rPr>
      </w:pPr>
    </w:p>
    <w:p w:rsidRPr="00E11C31" w:rsidR="00EE4E63" w:rsidP="3F5ABDBD" w:rsidRDefault="00EE4E63" w14:paraId="14A1BC0C" w14:textId="77777777">
      <w:pPr>
        <w:autoSpaceDE w:val="0"/>
        <w:autoSpaceDN w:val="0"/>
        <w:adjustRightInd w:val="0"/>
        <w:spacing w:after="0" w:afterAutospacing="off"/>
        <w:jc w:val="both"/>
        <w:rPr>
          <w:rFonts w:eastAsia="Arial" w:cs="Calibri" w:cstheme="minorAscii"/>
          <w:b w:val="1"/>
          <w:bCs w:val="1"/>
          <w:color w:val="7030A0"/>
        </w:rPr>
      </w:pPr>
      <w:r w:rsidRPr="3F5ABDBD" w:rsidR="00EE4E63">
        <w:rPr>
          <w:rFonts w:eastAsia="Arial" w:cs="Calibri" w:cstheme="minorAscii"/>
          <w:b w:val="1"/>
          <w:bCs w:val="1"/>
          <w:color w:val="7030A0"/>
        </w:rPr>
        <w:t>8.0 Concerns about a child - recording and reporting:</w:t>
      </w:r>
    </w:p>
    <w:p w:rsidRPr="00E11C31" w:rsidR="00EE4E63" w:rsidP="275F4FD5" w:rsidRDefault="00EE4E63" w14:paraId="1BB7E58A" w14:textId="624E8DAB">
      <w:pPr>
        <w:pStyle w:val="Normal"/>
        <w:autoSpaceDE w:val="0"/>
        <w:autoSpaceDN w:val="0"/>
        <w:adjustRightInd w:val="0"/>
        <w:spacing w:after="0" w:afterAutospacing="off"/>
        <w:jc w:val="both"/>
        <w:rPr>
          <w:rFonts w:eastAsia="Arial" w:cs="Calibri" w:cstheme="minorAscii"/>
        </w:rPr>
      </w:pPr>
      <w:r w:rsidRPr="275F4FD5" w:rsidR="00EE4E63">
        <w:rPr>
          <w:rFonts w:eastAsia="Arial" w:cs="Calibri" w:cstheme="minorAscii"/>
          <w:color w:val="000000" w:themeColor="text1" w:themeTint="FF" w:themeShade="FF"/>
        </w:rPr>
        <w:t xml:space="preserve">Our recording procedures are in line with those </w:t>
      </w:r>
      <w:r w:rsidRPr="275F4FD5" w:rsidR="00EE4E63">
        <w:rPr>
          <w:rFonts w:eastAsia="Arial" w:cs="Calibri" w:cstheme="minorAscii"/>
        </w:rPr>
        <w:t xml:space="preserve">outlined in </w:t>
      </w:r>
      <w:r w:rsidRPr="275F4FD5" w:rsidR="5535887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Cheshire East’s “Recording and Reporting Guidance” 2026</w:t>
      </w:r>
      <w:r w:rsidRPr="275F4FD5" w:rsidR="00EE4E63">
        <w:rPr>
          <w:rFonts w:ascii="Calibri" w:hAnsi="Calibri" w:eastAsia="Calibri" w:cs="Calibri" w:asciiTheme="minorAscii" w:hAnsiTheme="minorAscii" w:eastAsiaTheme="minorAscii" w:cstheme="minorAscii"/>
          <w:b w:val="0"/>
          <w:bCs w:val="0"/>
          <w:color w:val="000000" w:themeColor="text1" w:themeTint="FF" w:themeShade="FF"/>
          <w:sz w:val="22"/>
          <w:szCs w:val="22"/>
        </w:rPr>
        <w:t xml:space="preserve">; </w:t>
      </w:r>
      <w:r w:rsidRPr="275F4FD5" w:rsidR="00EE4E63">
        <w:rPr>
          <w:rFonts w:eastAsia="Arial" w:cs="Calibri" w:cstheme="minorAscii"/>
        </w:rPr>
        <w:t>the Designated Safeguarding Lead and the Deputy Lead are aware of this document.</w:t>
      </w:r>
    </w:p>
    <w:p w:rsidR="3F5ABDBD" w:rsidP="3F5ABDBD" w:rsidRDefault="3F5ABDBD" w14:paraId="687F68CF" w14:textId="6E96A7FA">
      <w:pPr>
        <w:spacing w:after="0" w:afterAutospacing="off"/>
        <w:jc w:val="both"/>
        <w:rPr>
          <w:rFonts w:eastAsia="Arial" w:cs="Calibri" w:cstheme="minorAscii"/>
        </w:rPr>
      </w:pPr>
    </w:p>
    <w:p w:rsidR="3F5ABDBD" w:rsidP="275F4FD5" w:rsidRDefault="3F5ABDBD" w14:paraId="0F7351E2" w14:textId="604114EB">
      <w:pPr>
        <w:spacing w:before="0" w:beforeAutospacing="off" w:after="20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2EFCEC5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We follow the non-statutory Information Sharing Guidance when making decisions about whether to share</w:t>
      </w:r>
      <w:r w:rsidRPr="275F4FD5" w:rsidR="2EFCEC5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r w:rsidRPr="275F4FD5" w:rsidR="2EFCEC5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information:</w:t>
      </w:r>
      <w:r w:rsidRPr="275F4FD5" w:rsidR="2EFCEC56">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GB"/>
        </w:rPr>
        <w:t xml:space="preserve"> </w:t>
      </w:r>
      <w:hyperlink r:id="R65bde38f97614e0b">
        <w:r w:rsidRPr="275F4FD5" w:rsidR="2EFCEC56">
          <w:rPr>
            <w:rStyle w:val="Hyperlink"/>
            <w:rFonts w:ascii="Calibri" w:hAnsi="Calibri" w:eastAsia="Calibri" w:cs="Calibri" w:asciiTheme="minorAscii" w:hAnsiTheme="minorAscii" w:eastAsiaTheme="minorAscii" w:cstheme="minorAscii"/>
            <w:b w:val="1"/>
            <w:bCs w:val="1"/>
            <w:strike w:val="0"/>
            <w:dstrike w:val="0"/>
            <w:noProof w:val="0"/>
            <w:color w:val="000000" w:themeColor="text1" w:themeTint="FF" w:themeShade="FF"/>
            <w:sz w:val="22"/>
            <w:szCs w:val="22"/>
            <w:u w:val="single"/>
            <w:lang w:val="en-GB"/>
          </w:rPr>
          <w:t>Information sharing duty statutory guidance - GOV.UK</w:t>
        </w:r>
      </w:hyperlink>
    </w:p>
    <w:p w:rsidRPr="00E11C31" w:rsidR="00EE4E63" w:rsidP="3F5ABDBD" w:rsidRDefault="00EE4E63" w14:paraId="78ED960D" w14:textId="77777777">
      <w:pPr>
        <w:autoSpaceDE w:val="0"/>
        <w:autoSpaceDN w:val="0"/>
        <w:adjustRightInd w:val="0"/>
        <w:spacing w:after="0" w:afterAutospacing="off"/>
        <w:jc w:val="both"/>
        <w:rPr>
          <w:rFonts w:eastAsia="Arial" w:cs="Calibri" w:cstheme="minorAscii"/>
          <w:color w:val="000000"/>
        </w:rPr>
      </w:pPr>
      <w:r w:rsidRPr="3F5ABDBD" w:rsidR="00EE4E63">
        <w:rPr>
          <w:rFonts w:eastAsia="Arial" w:cs="Calibri" w:cstheme="minorAscii"/>
        </w:rPr>
        <w:t xml:space="preserve">Where a member of staff is concerned that a child is in immediate danger or is at risk of harm, they should report this to the Designated Safeguarding Lead, or their Deputy, without delay. </w:t>
      </w:r>
      <w:r w:rsidRPr="3F5ABDBD" w:rsidR="00EE4E63">
        <w:rPr>
          <w:rFonts w:eastAsia="Arial" w:cs="Calibri" w:cstheme="minorAscii"/>
          <w:color w:val="000000" w:themeColor="text1" w:themeTint="FF" w:themeShade="FF"/>
        </w:rPr>
        <w:t>A written record should be made of these concerns as soon as possible following the disclosure/concern being raised; this must be on the same working day.</w:t>
      </w:r>
    </w:p>
    <w:p w:rsidR="3F5ABDBD" w:rsidP="3F5ABDBD" w:rsidRDefault="3F5ABDBD" w14:paraId="5621039A" w14:textId="0AB7140A">
      <w:pPr>
        <w:spacing w:after="0" w:afterAutospacing="off"/>
        <w:jc w:val="both"/>
        <w:rPr>
          <w:rFonts w:eastAsia="Arial" w:cs="Calibri" w:cstheme="minorAscii"/>
          <w:color w:val="000000" w:themeColor="text1" w:themeTint="FF" w:themeShade="FF"/>
        </w:rPr>
      </w:pPr>
    </w:p>
    <w:p w:rsidRPr="00E11C31" w:rsidR="00EE4E63" w:rsidP="3F5ABDBD" w:rsidRDefault="00EE4E63" w14:paraId="4DA27665" w14:textId="77777777">
      <w:pPr>
        <w:autoSpaceDE w:val="0"/>
        <w:autoSpaceDN w:val="0"/>
        <w:adjustRightInd w:val="0"/>
        <w:spacing w:after="0" w:afterAutospacing="off"/>
        <w:jc w:val="both"/>
        <w:rPr>
          <w:rFonts w:eastAsia="Arial" w:cs="Calibri" w:cstheme="minorAscii"/>
          <w:color w:val="000000"/>
        </w:rPr>
      </w:pPr>
      <w:r w:rsidRPr="3F5ABDBD" w:rsidR="00EE4E63">
        <w:rPr>
          <w:rFonts w:eastAsia="Arial" w:cs="Calibri" w:cstheme="minorAscii"/>
          <w:color w:val="000000" w:themeColor="text1" w:themeTint="FF" w:themeShade="FF"/>
        </w:rPr>
        <w:t xml:space="preserve">Where staff have conversations with a child who </w:t>
      </w:r>
      <w:r w:rsidRPr="3F5ABDBD" w:rsidR="00EE4E63">
        <w:rPr>
          <w:rFonts w:eastAsia="Arial" w:cs="Calibri" w:cstheme="minorAscii"/>
          <w:color w:val="000000" w:themeColor="text1" w:themeTint="FF" w:themeShade="FF"/>
        </w:rPr>
        <w:t>discloses</w:t>
      </w:r>
      <w:r w:rsidRPr="3F5ABDBD" w:rsidR="00EE4E63">
        <w:rPr>
          <w:rFonts w:eastAsia="Arial" w:cs="Calibri" w:cstheme="minorAscii"/>
          <w:color w:val="000000" w:themeColor="text1" w:themeTint="FF" w:themeShade="FF"/>
        </w:rPr>
        <w:t xml:space="preserve"> abuse, they follow the basic principles:</w:t>
      </w:r>
    </w:p>
    <w:p w:rsidRPr="00E11C31" w:rsidR="00EE4E63" w:rsidP="3F5ABDBD" w:rsidRDefault="00EE4E63" w14:paraId="6CA4DC54" w14:textId="77777777">
      <w:pPr>
        <w:numPr>
          <w:ilvl w:val="2"/>
          <w:numId w:val="24"/>
        </w:numPr>
        <w:autoSpaceDE w:val="0"/>
        <w:autoSpaceDN w:val="0"/>
        <w:adjustRightInd w:val="0"/>
        <w:spacing w:after="0" w:afterAutospacing="off" w:line="240" w:lineRule="auto"/>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listen rather than directly question, remain calm</w:t>
      </w:r>
    </w:p>
    <w:p w:rsidRPr="00E11C31" w:rsidR="00EE4E63" w:rsidP="3F5ABDBD" w:rsidRDefault="00EE4E63" w14:paraId="0BA561FA" w14:textId="77777777">
      <w:pPr>
        <w:numPr>
          <w:ilvl w:val="2"/>
          <w:numId w:val="24"/>
        </w:numPr>
        <w:tabs>
          <w:tab w:val="left" w:pos="567"/>
        </w:tabs>
        <w:autoSpaceDE w:val="0"/>
        <w:autoSpaceDN w:val="0"/>
        <w:adjustRightInd w:val="0"/>
        <w:spacing w:after="0" w:afterAutospacing="off" w:line="240" w:lineRule="auto"/>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 xml:space="preserve">never stop a child who is recalling </w:t>
      </w:r>
      <w:r w:rsidRPr="3F5ABDBD" w:rsidR="00EE4E63">
        <w:rPr>
          <w:rFonts w:eastAsia="Arial" w:cs="Calibri" w:cstheme="minorAscii"/>
          <w:color w:val="000000" w:themeColor="text1" w:themeTint="FF" w:themeShade="FF"/>
        </w:rPr>
        <w:t>significant events</w:t>
      </w:r>
    </w:p>
    <w:p w:rsidRPr="00E11C31" w:rsidR="00EE4E63" w:rsidP="3F5ABDBD" w:rsidRDefault="00EE4E63" w14:paraId="62AC772E" w14:textId="77777777">
      <w:pPr>
        <w:numPr>
          <w:ilvl w:val="2"/>
          <w:numId w:val="24"/>
        </w:numPr>
        <w:tabs>
          <w:tab w:val="left" w:pos="567"/>
        </w:tabs>
        <w:autoSpaceDE w:val="0"/>
        <w:autoSpaceDN w:val="0"/>
        <w:adjustRightInd w:val="0"/>
        <w:spacing w:after="0" w:afterAutospacing="off" w:line="240" w:lineRule="auto"/>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never ask a child if they are being abused</w:t>
      </w:r>
    </w:p>
    <w:p w:rsidRPr="00E11C31" w:rsidR="00EE4E63" w:rsidP="3F5ABDBD" w:rsidRDefault="00EE4E63" w14:paraId="0D6504DE" w14:textId="77777777">
      <w:pPr>
        <w:numPr>
          <w:ilvl w:val="2"/>
          <w:numId w:val="24"/>
        </w:numPr>
        <w:tabs>
          <w:tab w:val="left" w:pos="567"/>
        </w:tabs>
        <w:autoSpaceDE w:val="0"/>
        <w:autoSpaceDN w:val="0"/>
        <w:adjustRightInd w:val="0"/>
        <w:spacing w:after="0" w:afterAutospacing="off" w:line="240" w:lineRule="auto"/>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make a record of the discussion to include time, place, persons present and what was said (child language – do not substitute words)</w:t>
      </w:r>
    </w:p>
    <w:p w:rsidRPr="00E11C31" w:rsidR="00EE4E63" w:rsidP="3F5ABDBD" w:rsidRDefault="00EE4E63" w14:paraId="7778745D" w14:textId="77777777">
      <w:pPr>
        <w:numPr>
          <w:ilvl w:val="2"/>
          <w:numId w:val="24"/>
        </w:numPr>
        <w:tabs>
          <w:tab w:val="left" w:pos="567"/>
        </w:tabs>
        <w:autoSpaceDE w:val="0"/>
        <w:autoSpaceDN w:val="0"/>
        <w:adjustRightInd w:val="0"/>
        <w:spacing w:after="0" w:afterAutospacing="off" w:line="240" w:lineRule="auto"/>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advise</w:t>
      </w:r>
      <w:r w:rsidRPr="3F5ABDBD" w:rsidR="00EE4E63">
        <w:rPr>
          <w:rFonts w:eastAsia="Arial" w:cs="Calibri" w:cstheme="minorAscii"/>
          <w:color w:val="000000" w:themeColor="text1" w:themeTint="FF" w:themeShade="FF"/>
        </w:rPr>
        <w:t xml:space="preserve"> you will have to pass the information on</w:t>
      </w:r>
    </w:p>
    <w:p w:rsidRPr="00E11C31" w:rsidR="00EE4E63" w:rsidP="3F5ABDBD" w:rsidRDefault="00EE4E63" w14:paraId="63150B12" w14:textId="77777777">
      <w:pPr>
        <w:numPr>
          <w:ilvl w:val="2"/>
          <w:numId w:val="24"/>
        </w:numPr>
        <w:tabs>
          <w:tab w:val="left" w:pos="567"/>
        </w:tabs>
        <w:autoSpaceDE w:val="0"/>
        <w:autoSpaceDN w:val="0"/>
        <w:adjustRightInd w:val="0"/>
        <w:spacing w:after="0" w:afterAutospacing="off" w:line="240" w:lineRule="auto"/>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 xml:space="preserve">avoid coaching/prompting </w:t>
      </w:r>
    </w:p>
    <w:p w:rsidRPr="00E11C31" w:rsidR="00EE4E63" w:rsidP="3F5ABDBD" w:rsidRDefault="00EE4E63" w14:paraId="395691F9" w14:textId="77777777">
      <w:pPr>
        <w:numPr>
          <w:ilvl w:val="2"/>
          <w:numId w:val="24"/>
        </w:numPr>
        <w:tabs>
          <w:tab w:val="left" w:pos="567"/>
        </w:tabs>
        <w:autoSpaceDE w:val="0"/>
        <w:autoSpaceDN w:val="0"/>
        <w:adjustRightInd w:val="0"/>
        <w:spacing w:after="0" w:afterAutospacing="off" w:line="240" w:lineRule="auto"/>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never take photographs of any injury</w:t>
      </w:r>
    </w:p>
    <w:p w:rsidRPr="00E11C31" w:rsidR="00EE4E63" w:rsidP="3F5ABDBD" w:rsidRDefault="00EE4E63" w14:paraId="492ACE87" w14:textId="77777777">
      <w:pPr>
        <w:numPr>
          <w:ilvl w:val="2"/>
          <w:numId w:val="24"/>
        </w:numPr>
        <w:tabs>
          <w:tab w:val="left" w:pos="567"/>
        </w:tabs>
        <w:autoSpaceDE w:val="0"/>
        <w:autoSpaceDN w:val="0"/>
        <w:adjustRightInd w:val="0"/>
        <w:spacing w:after="0" w:afterAutospacing="off" w:line="240" w:lineRule="auto"/>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never undress a child to physically examine them</w:t>
      </w:r>
    </w:p>
    <w:p w:rsidRPr="00E11C31" w:rsidR="00EE4E63" w:rsidP="3F5ABDBD" w:rsidRDefault="00EE4E63" w14:paraId="0A41FF6A" w14:textId="77777777">
      <w:pPr>
        <w:numPr>
          <w:ilvl w:val="2"/>
          <w:numId w:val="24"/>
        </w:numPr>
        <w:tabs>
          <w:tab w:val="left" w:pos="567"/>
        </w:tabs>
        <w:autoSpaceDE w:val="0"/>
        <w:autoSpaceDN w:val="0"/>
        <w:adjustRightInd w:val="0"/>
        <w:spacing w:after="0" w:afterAutospacing="off" w:line="240" w:lineRule="auto"/>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 xml:space="preserve">allow time and provide </w:t>
      </w:r>
      <w:r w:rsidRPr="3F5ABDBD" w:rsidR="00EE4E63">
        <w:rPr>
          <w:rFonts w:eastAsia="Arial" w:cs="Calibri" w:cstheme="minorAscii"/>
          <w:color w:val="000000" w:themeColor="text1" w:themeTint="FF" w:themeShade="FF"/>
        </w:rPr>
        <w:t>a safe haven</w:t>
      </w:r>
      <w:r w:rsidRPr="3F5ABDBD" w:rsidR="00EE4E63">
        <w:rPr>
          <w:rFonts w:eastAsia="Arial" w:cs="Calibri" w:cstheme="minorAscii"/>
          <w:color w:val="000000" w:themeColor="text1" w:themeTint="FF" w:themeShade="FF"/>
        </w:rPr>
        <w:t xml:space="preserve"> / quiet area for future support </w:t>
      </w:r>
    </w:p>
    <w:p w:rsidRPr="00E11C31" w:rsidR="00EE4E63" w:rsidP="3F5ABDBD" w:rsidRDefault="00EE4E63" w14:paraId="20F04E57" w14:textId="77777777">
      <w:pPr>
        <w:numPr>
          <w:ilvl w:val="2"/>
          <w:numId w:val="24"/>
        </w:numPr>
        <w:tabs>
          <w:tab w:val="left" w:pos="567"/>
        </w:tabs>
        <w:autoSpaceDE w:val="0"/>
        <w:autoSpaceDN w:val="0"/>
        <w:adjustRightInd w:val="0"/>
        <w:spacing w:after="0" w:afterAutospacing="off" w:line="240" w:lineRule="auto"/>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at no time promise confidentiality to a child or adult</w:t>
      </w:r>
    </w:p>
    <w:p w:rsidRPr="00E11C31" w:rsidR="00EE4E63" w:rsidP="3F5ABDBD" w:rsidRDefault="00EE4E63" w14:paraId="3DFA285C" w14:textId="77777777">
      <w:pPr>
        <w:numPr>
          <w:ilvl w:val="2"/>
          <w:numId w:val="24"/>
        </w:numPr>
        <w:tabs>
          <w:tab w:val="left" w:pos="567"/>
        </w:tabs>
        <w:autoSpaceDE w:val="0"/>
        <w:autoSpaceDN w:val="0"/>
        <w:adjustRightInd w:val="0"/>
        <w:spacing w:after="0" w:afterAutospacing="off" w:line="240" w:lineRule="auto"/>
        <w:ind w:left="284" w:hanging="284"/>
        <w:jc w:val="both"/>
        <w:rPr>
          <w:rFonts w:eastAsia="Arial" w:cs="Calibri" w:cstheme="minorAscii"/>
        </w:rPr>
      </w:pPr>
      <w:r w:rsidRPr="3F5ABDBD" w:rsidR="00EE4E63">
        <w:rPr>
          <w:rFonts w:cs="Calibri" w:cstheme="minorAscii"/>
        </w:rPr>
        <w:t>all victims are reassured that they are being taken seriously, regardless of how long it has taken them to come forward and that they will be supported and kept safe</w:t>
      </w:r>
    </w:p>
    <w:p w:rsidRPr="00E11C31" w:rsidR="00EE4E63" w:rsidP="3F5ABDBD" w:rsidRDefault="00EE4E63" w14:paraId="40EB3993" w14:textId="77777777">
      <w:pPr>
        <w:numPr>
          <w:ilvl w:val="2"/>
          <w:numId w:val="24"/>
        </w:numPr>
        <w:tabs>
          <w:tab w:val="left" w:pos="567"/>
        </w:tabs>
        <w:autoSpaceDE w:val="0"/>
        <w:autoSpaceDN w:val="0"/>
        <w:adjustRightInd w:val="0"/>
        <w:spacing w:after="0" w:afterAutospacing="off" w:line="240" w:lineRule="auto"/>
        <w:ind w:left="284" w:hanging="284"/>
        <w:jc w:val="both"/>
        <w:rPr>
          <w:rFonts w:eastAsia="Arial" w:cs="Calibri" w:cstheme="minorAscii"/>
        </w:rPr>
      </w:pPr>
      <w:r w:rsidRPr="3F5ABDBD" w:rsidR="00EE4E63">
        <w:rPr>
          <w:rFonts w:cs="Calibri" w:cstheme="minorAscii"/>
        </w:rPr>
        <w:t>nor should a victim ever be made to feel they are a problem or ashamed for making a report</w:t>
      </w:r>
    </w:p>
    <w:p w:rsidRPr="00E11C31" w:rsidR="00EE4E63" w:rsidP="3F5ABDBD" w:rsidRDefault="00EE4E63" w14:paraId="1B0C8250" w14:textId="77777777">
      <w:pPr>
        <w:numPr>
          <w:ilvl w:val="2"/>
          <w:numId w:val="24"/>
        </w:numPr>
        <w:tabs>
          <w:tab w:val="left" w:pos="567"/>
        </w:tabs>
        <w:autoSpaceDE w:val="0"/>
        <w:autoSpaceDN w:val="0"/>
        <w:adjustRightInd w:val="0"/>
        <w:spacing w:after="0" w:afterAutospacing="off" w:line="240" w:lineRule="auto"/>
        <w:ind w:left="284" w:hanging="284"/>
        <w:jc w:val="both"/>
        <w:rPr>
          <w:rFonts w:eastAsia="Arial" w:cs="Calibri" w:cstheme="minorAscii"/>
        </w:rPr>
      </w:pPr>
      <w:r w:rsidRPr="3F5ABDBD" w:rsidR="00EE4E63">
        <w:rPr>
          <w:rFonts w:cs="Calibri" w:cstheme="minorAscii"/>
        </w:rPr>
        <w:t>where abuse has occurred online or outside of the school or college it will be treated equally seriously</w:t>
      </w:r>
    </w:p>
    <w:p w:rsidR="3F5ABDBD" w:rsidP="3F5ABDBD" w:rsidRDefault="3F5ABDBD" w14:paraId="24124571" w14:textId="11D7B967">
      <w:pPr>
        <w:spacing w:after="0" w:afterAutospacing="off"/>
        <w:jc w:val="both"/>
        <w:rPr>
          <w:rFonts w:eastAsia="Arial" w:cs="Calibri" w:cstheme="minorAscii"/>
          <w:color w:val="000000" w:themeColor="text1" w:themeTint="FF" w:themeShade="FF"/>
        </w:rPr>
      </w:pPr>
    </w:p>
    <w:p w:rsidR="3F5ABDBD" w:rsidP="275F4FD5" w:rsidRDefault="3F5ABDBD" w14:paraId="416F0104" w14:textId="379A04D9">
      <w:pPr>
        <w:spacing w:before="0" w:beforeAutospacing="off" w:after="200" w:afterAutospacing="off" w:line="276" w:lineRule="auto"/>
        <w:jc w:val="both"/>
        <w:rPr>
          <w:rFonts w:eastAsia="Arial" w:cs="Calibri" w:cstheme="minorAscii"/>
          <w:color w:val="000000" w:themeColor="text1" w:themeTint="FF" w:themeShade="FF"/>
        </w:rPr>
      </w:pPr>
      <w:r w:rsidRPr="275F4FD5" w:rsidR="00EE4E63">
        <w:rPr>
          <w:rFonts w:eastAsia="Arial" w:cs="Calibri" w:cstheme="minorAscii"/>
          <w:color w:val="000000" w:themeColor="text1" w:themeTint="FF" w:themeShade="FF"/>
        </w:rPr>
        <w:t xml:space="preserve">Staff are aware that they should </w:t>
      </w:r>
      <w:r w:rsidRPr="275F4FD5" w:rsidR="6940A5C0">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only use open questions such as</w:t>
      </w:r>
      <w:r w:rsidRPr="275F4FD5" w:rsidR="6940A5C0">
        <w:rPr>
          <w:rFonts w:ascii="Arial" w:hAnsi="Arial" w:eastAsia="Arial" w:cs="Arial"/>
          <w:noProof w:val="0"/>
          <w:color w:val="000000" w:themeColor="text1" w:themeTint="FF" w:themeShade="FF"/>
          <w:sz w:val="24"/>
          <w:szCs w:val="24"/>
          <w:lang w:val="en-GB"/>
        </w:rPr>
        <w:t xml:space="preserve"> </w:t>
      </w:r>
      <w:r w:rsidRPr="275F4FD5" w:rsidR="6940A5C0">
        <w:rPr>
          <w:rFonts w:ascii="Arial" w:hAnsi="Arial" w:eastAsia="Arial" w:cs="Arial"/>
          <w:b w:val="1"/>
          <w:bCs w:val="1"/>
          <w:noProof w:val="0"/>
          <w:color w:val="000000" w:themeColor="text1" w:themeTint="FF" w:themeShade="FF"/>
          <w:sz w:val="24"/>
          <w:szCs w:val="24"/>
          <w:lang w:val="en-GB"/>
        </w:rPr>
        <w:t>TED</w:t>
      </w:r>
      <w:r w:rsidRPr="275F4FD5" w:rsidR="6940A5C0">
        <w:rPr>
          <w:rFonts w:ascii="Arial" w:hAnsi="Arial" w:eastAsia="Arial" w:cs="Arial"/>
          <w:noProof w:val="0"/>
          <w:color w:val="000000" w:themeColor="text1" w:themeTint="FF" w:themeShade="FF"/>
          <w:sz w:val="24"/>
          <w:szCs w:val="24"/>
          <w:lang w:val="en-GB"/>
        </w:rPr>
        <w:t xml:space="preserve">: </w:t>
      </w:r>
      <w:r w:rsidRPr="275F4FD5" w:rsidR="6940A5C0">
        <w:rPr>
          <w:rFonts w:ascii="Arial" w:hAnsi="Arial" w:eastAsia="Arial" w:cs="Arial"/>
          <w:b w:val="1"/>
          <w:bCs w:val="1"/>
          <w:noProof w:val="0"/>
          <w:color w:val="0070C0"/>
          <w:sz w:val="24"/>
          <w:szCs w:val="24"/>
          <w:lang w:val="en-GB"/>
        </w:rPr>
        <w:t>T</w:t>
      </w:r>
      <w:r w:rsidRPr="275F4FD5" w:rsidR="6940A5C0">
        <w:rPr>
          <w:rFonts w:ascii="Arial" w:hAnsi="Arial" w:eastAsia="Arial" w:cs="Arial"/>
          <w:noProof w:val="0"/>
          <w:color w:val="0070C0"/>
          <w:sz w:val="24"/>
          <w:szCs w:val="24"/>
          <w:lang w:val="en-GB"/>
        </w:rPr>
        <w:t xml:space="preserve">ell me what you mean by that, </w:t>
      </w:r>
      <w:r w:rsidRPr="275F4FD5" w:rsidR="6940A5C0">
        <w:rPr>
          <w:rFonts w:ascii="Arial" w:hAnsi="Arial" w:eastAsia="Arial" w:cs="Arial"/>
          <w:b w:val="1"/>
          <w:bCs w:val="1"/>
          <w:noProof w:val="0"/>
          <w:color w:val="0070C0"/>
          <w:sz w:val="24"/>
          <w:szCs w:val="24"/>
          <w:lang w:val="en-GB"/>
        </w:rPr>
        <w:t>E</w:t>
      </w:r>
      <w:r w:rsidRPr="275F4FD5" w:rsidR="6940A5C0">
        <w:rPr>
          <w:rFonts w:ascii="Arial" w:hAnsi="Arial" w:eastAsia="Arial" w:cs="Arial"/>
          <w:noProof w:val="0"/>
          <w:color w:val="0070C0"/>
          <w:sz w:val="24"/>
          <w:szCs w:val="24"/>
          <w:lang w:val="en-GB"/>
        </w:rPr>
        <w:t>xplain</w:t>
      </w:r>
      <w:r w:rsidRPr="275F4FD5" w:rsidR="6940A5C0">
        <w:rPr>
          <w:rFonts w:ascii="Arial" w:hAnsi="Arial" w:eastAsia="Arial" w:cs="Arial"/>
          <w:noProof w:val="0"/>
          <w:color w:val="0070C0"/>
          <w:sz w:val="24"/>
          <w:szCs w:val="24"/>
          <w:lang w:val="en-GB"/>
        </w:rPr>
        <w:t xml:space="preserve"> what you mean by that, </w:t>
      </w:r>
      <w:r w:rsidRPr="275F4FD5" w:rsidR="6940A5C0">
        <w:rPr>
          <w:rFonts w:ascii="Arial" w:hAnsi="Arial" w:eastAsia="Arial" w:cs="Arial"/>
          <w:b w:val="1"/>
          <w:bCs w:val="1"/>
          <w:noProof w:val="0"/>
          <w:color w:val="0070C0"/>
          <w:sz w:val="24"/>
          <w:szCs w:val="24"/>
          <w:lang w:val="en-GB"/>
        </w:rPr>
        <w:t>D</w:t>
      </w:r>
      <w:r w:rsidRPr="275F4FD5" w:rsidR="6940A5C0">
        <w:rPr>
          <w:rFonts w:ascii="Arial" w:hAnsi="Arial" w:eastAsia="Arial" w:cs="Arial"/>
          <w:noProof w:val="0"/>
          <w:color w:val="0070C0"/>
          <w:sz w:val="24"/>
          <w:szCs w:val="24"/>
          <w:lang w:val="en-GB"/>
        </w:rPr>
        <w:t>escribe th</w:t>
      </w:r>
      <w:r w:rsidRPr="275F4FD5" w:rsidR="6940A5C0">
        <w:rPr>
          <w:rFonts w:ascii="Arial" w:hAnsi="Arial" w:eastAsia="Arial" w:cs="Arial"/>
          <w:noProof w:val="0"/>
          <w:color w:val="0070C0"/>
          <w:sz w:val="24"/>
          <w:szCs w:val="24"/>
          <w:lang w:val="en-GB"/>
        </w:rPr>
        <w:t xml:space="preserve">at. </w:t>
      </w:r>
      <w:r w:rsidRPr="275F4FD5" w:rsidR="00EE4E63">
        <w:rPr>
          <w:rFonts w:eastAsia="Arial" w:cs="Calibri" w:cstheme="minorAscii"/>
          <w:color w:val="000000" w:themeColor="text1" w:themeTint="FF" w:themeShade="FF"/>
        </w:rPr>
        <w:t>Sta</w:t>
      </w:r>
      <w:r w:rsidRPr="275F4FD5" w:rsidR="00EE4E63">
        <w:rPr>
          <w:rFonts w:eastAsia="Arial" w:cs="Calibri" w:cstheme="minorAscii"/>
          <w:color w:val="000000" w:themeColor="text1" w:themeTint="FF" w:themeShade="FF"/>
        </w:rPr>
        <w:t xml:space="preserve">ff will </w:t>
      </w:r>
      <w:r w:rsidRPr="275F4FD5" w:rsidR="00EE4E63">
        <w:rPr>
          <w:rFonts w:eastAsia="Arial" w:cs="Calibri" w:cstheme="minorAscii"/>
          <w:color w:val="000000" w:themeColor="text1" w:themeTint="FF" w:themeShade="FF"/>
        </w:rPr>
        <w:t>observe</w:t>
      </w:r>
      <w:r w:rsidRPr="275F4FD5" w:rsidR="00EE4E63">
        <w:rPr>
          <w:rFonts w:eastAsia="Arial" w:cs="Calibri" w:cstheme="minorAscii"/>
          <w:color w:val="000000" w:themeColor="text1" w:themeTint="FF" w:themeShade="FF"/>
        </w:rPr>
        <w:t xml:space="preserve"> and listen, but do not probe/ask any leading questions.</w:t>
      </w:r>
    </w:p>
    <w:p w:rsidRPr="00E11C31" w:rsidR="00EE4E63" w:rsidP="3F5ABDBD" w:rsidRDefault="00EE4E63" w14:paraId="16BA42A4" w14:textId="18E12B00">
      <w:pPr>
        <w:autoSpaceDE w:val="0"/>
        <w:autoSpaceDN w:val="0"/>
        <w:adjustRightInd w:val="0"/>
        <w:spacing w:after="0" w:afterAutospacing="off"/>
        <w:jc w:val="both"/>
        <w:rPr>
          <w:rFonts w:eastAsia="Arial" w:cs="Calibri" w:cstheme="minorAscii"/>
        </w:rPr>
      </w:pPr>
      <w:r w:rsidRPr="275F4FD5" w:rsidR="00EE4E63">
        <w:rPr>
          <w:rFonts w:eastAsia="Arial" w:cs="Calibri" w:cstheme="minorAscii"/>
        </w:rPr>
        <w:t xml:space="preserve">The Designated Safeguarding Lead </w:t>
      </w:r>
      <w:r w:rsidRPr="275F4FD5" w:rsidR="6E17457B">
        <w:rPr>
          <w:rFonts w:eastAsia="Arial" w:cs="Calibri" w:cstheme="minorAscii"/>
        </w:rPr>
        <w:t xml:space="preserve">or deputy </w:t>
      </w:r>
      <w:r w:rsidRPr="275F4FD5" w:rsidR="00EE4E63">
        <w:rPr>
          <w:rFonts w:eastAsia="Arial" w:cs="Calibri" w:cstheme="minorAscii"/>
        </w:rPr>
        <w:t xml:space="preserve">will obtain key information and agree relevant actions after making </w:t>
      </w:r>
      <w:r w:rsidRPr="275F4FD5" w:rsidR="00EE4E63">
        <w:rPr>
          <w:rFonts w:eastAsia="Arial" w:cs="Calibri" w:cstheme="minorAscii"/>
        </w:rPr>
        <w:t>a timely</w:t>
      </w:r>
      <w:r w:rsidRPr="275F4FD5" w:rsidR="00EE4E63">
        <w:rPr>
          <w:rFonts w:eastAsia="Arial" w:cs="Calibri" w:cstheme="minorAscii"/>
        </w:rPr>
        <w:t xml:space="preserve"> assessment of the information. </w:t>
      </w:r>
    </w:p>
    <w:p w:rsidR="3F5ABDBD" w:rsidP="3F5ABDBD" w:rsidRDefault="3F5ABDBD" w14:paraId="06290624" w14:textId="34CF63D6">
      <w:pPr>
        <w:spacing w:after="0" w:afterAutospacing="off"/>
        <w:jc w:val="both"/>
        <w:rPr>
          <w:rFonts w:eastAsia="Arial" w:cs="Calibri" w:cstheme="minorAscii"/>
        </w:rPr>
      </w:pPr>
    </w:p>
    <w:p w:rsidRPr="00E11C31" w:rsidR="00EE4E63" w:rsidP="3F5ABDBD" w:rsidRDefault="00EE4E63" w14:paraId="029B44E1" w14:textId="4BFE2642">
      <w:pPr>
        <w:autoSpaceDE w:val="0"/>
        <w:autoSpaceDN w:val="0"/>
        <w:adjustRightInd w:val="0"/>
        <w:spacing w:after="0" w:afterAutospacing="off"/>
        <w:jc w:val="both"/>
        <w:rPr>
          <w:rFonts w:eastAsia="Arial" w:cs="Calibri" w:cstheme="minorAscii"/>
        </w:rPr>
      </w:pPr>
      <w:r w:rsidRPr="275F4FD5" w:rsidR="00EE4E63">
        <w:rPr>
          <w:rFonts w:eastAsia="Arial" w:cs="Calibri" w:cstheme="minorAscii"/>
        </w:rPr>
        <w:t xml:space="preserve">We recognise that parents may hold key information about incidents/allegations therefore, </w:t>
      </w:r>
      <w:r w:rsidRPr="275F4FD5" w:rsidR="00EE4E63">
        <w:rPr>
          <w:rFonts w:eastAsia="Arial" w:cs="Calibri" w:cstheme="minorAscii"/>
          <w:b w:val="1"/>
          <w:bCs w:val="1"/>
        </w:rPr>
        <w:t xml:space="preserve">in </w:t>
      </w:r>
      <w:r w:rsidRPr="275F4FD5" w:rsidR="00EE4E63">
        <w:rPr>
          <w:rFonts w:eastAsia="Arial" w:cs="Calibri" w:cstheme="minorAscii"/>
          <w:b w:val="1"/>
          <w:bCs w:val="1"/>
        </w:rPr>
        <w:t>the majority of</w:t>
      </w:r>
      <w:r w:rsidRPr="275F4FD5" w:rsidR="00EE4E63">
        <w:rPr>
          <w:rFonts w:eastAsia="Arial" w:cs="Calibri" w:cstheme="minorAscii"/>
          <w:b w:val="1"/>
          <w:bCs w:val="1"/>
        </w:rPr>
        <w:t xml:space="preserve"> situations; the Designated Safeguarding Lead </w:t>
      </w:r>
      <w:r w:rsidRPr="275F4FD5" w:rsidR="5B627311">
        <w:rPr>
          <w:rFonts w:eastAsia="Arial" w:cs="Calibri" w:cstheme="minorAscii"/>
          <w:b w:val="1"/>
          <w:bCs w:val="1"/>
        </w:rPr>
        <w:t xml:space="preserve">or deputy </w:t>
      </w:r>
      <w:r w:rsidRPr="275F4FD5" w:rsidR="00EE4E63">
        <w:rPr>
          <w:rFonts w:eastAsia="Arial" w:cs="Calibri" w:cstheme="minorAscii"/>
          <w:b w:val="1"/>
          <w:bCs w:val="1"/>
        </w:rPr>
        <w:t>will speak to the parents and gain their consent</w:t>
      </w:r>
      <w:r w:rsidRPr="275F4FD5" w:rsidR="00EE4E63">
        <w:rPr>
          <w:rFonts w:eastAsia="Arial" w:cs="Calibri" w:cstheme="minorAscii"/>
        </w:rPr>
        <w:t xml:space="preserve"> to discussing the situation with others. Staff are aware that there will be very few instances </w:t>
      </w:r>
      <w:r w:rsidRPr="275F4FD5" w:rsidR="17AD0424">
        <w:rPr>
          <w:rFonts w:eastAsia="Arial" w:cs="Calibri" w:cstheme="minorAscii"/>
        </w:rPr>
        <w:t>where;</w:t>
      </w:r>
      <w:r w:rsidRPr="275F4FD5" w:rsidR="00EE4E63">
        <w:rPr>
          <w:rFonts w:eastAsia="Arial" w:cs="Calibri" w:cstheme="minorAscii"/>
        </w:rPr>
        <w:t xml:space="preserve"> to speak to the parents, it could further endanger the child. In those situations, they would still consult/</w:t>
      </w:r>
      <w:r w:rsidRPr="275F4FD5" w:rsidR="2134EE22">
        <w:rPr>
          <w:rFonts w:eastAsia="Arial" w:cs="Calibri" w:cstheme="minorAscii"/>
        </w:rPr>
        <w:t>refer but</w:t>
      </w:r>
      <w:r w:rsidRPr="275F4FD5" w:rsidR="00EE4E63">
        <w:rPr>
          <w:rFonts w:eastAsia="Arial" w:cs="Calibri" w:cstheme="minorAscii"/>
        </w:rPr>
        <w:t xml:space="preserve"> would have clearly recorded reasons as to why they had not gained parental consent. </w:t>
      </w:r>
    </w:p>
    <w:p w:rsidR="3F5ABDBD" w:rsidP="3F5ABDBD" w:rsidRDefault="3F5ABDBD" w14:paraId="3CD27417" w14:textId="09D9B13F">
      <w:pPr>
        <w:spacing w:after="0" w:afterAutospacing="off"/>
        <w:jc w:val="both"/>
        <w:rPr>
          <w:rFonts w:eastAsia="Arial" w:cs="Calibri" w:cstheme="minorAscii"/>
        </w:rPr>
      </w:pPr>
    </w:p>
    <w:p w:rsidRPr="00E11C31" w:rsidR="00EE4E63" w:rsidP="3F5ABDBD" w:rsidRDefault="00EE4E63" w14:paraId="19AE212A" w14:textId="77777777">
      <w:pPr>
        <w:autoSpaceDE w:val="0"/>
        <w:autoSpaceDN w:val="0"/>
        <w:adjustRightInd w:val="0"/>
        <w:spacing w:after="0" w:afterAutospacing="off"/>
        <w:jc w:val="both"/>
        <w:rPr>
          <w:rFonts w:cs="Calibri" w:cstheme="minorAscii"/>
        </w:rPr>
      </w:pPr>
      <w:r w:rsidRPr="3F5ABDBD" w:rsidR="00EE4E63">
        <w:rPr>
          <w:rFonts w:cs="Calibri" w:cstheme="minorAscii"/>
        </w:rPr>
        <w:t xml:space="preserve">The following situations are the instances in which parental consent would not be gained prior to a referral: </w:t>
      </w:r>
    </w:p>
    <w:p w:rsidRPr="00E11C31" w:rsidR="00EE4E63" w:rsidP="3F5ABDBD" w:rsidRDefault="00EE4E63" w14:paraId="483B0F4B" w14:textId="77777777">
      <w:pPr>
        <w:pStyle w:val="ListParagraph"/>
        <w:numPr>
          <w:ilvl w:val="0"/>
          <w:numId w:val="1"/>
        </w:numPr>
        <w:autoSpaceDE w:val="0"/>
        <w:autoSpaceDN w:val="0"/>
        <w:adjustRightInd w:val="0"/>
        <w:spacing w:after="0" w:afterAutospacing="off" w:line="240" w:lineRule="auto"/>
        <w:ind w:left="284" w:hanging="284"/>
        <w:jc w:val="both"/>
        <w:rPr>
          <w:rFonts w:cs="Calibri" w:cstheme="minorAscii"/>
        </w:rPr>
      </w:pPr>
      <w:r w:rsidRPr="3F5ABDBD" w:rsidR="00EE4E63">
        <w:rPr>
          <w:rFonts w:cs="Calibri" w:cstheme="minorAscii"/>
        </w:rPr>
        <w:t xml:space="preserve">Discussion would impede a police investigation or social work enquiry </w:t>
      </w:r>
    </w:p>
    <w:p w:rsidRPr="00E11C31" w:rsidR="00EE4E63" w:rsidP="3F5ABDBD" w:rsidRDefault="00EE4E63" w14:paraId="1CC68238" w14:textId="77777777">
      <w:pPr>
        <w:pStyle w:val="ListParagraph"/>
        <w:numPr>
          <w:ilvl w:val="0"/>
          <w:numId w:val="1"/>
        </w:numPr>
        <w:autoSpaceDE w:val="0"/>
        <w:autoSpaceDN w:val="0"/>
        <w:adjustRightInd w:val="0"/>
        <w:spacing w:after="0" w:afterAutospacing="off" w:line="240" w:lineRule="auto"/>
        <w:ind w:left="284" w:hanging="284"/>
        <w:jc w:val="both"/>
        <w:rPr>
          <w:rFonts w:cs="Calibri" w:cstheme="minorAscii"/>
        </w:rPr>
      </w:pPr>
      <w:r w:rsidRPr="3F5ABDBD" w:rsidR="00EE4E63">
        <w:rPr>
          <w:rFonts w:cs="Calibri" w:cstheme="minorAscii"/>
        </w:rPr>
        <w:t xml:space="preserve">Sexual abuse is suspected </w:t>
      </w:r>
    </w:p>
    <w:p w:rsidRPr="00E11C31" w:rsidR="00EE4E63" w:rsidP="3F5ABDBD" w:rsidRDefault="00EE4E63" w14:paraId="067E6D3F" w14:textId="77777777">
      <w:pPr>
        <w:pStyle w:val="ListParagraph"/>
        <w:numPr>
          <w:ilvl w:val="0"/>
          <w:numId w:val="1"/>
        </w:numPr>
        <w:autoSpaceDE w:val="0"/>
        <w:autoSpaceDN w:val="0"/>
        <w:adjustRightInd w:val="0"/>
        <w:spacing w:after="0" w:afterAutospacing="off" w:line="240" w:lineRule="auto"/>
        <w:ind w:left="284" w:hanging="284"/>
        <w:jc w:val="both"/>
        <w:rPr>
          <w:rFonts w:cs="Calibri" w:cstheme="minorAscii"/>
        </w:rPr>
      </w:pPr>
      <w:r w:rsidRPr="3F5ABDBD" w:rsidR="00EE4E63">
        <w:rPr>
          <w:rFonts w:cs="Calibri" w:cstheme="minorAscii"/>
        </w:rPr>
        <w:t xml:space="preserve">Organised or multiple abuse is suspected </w:t>
      </w:r>
    </w:p>
    <w:p w:rsidRPr="00E11C31" w:rsidR="00EE4E63" w:rsidP="3F5ABDBD" w:rsidRDefault="00EE4E63" w14:paraId="3B31C7A1" w14:textId="77777777">
      <w:pPr>
        <w:pStyle w:val="ListParagraph"/>
        <w:numPr>
          <w:ilvl w:val="0"/>
          <w:numId w:val="1"/>
        </w:numPr>
        <w:autoSpaceDE w:val="0"/>
        <w:autoSpaceDN w:val="0"/>
        <w:adjustRightInd w:val="0"/>
        <w:spacing w:after="0" w:afterAutospacing="off" w:line="240" w:lineRule="auto"/>
        <w:ind w:left="284" w:hanging="284"/>
        <w:jc w:val="both"/>
        <w:rPr>
          <w:rFonts w:cs="Calibri" w:cstheme="minorAscii"/>
        </w:rPr>
      </w:pPr>
      <w:r w:rsidRPr="3F5ABDBD" w:rsidR="00EE4E63">
        <w:rPr>
          <w:rFonts w:cs="Calibri" w:cstheme="minorAscii"/>
        </w:rPr>
        <w:t xml:space="preserve">Fabrication or induced illness or perplexing presentations is suspected </w:t>
      </w:r>
    </w:p>
    <w:p w:rsidRPr="00E11C31" w:rsidR="00EE4E63" w:rsidP="3F5ABDBD" w:rsidRDefault="00EE4E63" w14:paraId="7FC438BC" w14:textId="60384A97">
      <w:pPr>
        <w:pStyle w:val="ListParagraph"/>
        <w:numPr>
          <w:ilvl w:val="0"/>
          <w:numId w:val="1"/>
        </w:numPr>
        <w:autoSpaceDE w:val="0"/>
        <w:autoSpaceDN w:val="0"/>
        <w:adjustRightInd w:val="0"/>
        <w:spacing w:after="0" w:afterAutospacing="off" w:line="240" w:lineRule="auto"/>
        <w:ind w:left="284" w:hanging="284"/>
        <w:jc w:val="both"/>
        <w:rPr>
          <w:rFonts w:cs="Calibri" w:cstheme="minorAscii"/>
        </w:rPr>
      </w:pPr>
      <w:r w:rsidRPr="275F4FD5" w:rsidR="00EE4E63">
        <w:rPr>
          <w:rFonts w:cs="Calibri" w:cstheme="minorAscii"/>
        </w:rPr>
        <w:t>Honour</w:t>
      </w:r>
      <w:r w:rsidRPr="275F4FD5" w:rsidR="2DFF8821">
        <w:rPr>
          <w:rFonts w:cs="Calibri" w:cstheme="minorAscii"/>
        </w:rPr>
        <w:t xml:space="preserve"> or faith-</w:t>
      </w:r>
      <w:r w:rsidRPr="275F4FD5" w:rsidR="00EE4E63">
        <w:rPr>
          <w:rFonts w:cs="Calibri" w:cstheme="minorAscii"/>
        </w:rPr>
        <w:t>Based Abuse e.g. forced marriage, FGM etc. is a possibility/is suspected</w:t>
      </w:r>
    </w:p>
    <w:p w:rsidR="3F5ABDBD" w:rsidP="3F5ABDBD" w:rsidRDefault="3F5ABDBD" w14:paraId="3A570B26" w14:textId="213C7B84">
      <w:pPr>
        <w:pStyle w:val="ListParagraph"/>
        <w:spacing w:after="0" w:afterAutospacing="off" w:line="240" w:lineRule="auto"/>
        <w:ind w:left="284" w:hanging="284"/>
        <w:jc w:val="both"/>
        <w:rPr>
          <w:rFonts w:cs="Calibri" w:cstheme="minorAscii"/>
        </w:rPr>
      </w:pPr>
    </w:p>
    <w:p w:rsidRPr="00E11C31" w:rsidR="00EE4E63" w:rsidP="3F5ABDBD" w:rsidRDefault="00EE4E63" w14:paraId="25C18EEB" w14:textId="77777777">
      <w:pPr>
        <w:autoSpaceDE w:val="0"/>
        <w:autoSpaceDN w:val="0"/>
        <w:adjustRightInd w:val="0"/>
        <w:spacing w:after="0" w:afterAutospacing="off" w:line="240" w:lineRule="auto"/>
        <w:jc w:val="both"/>
        <w:rPr>
          <w:rFonts w:cs="Calibri" w:cstheme="minorAscii"/>
        </w:rPr>
      </w:pPr>
      <w:r w:rsidRPr="3F5ABDBD" w:rsidR="00EE4E63">
        <w:rPr>
          <w:rFonts w:cs="Calibri" w:cstheme="minorAscii"/>
        </w:rPr>
        <w:t>Additional</w:t>
      </w:r>
      <w:r w:rsidRPr="3F5ABDBD" w:rsidR="00EE4E63">
        <w:rPr>
          <w:rFonts w:cs="Calibri" w:cstheme="minorAscii"/>
        </w:rPr>
        <w:t xml:space="preserve"> consideration re parental consent would be needed in the following circumstances, particularly if there are concerns around parental involvement or influence:</w:t>
      </w:r>
    </w:p>
    <w:p w:rsidRPr="00E11C31" w:rsidR="00EE4E63" w:rsidP="3F5ABDBD" w:rsidRDefault="00EE4E63" w14:paraId="0D948259" w14:textId="77777777">
      <w:pPr>
        <w:pStyle w:val="ListParagraph"/>
        <w:numPr>
          <w:ilvl w:val="0"/>
          <w:numId w:val="1"/>
        </w:numPr>
        <w:autoSpaceDE w:val="0"/>
        <w:autoSpaceDN w:val="0"/>
        <w:adjustRightInd w:val="0"/>
        <w:spacing w:after="0" w:afterAutospacing="off" w:line="240" w:lineRule="auto"/>
        <w:ind w:left="284" w:hanging="284"/>
        <w:jc w:val="both"/>
        <w:rPr>
          <w:rFonts w:cs="Calibri" w:cstheme="minorAscii"/>
        </w:rPr>
      </w:pPr>
      <w:r w:rsidRPr="3F5ABDBD" w:rsidR="00EE4E63">
        <w:rPr>
          <w:rFonts w:cs="Calibri" w:cstheme="minorAscii"/>
        </w:rPr>
        <w:t>Extremism or radicalisation is suspected</w:t>
      </w:r>
    </w:p>
    <w:p w:rsidRPr="00E11C31" w:rsidR="00EE4E63" w:rsidP="3F5ABDBD" w:rsidRDefault="00EE4E63" w14:paraId="155953EC" w14:textId="77777777">
      <w:pPr>
        <w:pStyle w:val="ListParagraph"/>
        <w:numPr>
          <w:ilvl w:val="0"/>
          <w:numId w:val="1"/>
        </w:numPr>
        <w:autoSpaceDE w:val="0"/>
        <w:autoSpaceDN w:val="0"/>
        <w:adjustRightInd w:val="0"/>
        <w:spacing w:after="0" w:afterAutospacing="off" w:line="240" w:lineRule="auto"/>
        <w:ind w:left="284" w:hanging="284"/>
        <w:jc w:val="both"/>
        <w:rPr>
          <w:rFonts w:cs="Calibri" w:cstheme="minorAscii"/>
        </w:rPr>
      </w:pPr>
      <w:r w:rsidRPr="3F5ABDBD" w:rsidR="00EE4E63">
        <w:rPr>
          <w:rFonts w:cs="Calibri" w:cstheme="minorAscii"/>
        </w:rPr>
        <w:t>County Lines activities are suspected</w:t>
      </w:r>
    </w:p>
    <w:p w:rsidR="3F5ABDBD" w:rsidP="3F5ABDBD" w:rsidRDefault="3F5ABDBD" w14:paraId="4C009B53" w14:textId="6B774B39">
      <w:pPr>
        <w:pStyle w:val="ListParagraph"/>
        <w:spacing w:after="0" w:afterAutospacing="off" w:line="240" w:lineRule="auto"/>
        <w:ind w:left="284" w:hanging="284"/>
        <w:jc w:val="both"/>
        <w:rPr>
          <w:rFonts w:cs="Calibri" w:cstheme="minorAscii"/>
        </w:rPr>
      </w:pPr>
    </w:p>
    <w:p w:rsidRPr="00E11C31" w:rsidR="00EE4E63" w:rsidP="3F5ABDBD" w:rsidRDefault="00EE4E63" w14:paraId="1EF53211" w14:textId="77777777">
      <w:pPr>
        <w:autoSpaceDE w:val="0"/>
        <w:autoSpaceDN w:val="0"/>
        <w:adjustRightInd w:val="0"/>
        <w:spacing w:after="0" w:afterAutospacing="off"/>
        <w:jc w:val="both"/>
        <w:rPr>
          <w:rFonts w:cs="Calibri" w:cstheme="minorAscii"/>
        </w:rPr>
      </w:pPr>
      <w:r w:rsidRPr="3F5ABDBD" w:rsidR="00EE4E63">
        <w:rPr>
          <w:rFonts w:cs="Calibri" w:cstheme="minorAscii"/>
        </w:rPr>
        <w:t>Staff are also aware that, even in situations where the parent does not give consent, the best interests of the child are paramount and therefore, they would share their concerns. In addition, the referral will not be delayed if it has not been possible to contact the parents/carers.</w:t>
      </w:r>
    </w:p>
    <w:p w:rsidR="3F5ABDBD" w:rsidP="3F5ABDBD" w:rsidRDefault="3F5ABDBD" w14:paraId="259764F2" w14:textId="58FB851E">
      <w:pPr>
        <w:spacing w:after="0" w:afterAutospacing="off"/>
        <w:jc w:val="both"/>
        <w:rPr>
          <w:rFonts w:cs="Calibri" w:cstheme="minorAscii"/>
        </w:rPr>
      </w:pPr>
    </w:p>
    <w:p w:rsidR="16A9D360" w:rsidP="275F4FD5" w:rsidRDefault="16A9D360" w14:paraId="15BD9EE5" w14:textId="3F8BDE79">
      <w:pPr>
        <w:spacing w:before="0" w:beforeAutospacing="off" w:after="20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16A9D360">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Safeguarding concerns at all levels: </w:t>
      </w:r>
    </w:p>
    <w:p w:rsidR="16A9D360" w:rsidP="275F4FD5" w:rsidRDefault="16A9D360" w14:paraId="3778DA45" w14:textId="23AA4676">
      <w:pPr>
        <w:spacing w:before="0" w:beforeAutospacing="off" w:after="20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16A9D360">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Phone the Integrated Front Door:  0300 123 5012</w:t>
      </w:r>
    </w:p>
    <w:p w:rsidR="16A9D360" w:rsidP="275F4FD5" w:rsidRDefault="16A9D360" w14:paraId="7AB62988" w14:textId="5105C38D">
      <w:pPr>
        <w:spacing w:before="0" w:beforeAutospacing="off" w:after="0" w:afterAutospacing="off"/>
        <w:jc w:val="both"/>
      </w:pPr>
      <w:r w:rsidRPr="275F4FD5" w:rsidR="16A9D360">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The Integrated Front Door now RAG rate all contacts referencing</w:t>
      </w:r>
      <w:r w:rsidRPr="275F4FD5" w:rsidR="16A9D360">
        <w:rPr>
          <w:rFonts w:ascii="Arial" w:hAnsi="Arial" w:eastAsia="Arial" w:cs="Arial"/>
          <w:b w:val="1"/>
          <w:bCs w:val="1"/>
          <w:noProof w:val="0"/>
          <w:color w:val="00B050"/>
          <w:sz w:val="24"/>
          <w:szCs w:val="24"/>
          <w:lang w:val="en-GB"/>
        </w:rPr>
        <w:t xml:space="preserve"> </w:t>
      </w:r>
      <w:r w:rsidRPr="275F4FD5" w:rsidR="16A9D360">
        <w:rPr>
          <w:rFonts w:ascii="Arial" w:hAnsi="Arial" w:eastAsia="Arial" w:cs="Arial"/>
          <w:b w:val="1"/>
          <w:bCs w:val="1"/>
          <w:noProof w:val="0"/>
          <w:color w:val="FF0000"/>
          <w:sz w:val="24"/>
          <w:szCs w:val="24"/>
          <w:lang w:val="en-GB"/>
        </w:rPr>
        <w:t>RED</w:t>
      </w:r>
      <w:r w:rsidRPr="275F4FD5" w:rsidR="16A9D360">
        <w:rPr>
          <w:rFonts w:ascii="Arial" w:hAnsi="Arial" w:eastAsia="Arial" w:cs="Arial"/>
          <w:b w:val="1"/>
          <w:bCs w:val="1"/>
          <w:noProof w:val="0"/>
          <w:sz w:val="24"/>
          <w:szCs w:val="24"/>
          <w:lang w:val="en-GB"/>
        </w:rPr>
        <w:t>/</w:t>
      </w:r>
      <w:r w:rsidRPr="275F4FD5" w:rsidR="16A9D360">
        <w:rPr>
          <w:rFonts w:ascii="Arial" w:hAnsi="Arial" w:eastAsia="Arial" w:cs="Arial"/>
          <w:b w:val="1"/>
          <w:bCs w:val="1"/>
          <w:noProof w:val="0"/>
          <w:color w:val="FFC000"/>
          <w:sz w:val="24"/>
          <w:szCs w:val="24"/>
          <w:lang w:val="en-GB"/>
        </w:rPr>
        <w:t>AMBER</w:t>
      </w:r>
      <w:r w:rsidRPr="275F4FD5" w:rsidR="16A9D360">
        <w:rPr>
          <w:rFonts w:ascii="Arial" w:hAnsi="Arial" w:eastAsia="Arial" w:cs="Arial"/>
          <w:b w:val="1"/>
          <w:bCs w:val="1"/>
          <w:noProof w:val="0"/>
          <w:sz w:val="24"/>
          <w:szCs w:val="24"/>
          <w:lang w:val="en-GB"/>
        </w:rPr>
        <w:t>/</w:t>
      </w:r>
      <w:r w:rsidRPr="275F4FD5" w:rsidR="16A9D360">
        <w:rPr>
          <w:rFonts w:ascii="Arial" w:hAnsi="Arial" w:eastAsia="Arial" w:cs="Arial"/>
          <w:b w:val="1"/>
          <w:bCs w:val="1"/>
          <w:noProof w:val="0"/>
          <w:color w:val="00B050"/>
          <w:sz w:val="24"/>
          <w:szCs w:val="24"/>
          <w:lang w:val="en-GB"/>
        </w:rPr>
        <w:t>GREEN</w:t>
      </w:r>
    </w:p>
    <w:p w:rsidR="275F4FD5" w:rsidP="275F4FD5" w:rsidRDefault="275F4FD5" w14:paraId="492364E3" w14:textId="07386DE0">
      <w:pPr>
        <w:spacing w:after="0" w:afterAutospacing="off"/>
        <w:jc w:val="both"/>
        <w:rPr>
          <w:rFonts w:cs="Calibri" w:cstheme="minorAscii"/>
        </w:rPr>
      </w:pPr>
    </w:p>
    <w:p w:rsidR="16A9D360" w:rsidP="275F4FD5" w:rsidRDefault="16A9D360" w14:paraId="18C1F571" w14:textId="25A02F24">
      <w:pPr>
        <w:pStyle w:val="Normal"/>
        <w:spacing w:after="0" w:afterAutospacing="off"/>
        <w:jc w:val="both"/>
      </w:pPr>
      <w:r w:rsidR="16A9D360">
        <w:drawing>
          <wp:inline wp14:editId="5A43CD69" wp14:anchorId="50828309">
            <wp:extent cx="5755123" cy="2688569"/>
            <wp:effectExtent l="0" t="0" r="0" b="0"/>
            <wp:docPr id="17951943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5194375" name="Picture 1795194375"/>
                    <pic:cNvPicPr/>
                  </pic:nvPicPr>
                  <pic:blipFill>
                    <a:blip xmlns:r="http://schemas.openxmlformats.org/officeDocument/2006/relationships" r:embed="rId1648656710">
                      <a:extLst>
                        <a:ext uri="{28A0092B-C50C-407E-A947-70E740481C1C}">
                          <a14:useLocalDpi xmlns:a14="http://schemas.microsoft.com/office/drawing/2010/main"/>
                        </a:ext>
                      </a:extLst>
                    </a:blip>
                    <a:stretch>
                      <a:fillRect/>
                    </a:stretch>
                  </pic:blipFill>
                  <pic:spPr>
                    <a:xfrm>
                      <a:off x="0" y="0"/>
                      <a:ext cx="5755123" cy="2688569"/>
                    </a:xfrm>
                    <a:prstGeom prst="rect">
                      <a:avLst/>
                    </a:prstGeom>
                  </pic:spPr>
                </pic:pic>
              </a:graphicData>
            </a:graphic>
          </wp:inline>
        </w:drawing>
      </w:r>
    </w:p>
    <w:p w:rsidR="3F5ABDBD" w:rsidP="3F5ABDBD" w:rsidRDefault="3F5ABDBD" w14:paraId="45F845D6" w14:textId="4F5ED497">
      <w:pPr>
        <w:spacing w:after="0" w:afterAutospacing="off"/>
        <w:jc w:val="both"/>
        <w:rPr>
          <w:rFonts w:eastAsia="Arial" w:cs="Calibri" w:cstheme="minorAscii"/>
        </w:rPr>
      </w:pPr>
    </w:p>
    <w:p w:rsidR="16A9D360" w:rsidP="275F4FD5" w:rsidRDefault="16A9D360" w14:paraId="243EC3BC" w14:textId="1B76C6B2">
      <w:pPr>
        <w:spacing w:before="0" w:beforeAutospacing="off" w:after="20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16A9D360">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A consultation will take place with the Integrated Front Door (IFD) and/or the police immediately. </w:t>
      </w:r>
    </w:p>
    <w:p w:rsidR="16A9D360" w:rsidP="275F4FD5" w:rsidRDefault="16A9D360" w14:paraId="01CCF293" w14:textId="27B2C08E">
      <w:pPr>
        <w:spacing w:before="0" w:beforeAutospacing="off" w:after="20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16A9D360">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Where a child lives in a different authority the Designated Safeguarding Lead follows the procedures for that authority.</w:t>
      </w:r>
    </w:p>
    <w:p w:rsidRPr="00E11C31" w:rsidR="00EE4E63" w:rsidP="3F5ABDBD" w:rsidRDefault="00EE4E63" w14:paraId="33280924" w14:textId="77777777">
      <w:pPr>
        <w:autoSpaceDE w:val="0"/>
        <w:autoSpaceDN w:val="0"/>
        <w:adjustRightInd w:val="0"/>
        <w:spacing w:after="0" w:afterAutospacing="off"/>
        <w:jc w:val="both"/>
        <w:rPr>
          <w:rFonts w:eastAsia="Arial" w:cs="Calibri" w:cstheme="minorAscii"/>
        </w:rPr>
      </w:pPr>
      <w:r w:rsidRPr="3F5ABDBD" w:rsidR="00EE4E63">
        <w:rPr>
          <w:rFonts w:eastAsia="Arial" w:cs="Calibri" w:cstheme="minorAscii"/>
        </w:rPr>
        <w:t>Where possible we ensure that contacts with outside agencies are through the Designated Safeguarding Lead or their Deputy; however, staff are aware that anyone can make this contact. Where a member of staff makes contact, they ensure that they make the Designated Safeguarding Lead aware as soon as possible.</w:t>
      </w:r>
    </w:p>
    <w:p w:rsidR="3F5ABDBD" w:rsidP="3F5ABDBD" w:rsidRDefault="3F5ABDBD" w14:paraId="0A272D84" w14:textId="3C3DC38A">
      <w:pPr>
        <w:spacing w:after="0" w:afterAutospacing="off"/>
        <w:jc w:val="both"/>
        <w:rPr>
          <w:rFonts w:eastAsia="Arial" w:cs="Calibri" w:cstheme="minorAscii"/>
        </w:rPr>
      </w:pPr>
    </w:p>
    <w:p w:rsidRPr="00E11C31" w:rsidR="00EE4E63" w:rsidP="3F5ABDBD" w:rsidRDefault="00EE4E63" w14:paraId="21F382F2" w14:textId="0280C869">
      <w:pPr>
        <w:spacing w:after="0" w:afterAutospacing="off"/>
        <w:jc w:val="both"/>
        <w:rPr>
          <w:rFonts w:eastAsia="Arial" w:cs="Calibri" w:cstheme="minorAscii"/>
          <w:color w:val="000000" w:themeColor="text1"/>
        </w:rPr>
      </w:pPr>
      <w:r w:rsidRPr="3F5ABDBD" w:rsidR="00EE4E63">
        <w:rPr>
          <w:rFonts w:eastAsia="Arial" w:cs="Calibri" w:cstheme="minorAscii"/>
        </w:rPr>
        <w:t>Safeguardi</w:t>
      </w:r>
      <w:r w:rsidRPr="3F5ABDBD" w:rsidR="00EE4E63">
        <w:rPr>
          <w:rFonts w:eastAsia="Arial" w:cs="Calibri" w:cstheme="minorAscii"/>
        </w:rPr>
        <w:t>ng records are held electronically.</w:t>
      </w:r>
      <w:r w:rsidRPr="3F5ABDBD" w:rsidR="00EE4E63">
        <w:rPr>
          <w:rFonts w:eastAsia="Arial" w:cs="Calibri" w:cstheme="minorAscii"/>
          <w:color w:val="FF0000"/>
        </w:rPr>
        <w:t xml:space="preserve"> </w:t>
      </w:r>
      <w:r w:rsidRPr="3F5ABDBD" w:rsidR="00EE4E63">
        <w:rPr>
          <w:rFonts w:eastAsia="Arial" w:cs="Calibri" w:cstheme="minorAscii"/>
        </w:rPr>
        <w:t xml:space="preserve">Safeguarding and Child Protection records are stored securely and are separate from the main pupil file. Authorisation to access these records is controlled by the Headteacher and Designated Safeguarding Lead, </w:t>
      </w:r>
      <w:r w:rsidRPr="3F5ABDBD" w:rsidR="00EE4E63">
        <w:rPr>
          <w:rFonts w:eastAsia="Arial" w:cs="Calibri" w:cstheme="minorAscii"/>
          <w:color w:val="000000" w:themeColor="text1" w:themeTint="FF" w:themeShade="FF"/>
        </w:rPr>
        <w:t>i</w:t>
      </w:r>
      <w:r w:rsidRPr="3F5ABDBD" w:rsidR="00EE4E63">
        <w:rPr>
          <w:rFonts w:cs="Calibri" w:cstheme="minorAscii"/>
          <w:color w:val="000000" w:themeColor="text1" w:themeTint="FF" w:themeShade="FF"/>
        </w:rPr>
        <w:t>nformation should be kept confidential.</w:t>
      </w:r>
    </w:p>
    <w:p w:rsidR="3F5ABDBD" w:rsidP="3F5ABDBD" w:rsidRDefault="3F5ABDBD" w14:paraId="68B90B4C" w14:textId="55A0C710">
      <w:pPr>
        <w:spacing w:after="0" w:afterAutospacing="off"/>
        <w:jc w:val="both"/>
        <w:rPr>
          <w:rFonts w:cs="Calibri" w:cstheme="minorAscii"/>
          <w:color w:val="000000" w:themeColor="text1" w:themeTint="FF" w:themeShade="FF"/>
        </w:rPr>
      </w:pPr>
    </w:p>
    <w:p w:rsidRPr="00E11C31" w:rsidR="00EE4E63" w:rsidP="3F5ABDBD" w:rsidRDefault="00EE4E63" w14:paraId="15F341BA" w14:textId="77777777">
      <w:pPr>
        <w:autoSpaceDE w:val="0"/>
        <w:autoSpaceDN w:val="0"/>
        <w:adjustRightInd w:val="0"/>
        <w:spacing w:after="0" w:afterAutospacing="off"/>
        <w:jc w:val="both"/>
        <w:rPr>
          <w:rFonts w:eastAsia="Arial" w:cs="Calibri" w:cstheme="minorAscii"/>
        </w:rPr>
      </w:pPr>
      <w:r w:rsidRPr="3F5ABDBD" w:rsidR="00EE4E63">
        <w:rPr>
          <w:rStyle w:val="ui-provider"/>
          <w:rFonts w:cs="Calibri" w:cstheme="minorAscii"/>
        </w:rPr>
        <w:t xml:space="preserve">All records should be dated and signed, with the name of the signatory clearly printed, and filed in chronological order. For electronic record keeping </w:t>
      </w:r>
      <w:r w:rsidRPr="3F5ABDBD" w:rsidR="00EE4E63">
        <w:rPr>
          <w:rStyle w:val="ui-provider"/>
          <w:rFonts w:cs="Calibri" w:cstheme="minorAscii"/>
        </w:rPr>
        <w:t>systems</w:t>
      </w:r>
      <w:r w:rsidRPr="3F5ABDBD" w:rsidR="00EE4E63">
        <w:rPr>
          <w:rStyle w:val="ui-provider"/>
          <w:rFonts w:cs="Calibri" w:cstheme="minorAscii"/>
        </w:rPr>
        <w:t xml:space="preserve"> a separate signature is not necessary if individuals have their own log in and any changes to a record are automatically logged</w:t>
      </w:r>
      <w:r w:rsidRPr="3F5ABDBD" w:rsidR="00EE4E63">
        <w:rPr>
          <w:rFonts w:eastAsia="Arial" w:cs="Calibri" w:cstheme="minorAscii"/>
        </w:rPr>
        <w:t>.</w:t>
      </w:r>
    </w:p>
    <w:p w:rsidR="3F5ABDBD" w:rsidP="275F4FD5" w:rsidRDefault="3F5ABDBD" w14:paraId="330561DC" w14:textId="3863DA12">
      <w:pPr>
        <w:pStyle w:val="Default"/>
        <w:spacing w:after="0" w:afterAutospacing="off" w:line="276" w:lineRule="auto"/>
        <w:jc w:val="both"/>
        <w:rPr>
          <w:rFonts w:ascii="Arial" w:hAnsi="Arial" w:eastAsia="Arial" w:cs="Arial"/>
          <w:noProof w:val="0"/>
          <w:color w:val="00B050"/>
          <w:sz w:val="24"/>
          <w:szCs w:val="24"/>
          <w:lang w:val="en-GB"/>
        </w:rPr>
      </w:pPr>
      <w:r w:rsidRPr="275F4FD5" w:rsidR="00EE4E63">
        <w:rPr>
          <w:rFonts w:ascii="Calibri" w:hAnsi="Calibri" w:eastAsia="Arial" w:cs="Calibri" w:asciiTheme="minorAscii" w:hAnsiTheme="minorAscii" w:cstheme="minorAscii"/>
          <w:color w:val="auto"/>
          <w:sz w:val="22"/>
          <w:szCs w:val="22"/>
        </w:rPr>
        <w:t xml:space="preserve">The school ensures that safeguarding information, including Child Protection information, is stored and handled in line with the principles of the </w:t>
      </w:r>
      <w:r w:rsidRPr="275F4FD5" w:rsidR="67D0A144">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Data Protection Act 2018, the UK GDPR and the Data (Use and Access) Act 2025 – ‘data protection </w:t>
      </w:r>
      <w:r w:rsidRPr="275F4FD5" w:rsidR="67D0A144">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laws’</w:t>
      </w:r>
      <w:r w:rsidRPr="275F4FD5" w:rsidR="67D0A144">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w:t>
      </w:r>
    </w:p>
    <w:p w:rsidR="3F5ABDBD" w:rsidP="3F5ABDBD" w:rsidRDefault="3F5ABDBD" w14:paraId="38503498" w14:textId="72184950">
      <w:pPr>
        <w:pStyle w:val="Default"/>
        <w:spacing w:after="0" w:afterAutospacing="off" w:line="276" w:lineRule="auto"/>
        <w:jc w:val="both"/>
        <w:rPr>
          <w:rFonts w:ascii="Calibri" w:hAnsi="Calibri" w:cs="Calibri" w:asciiTheme="minorAscii" w:hAnsiTheme="minorAscii" w:cstheme="minorAscii"/>
          <w:color w:val="auto"/>
          <w:sz w:val="22"/>
          <w:szCs w:val="22"/>
        </w:rPr>
      </w:pPr>
    </w:p>
    <w:p w:rsidRPr="00E11C31" w:rsidR="00EE4E63" w:rsidP="275F4FD5" w:rsidRDefault="00EE4E63" w14:paraId="52CF548E" w14:textId="1CFEA59B">
      <w:pPr>
        <w:pStyle w:val="Default"/>
        <w:spacing w:before="0" w:beforeAutospacing="off" w:after="200" w:afterAutospacing="off" w:line="276" w:lineRule="auto"/>
        <w:jc w:val="both"/>
      </w:pPr>
      <w:r w:rsidRPr="275F4FD5" w:rsidR="00EE4E63">
        <w:rPr>
          <w:rStyle w:val="ui-provider"/>
          <w:rFonts w:ascii="Calibri" w:hAnsi="Calibri" w:cs="Calibri" w:asciiTheme="minorAscii" w:hAnsiTheme="minorAscii" w:cstheme="minorAscii"/>
          <w:color w:val="auto"/>
          <w:sz w:val="22"/>
          <w:szCs w:val="22"/>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r w:rsidRPr="275F4FD5" w:rsidR="73317BA5">
        <w:rPr>
          <w:rStyle w:val="ui-provider"/>
          <w:rFonts w:ascii="Calibri" w:hAnsi="Calibri" w:cs="Calibri" w:asciiTheme="minorAscii" w:hAnsiTheme="minorAscii" w:cstheme="minorAscii"/>
          <w:color w:val="auto"/>
          <w:sz w:val="22"/>
          <w:szCs w:val="22"/>
        </w:rPr>
        <w:t>.</w:t>
      </w:r>
      <w:r w:rsidRPr="275F4FD5" w:rsidR="5C94FBFE">
        <w:rPr>
          <w:rStyle w:val="ui-provider"/>
          <w:rFonts w:ascii="Calibri" w:hAnsi="Calibri" w:cs="Calibri" w:asciiTheme="minorAscii" w:hAnsiTheme="minorAscii" w:cstheme="minorAscii"/>
          <w:color w:val="auto"/>
          <w:sz w:val="22"/>
          <w:szCs w:val="22"/>
        </w:rPr>
        <w:t xml:space="preserve"> </w:t>
      </w:r>
      <w:hyperlink r:id="Rf86576db65054121">
        <w:r w:rsidRPr="275F4FD5" w:rsidR="5C94FBFE">
          <w:rPr>
            <w:rStyle w:val="Hyperlink"/>
            <w:rFonts w:ascii="Calibri" w:hAnsi="Calibri" w:eastAsia="Calibri" w:cs="Calibri" w:asciiTheme="minorAscii" w:hAnsiTheme="minorAscii" w:eastAsiaTheme="minorAscii" w:cstheme="minorAscii"/>
            <w:b w:val="1"/>
            <w:bCs w:val="1"/>
            <w:strike w:val="0"/>
            <w:dstrike w:val="0"/>
            <w:noProof w:val="0"/>
            <w:color w:val="000000" w:themeColor="text1" w:themeTint="FF" w:themeShade="FF"/>
            <w:sz w:val="22"/>
            <w:szCs w:val="22"/>
            <w:u w:val="single"/>
            <w:lang w:val="en-GB"/>
          </w:rPr>
          <w:t>Information sharing duty statutory guidance - GOV.UK</w:t>
        </w:r>
      </w:hyperlink>
    </w:p>
    <w:p w:rsidR="3F5ABDBD" w:rsidP="3F5ABDBD" w:rsidRDefault="3F5ABDBD" w14:paraId="66789589" w14:textId="3D78573D">
      <w:pPr>
        <w:pStyle w:val="Default"/>
        <w:spacing w:after="0" w:afterAutospacing="off" w:line="276" w:lineRule="auto"/>
        <w:jc w:val="both"/>
        <w:rPr>
          <w:rStyle w:val="ui-provider"/>
          <w:rFonts w:ascii="Calibri" w:hAnsi="Calibri" w:cs="Calibri" w:asciiTheme="minorAscii" w:hAnsiTheme="minorAscii" w:cstheme="minorAscii"/>
          <w:color w:val="auto"/>
          <w:sz w:val="22"/>
          <w:szCs w:val="22"/>
        </w:rPr>
      </w:pPr>
    </w:p>
    <w:p w:rsidRPr="00E11C31" w:rsidR="00EE4E63" w:rsidP="3F5ABDBD" w:rsidRDefault="00EE4E63" w14:paraId="76EB9EC1" w14:textId="77777777">
      <w:pPr>
        <w:pStyle w:val="Default"/>
        <w:spacing w:after="0" w:afterAutospacing="off" w:line="276" w:lineRule="auto"/>
        <w:jc w:val="both"/>
        <w:rPr>
          <w:rFonts w:ascii="Calibri" w:hAnsi="Calibri" w:eastAsia="Arial" w:cs="Calibri" w:asciiTheme="minorAscii" w:hAnsiTheme="minorAscii" w:cstheme="minorAscii"/>
          <w:color w:val="auto"/>
          <w:sz w:val="22"/>
          <w:szCs w:val="22"/>
        </w:rPr>
      </w:pPr>
      <w:r w:rsidRPr="3F5ABDBD" w:rsidR="00EE4E63">
        <w:rPr>
          <w:rFonts w:ascii="Calibri" w:hAnsi="Calibri" w:cs="Calibri" w:asciiTheme="minorAscii" w:hAnsiTheme="minorAscii" w:cstheme="minorAscii"/>
          <w:color w:val="auto"/>
          <w:sz w:val="22"/>
          <w:szCs w:val="22"/>
        </w:rPr>
        <w:t>Where children leave the school or college, the Designated Safeguarding Lead should ensure their safeguarding file is transferred to the new school or college as soon as possible, and within 5 days for an in-year transfer or within the first 5 days of the start of a new term. This allows the new school or college to have support in place for when the child arrives</w:t>
      </w:r>
      <w:r w:rsidRPr="3F5ABDBD" w:rsidR="00EE4E63">
        <w:rPr>
          <w:rFonts w:ascii="Calibri" w:hAnsi="Calibri" w:cs="Calibri" w:asciiTheme="minorAscii" w:hAnsiTheme="minorAscii" w:cstheme="minorAscii"/>
          <w:color w:val="auto"/>
          <w:sz w:val="22"/>
          <w:szCs w:val="22"/>
        </w:rPr>
        <w:t xml:space="preserve">.  </w:t>
      </w:r>
      <w:r w:rsidRPr="3F5ABDBD" w:rsidR="00EE4E63">
        <w:rPr>
          <w:rFonts w:ascii="Calibri" w:hAnsi="Calibri" w:cs="Calibri" w:asciiTheme="minorAscii" w:hAnsiTheme="minorAscii" w:cstheme="minorAscii"/>
          <w:color w:val="auto"/>
          <w:sz w:val="22"/>
          <w:szCs w:val="22"/>
        </w:rPr>
        <w:t xml:space="preserve"> </w:t>
      </w:r>
      <w:r w:rsidRPr="3F5ABDBD" w:rsidR="00EE4E63">
        <w:rPr>
          <w:rFonts w:ascii="Calibri" w:hAnsi="Calibri" w:eastAsia="Arial" w:cs="Calibri" w:asciiTheme="minorAscii" w:hAnsiTheme="minorAscii" w:cstheme="minorAscii"/>
          <w:color w:val="auto"/>
          <w:sz w:val="22"/>
          <w:szCs w:val="22"/>
        </w:rPr>
        <w:t xml:space="preserve">See the Cheshire East Record Keeping Guidance. </w:t>
      </w:r>
    </w:p>
    <w:p w:rsidRPr="00E11C31" w:rsidR="00EE4E63" w:rsidP="3F5ABDBD" w:rsidRDefault="00EE4E63" w14:paraId="483643C8" w14:textId="77777777">
      <w:pPr>
        <w:pStyle w:val="Default"/>
        <w:spacing w:after="0" w:afterAutospacing="off" w:line="276" w:lineRule="auto"/>
        <w:jc w:val="both"/>
        <w:rPr>
          <w:rFonts w:ascii="Calibri" w:hAnsi="Calibri" w:eastAsia="Arial" w:cs="Calibri" w:asciiTheme="minorAscii" w:hAnsiTheme="minorAscii" w:cstheme="minorAscii"/>
          <w:color w:val="auto"/>
          <w:sz w:val="22"/>
          <w:szCs w:val="22"/>
        </w:rPr>
      </w:pPr>
      <w:r w:rsidRPr="3F5ABDBD" w:rsidR="00EE4E63">
        <w:rPr>
          <w:rFonts w:ascii="Calibri" w:hAnsi="Calibri" w:eastAsia="Arial" w:cs="Calibri" w:asciiTheme="minorAscii" w:hAnsiTheme="minorAscii" w:cstheme="minorAscii"/>
          <w:color w:val="auto"/>
          <w:sz w:val="22"/>
          <w:szCs w:val="22"/>
        </w:rPr>
        <w:t>We also ensure that key workers or social workers are notified where a child leaves the school (as appropriate)</w:t>
      </w:r>
      <w:r w:rsidRPr="3F5ABDBD" w:rsidR="00EE4E63">
        <w:rPr>
          <w:rFonts w:ascii="Calibri" w:hAnsi="Calibri" w:eastAsia="Arial" w:cs="Calibri" w:asciiTheme="minorAscii" w:hAnsiTheme="minorAscii" w:cstheme="minorAscii"/>
          <w:color w:val="auto"/>
          <w:sz w:val="22"/>
          <w:szCs w:val="22"/>
        </w:rPr>
        <w:t xml:space="preserve">.  </w:t>
      </w:r>
    </w:p>
    <w:p w:rsidRPr="00E11C31" w:rsidR="00EE4E63" w:rsidP="3F5ABDBD" w:rsidRDefault="00EE4E63" w14:paraId="64D31843" w14:textId="77777777">
      <w:pPr>
        <w:tabs>
          <w:tab w:val="left" w:pos="567"/>
        </w:tabs>
        <w:autoSpaceDE w:val="0"/>
        <w:autoSpaceDN w:val="0"/>
        <w:adjustRightInd w:val="0"/>
        <w:spacing w:after="0" w:afterAutospacing="off"/>
        <w:jc w:val="both"/>
        <w:rPr>
          <w:rFonts w:cs="Calibri" w:cstheme="minorAscii"/>
          <w:b w:val="1"/>
          <w:bCs w:val="1"/>
          <w:color w:val="00B050"/>
        </w:rPr>
      </w:pPr>
    </w:p>
    <w:p w:rsidR="3F5ABDBD" w:rsidP="3F5ABDBD" w:rsidRDefault="3F5ABDBD" w14:paraId="27120E36" w14:textId="67B28E18">
      <w:pPr>
        <w:tabs>
          <w:tab w:val="left" w:leader="none" w:pos="567"/>
        </w:tabs>
        <w:spacing w:after="0" w:afterAutospacing="off"/>
        <w:jc w:val="both"/>
        <w:rPr>
          <w:rFonts w:cs="Calibri" w:cstheme="minorAscii"/>
          <w:b w:val="1"/>
          <w:bCs w:val="1"/>
          <w:color w:val="00B050"/>
        </w:rPr>
      </w:pPr>
    </w:p>
    <w:p w:rsidRPr="00E11C31" w:rsidR="00EE4E63" w:rsidP="3F5ABDBD" w:rsidRDefault="00EE4E63" w14:paraId="11569C8F" w14:textId="77777777">
      <w:pPr>
        <w:tabs>
          <w:tab w:val="left" w:pos="567"/>
        </w:tabs>
        <w:autoSpaceDE w:val="0"/>
        <w:autoSpaceDN w:val="0"/>
        <w:adjustRightInd w:val="0"/>
        <w:spacing w:after="0" w:afterAutospacing="off"/>
        <w:jc w:val="both"/>
        <w:rPr>
          <w:rFonts w:cs="Calibri" w:cstheme="minorAscii"/>
          <w:b w:val="1"/>
          <w:bCs w:val="1"/>
          <w:color w:val="7030A0"/>
        </w:rPr>
      </w:pPr>
      <w:r w:rsidRPr="3F5ABDBD" w:rsidR="00EE4E63">
        <w:rPr>
          <w:rFonts w:cs="Calibri" w:cstheme="minorAscii"/>
          <w:b w:val="1"/>
          <w:bCs w:val="1"/>
          <w:color w:val="7030A0"/>
        </w:rPr>
        <w:t>9.0 Safer Working Practices</w:t>
      </w:r>
    </w:p>
    <w:p w:rsidR="3F5ABDBD" w:rsidP="3F5ABDBD" w:rsidRDefault="3F5ABDBD" w14:paraId="2306E5E1" w14:textId="22039C0B">
      <w:pPr>
        <w:tabs>
          <w:tab w:val="left" w:leader="none" w:pos="567"/>
        </w:tabs>
        <w:spacing w:after="0" w:afterAutospacing="off"/>
        <w:jc w:val="both"/>
        <w:rPr>
          <w:rFonts w:cs="Calibri" w:cstheme="minorAscii"/>
          <w:b w:val="1"/>
          <w:bCs w:val="1"/>
          <w:color w:val="7030A0"/>
        </w:rPr>
      </w:pPr>
    </w:p>
    <w:p w:rsidRPr="006F6D63" w:rsidR="00EE4E63" w:rsidP="3F5ABDBD" w:rsidRDefault="00EE4E63" w14:paraId="77D53471" w14:textId="65B0C147">
      <w:pPr>
        <w:autoSpaceDE w:val="0"/>
        <w:autoSpaceDN w:val="0"/>
        <w:adjustRightInd w:val="0"/>
        <w:spacing w:after="0" w:afterAutospacing="off"/>
        <w:jc w:val="both"/>
        <w:rPr>
          <w:rFonts w:cs="Calibri" w:cstheme="minorAscii"/>
          <w:b w:val="1"/>
          <w:bCs w:val="1"/>
        </w:rPr>
      </w:pPr>
      <w:r w:rsidRPr="3F5ABDBD" w:rsidR="00EE4E63">
        <w:rPr>
          <w:rFonts w:cs="Calibri" w:cstheme="minorAscii"/>
          <w:b w:val="1"/>
          <w:bCs w:val="1"/>
        </w:rPr>
        <w:t xml:space="preserve">Use of mobile phones, </w:t>
      </w:r>
      <w:r w:rsidRPr="3F5ABDBD" w:rsidR="00EE4E63">
        <w:rPr>
          <w:rFonts w:cs="Calibri" w:cstheme="minorAscii"/>
          <w:b w:val="1"/>
          <w:bCs w:val="1"/>
        </w:rPr>
        <w:t>cameras</w:t>
      </w:r>
      <w:r w:rsidRPr="3F5ABDBD" w:rsidR="00EE4E63">
        <w:rPr>
          <w:rFonts w:cs="Calibri" w:cstheme="minorAscii"/>
          <w:b w:val="1"/>
          <w:bCs w:val="1"/>
        </w:rPr>
        <w:t xml:space="preserve"> and internet:</w:t>
      </w:r>
    </w:p>
    <w:p w:rsidRPr="006F6D63" w:rsidR="00EE4E63" w:rsidP="3F5ABDBD" w:rsidRDefault="00EE4E63" w14:paraId="2EC4872C" w14:textId="5E856F77">
      <w:pPr>
        <w:autoSpaceDE w:val="0"/>
        <w:autoSpaceDN w:val="0"/>
        <w:adjustRightInd w:val="0"/>
        <w:spacing w:after="0" w:afterAutospacing="off"/>
        <w:jc w:val="both"/>
        <w:rPr>
          <w:rFonts w:cs="Calibri" w:cstheme="minorAscii"/>
        </w:rPr>
      </w:pPr>
      <w:r w:rsidRPr="3F5ABDBD" w:rsidR="00EE4E63">
        <w:rPr>
          <w:rFonts w:cs="Calibri" w:cstheme="minorAscii"/>
        </w:rPr>
        <w:t>The school and staff take safeguarding seriously and understand this policy is over- arching</w:t>
      </w:r>
      <w:r w:rsidRPr="3F5ABDBD" w:rsidR="00EE4E63">
        <w:rPr>
          <w:rFonts w:cs="Calibri" w:cstheme="minorAscii"/>
        </w:rPr>
        <w:t xml:space="preserve">.  </w:t>
      </w:r>
      <w:r w:rsidRPr="3F5ABDBD" w:rsidR="00EE4E63">
        <w:rPr>
          <w:rFonts w:cs="Calibri" w:cstheme="minorAscii"/>
        </w:rPr>
        <w:t>We refer staff to the</w:t>
      </w:r>
      <w:r w:rsidRPr="3F5ABDBD" w:rsidR="00EE4E63">
        <w:rPr>
          <w:rFonts w:cs="Calibri" w:cstheme="minorAscii"/>
        </w:rPr>
        <w:t xml:space="preserve"> Staff Handbook</w:t>
      </w:r>
      <w:r w:rsidRPr="3F5ABDBD" w:rsidR="23932288">
        <w:rPr>
          <w:rFonts w:cs="Calibri" w:cstheme="minorAscii"/>
        </w:rPr>
        <w:t>, the ‘Online Safety Policy’</w:t>
      </w:r>
      <w:r w:rsidRPr="3F5ABDBD" w:rsidR="00EE4E63">
        <w:rPr>
          <w:rFonts w:cs="Calibri" w:cstheme="minorAscii"/>
          <w:color w:val="FF0000"/>
        </w:rPr>
        <w:t xml:space="preserve"> </w:t>
      </w:r>
      <w:r w:rsidRPr="3F5ABDBD" w:rsidR="00EE4E63">
        <w:rPr>
          <w:rFonts w:cs="Calibri" w:cstheme="minorAscii"/>
        </w:rPr>
        <w:t>and ‘</w:t>
      </w:r>
      <w:r w:rsidRPr="3F5ABDBD" w:rsidR="00EE4E63">
        <w:rPr>
          <w:rFonts w:cs="Calibri" w:cstheme="minorAscii"/>
        </w:rPr>
        <w:t>Guidance for Safer Working Practice for those working with Children and Young People in Education Settings May 2022’.</w:t>
      </w:r>
    </w:p>
    <w:p w:rsidR="3F5ABDBD" w:rsidP="275F4FD5" w:rsidRDefault="3F5ABDBD" w14:paraId="3625E961" w14:textId="063F671D">
      <w:pPr>
        <w:spacing w:after="0" w:afterAutospacing="off"/>
        <w:jc w:val="both"/>
        <w:rPr>
          <w:rFonts w:ascii="Calibri" w:hAnsi="Calibri" w:eastAsia="Calibri" w:cs="Calibri" w:asciiTheme="minorAscii" w:hAnsiTheme="minorAscii" w:eastAsiaTheme="minorAscii" w:cstheme="minorAscii"/>
          <w:b w:val="1"/>
          <w:bCs w:val="1"/>
          <w:sz w:val="22"/>
          <w:szCs w:val="22"/>
        </w:rPr>
      </w:pPr>
    </w:p>
    <w:p w:rsidR="1525F567" w:rsidP="275F4FD5" w:rsidRDefault="1525F567" w14:paraId="3484DB57" w14:textId="15143346">
      <w:pPr>
        <w:spacing w:before="0" w:beforeAutospacing="off" w:after="0" w:afterAutospacing="off" w:line="276" w:lineRule="auto"/>
        <w:jc w:val="both"/>
        <w:rPr>
          <w:rFonts w:ascii="Calibri" w:hAnsi="Calibri" w:eastAsia="Calibri" w:cs="Calibri" w:asciiTheme="minorAscii" w:hAnsiTheme="minorAscii" w:eastAsiaTheme="minorAscii" w:cstheme="minorAscii"/>
          <w:b w:val="1"/>
          <w:bCs w:val="1"/>
          <w:noProof w:val="0"/>
          <w:sz w:val="22"/>
          <w:szCs w:val="22"/>
          <w:lang w:val="en-GB"/>
        </w:rPr>
      </w:pPr>
      <w:r w:rsidRPr="275F4FD5" w:rsidR="1525F567">
        <w:rPr>
          <w:rFonts w:ascii="Calibri" w:hAnsi="Calibri" w:eastAsia="Calibri" w:cs="Calibri" w:asciiTheme="minorAscii" w:hAnsiTheme="minorAscii" w:eastAsiaTheme="minorAscii" w:cstheme="minorAscii"/>
          <w:b w:val="1"/>
          <w:bCs w:val="1"/>
          <w:noProof w:val="0"/>
          <w:sz w:val="22"/>
          <w:szCs w:val="22"/>
          <w:lang w:val="en-GB"/>
        </w:rPr>
        <w:t>Personal mobiles and electronic devices:</w:t>
      </w:r>
    </w:p>
    <w:p w:rsidR="1525F567" w:rsidP="275F4FD5" w:rsidRDefault="1525F567" w14:paraId="6D60DBCF" w14:textId="1154D08D">
      <w:pPr>
        <w:spacing w:after="0" w:afterAutospacing="off"/>
        <w:jc w:val="both"/>
      </w:pPr>
      <w:r w:rsidRPr="275F4FD5" w:rsidR="1525F567">
        <w:rPr>
          <w:rFonts w:cs="Calibri" w:cstheme="minorAscii"/>
          <w:b w:val="0"/>
          <w:bCs w:val="0"/>
        </w:rPr>
        <w:t>The pupils at The Lodge are expected to hand their phones in to the member of staff on reception</w:t>
      </w:r>
      <w:r w:rsidRPr="275F4FD5" w:rsidR="228CD36B">
        <w:rPr>
          <w:rFonts w:cs="Calibri" w:cstheme="minorAscii"/>
          <w:b w:val="0"/>
          <w:bCs w:val="0"/>
        </w:rPr>
        <w:t xml:space="preserve"> who will lock it away in a safe. </w:t>
      </w:r>
      <w:r w:rsidRPr="275F4FD5" w:rsidR="4BD0C329">
        <w:rPr>
          <w:rFonts w:cs="Calibri" w:cstheme="minorAscii"/>
          <w:b w:val="0"/>
          <w:bCs w:val="0"/>
        </w:rPr>
        <w:t xml:space="preserve">The safe is kept in reception and the keys are kept safe by the staff. </w:t>
      </w:r>
    </w:p>
    <w:p w:rsidR="275F4FD5" w:rsidP="275F4FD5" w:rsidRDefault="275F4FD5" w14:paraId="486FE5A0" w14:textId="26CFCF93">
      <w:pPr>
        <w:spacing w:after="0" w:afterAutospacing="off"/>
        <w:jc w:val="both"/>
        <w:rPr>
          <w:rFonts w:cs="Calibri" w:cstheme="minorAscii"/>
          <w:b w:val="1"/>
          <w:bCs w:val="1"/>
        </w:rPr>
      </w:pPr>
    </w:p>
    <w:p w:rsidRPr="006F6D63" w:rsidR="00EE4E63" w:rsidP="3F5ABDBD" w:rsidRDefault="00EE4E63" w14:paraId="5DC1D366" w14:textId="2A2F4C8C">
      <w:pPr>
        <w:spacing w:after="0" w:afterAutospacing="off"/>
        <w:jc w:val="both"/>
        <w:rPr>
          <w:rFonts w:cs="Calibri" w:cstheme="minorAscii"/>
          <w:b w:val="1"/>
          <w:bCs w:val="1"/>
        </w:rPr>
      </w:pPr>
      <w:r w:rsidRPr="3F5ABDBD" w:rsidR="00EE4E63">
        <w:rPr>
          <w:rFonts w:cs="Calibri" w:cstheme="minorAscii"/>
          <w:b w:val="1"/>
          <w:bCs w:val="1"/>
        </w:rPr>
        <w:t>School devices:</w:t>
      </w:r>
    </w:p>
    <w:p w:rsidRPr="00E11C31" w:rsidR="00EE4E63" w:rsidP="3F5ABDBD" w:rsidRDefault="00EE4E63" w14:paraId="6FD7DFFF" w14:textId="77777777">
      <w:pPr>
        <w:spacing w:after="0" w:afterAutospacing="off"/>
        <w:jc w:val="both"/>
        <w:rPr>
          <w:rFonts w:cs="Calibri" w:cstheme="minorAscii"/>
        </w:rPr>
      </w:pPr>
      <w:r w:rsidRPr="3F5ABDBD" w:rsidR="00EE4E63">
        <w:rPr>
          <w:rFonts w:eastAsia="Arial" w:cs="Calibri" w:cstheme="minorAscii"/>
        </w:rPr>
        <w:t xml:space="preserve">Electronic devices </w:t>
      </w:r>
      <w:r w:rsidRPr="3F5ABDBD" w:rsidR="00EE4E63">
        <w:rPr>
          <w:rFonts w:cs="Calibri" w:cstheme="minorAscii"/>
        </w:rPr>
        <w:t>should be password protected so that content cannot be accessed by unauthorised users.</w:t>
      </w:r>
    </w:p>
    <w:p w:rsidR="3F5ABDBD" w:rsidP="3F5ABDBD" w:rsidRDefault="3F5ABDBD" w14:paraId="4D6F5E0B" w14:textId="750EAAD0">
      <w:pPr>
        <w:spacing w:after="0" w:afterAutospacing="off"/>
        <w:jc w:val="both"/>
        <w:rPr>
          <w:rFonts w:cs="Calibri" w:cstheme="minorAscii"/>
          <w:b w:val="1"/>
          <w:bCs w:val="1"/>
        </w:rPr>
      </w:pPr>
    </w:p>
    <w:p w:rsidRPr="00E11C31" w:rsidR="00EE4E63" w:rsidP="3F5ABDBD" w:rsidRDefault="00EE4E63" w14:paraId="47B921B6" w14:textId="77777777">
      <w:pPr>
        <w:autoSpaceDE w:val="0"/>
        <w:autoSpaceDN w:val="0"/>
        <w:adjustRightInd w:val="0"/>
        <w:spacing w:after="0" w:afterAutospacing="off"/>
        <w:jc w:val="both"/>
        <w:rPr>
          <w:rFonts w:cs="Calibri" w:cstheme="minorAscii"/>
          <w:b w:val="1"/>
          <w:bCs w:val="1"/>
        </w:rPr>
      </w:pPr>
      <w:r w:rsidRPr="3F5ABDBD" w:rsidR="00EE4E63">
        <w:rPr>
          <w:rFonts w:cs="Calibri" w:cstheme="minorAscii"/>
          <w:b w:val="1"/>
          <w:bCs w:val="1"/>
        </w:rPr>
        <w:t xml:space="preserve">Cameras, </w:t>
      </w:r>
      <w:r w:rsidRPr="3F5ABDBD" w:rsidR="00EE4E63">
        <w:rPr>
          <w:rFonts w:cs="Calibri" w:cstheme="minorAscii"/>
          <w:b w:val="1"/>
          <w:bCs w:val="1"/>
        </w:rPr>
        <w:t>photography</w:t>
      </w:r>
      <w:r w:rsidRPr="3F5ABDBD" w:rsidR="00EE4E63">
        <w:rPr>
          <w:rFonts w:cs="Calibri" w:cstheme="minorAscii"/>
          <w:b w:val="1"/>
          <w:bCs w:val="1"/>
        </w:rPr>
        <w:t xml:space="preserve"> and images:</w:t>
      </w:r>
    </w:p>
    <w:p w:rsidRPr="00E11C31" w:rsidR="00EE4E63" w:rsidP="3F5ABDBD" w:rsidRDefault="00A700AB" w14:paraId="244F287F" w14:textId="49C2EB3C">
      <w:pPr>
        <w:autoSpaceDE w:val="0"/>
        <w:autoSpaceDN w:val="0"/>
        <w:adjustRightInd w:val="0"/>
        <w:spacing w:after="0" w:afterAutospacing="off"/>
        <w:jc w:val="both"/>
        <w:rPr>
          <w:rFonts w:cs="Calibri" w:cstheme="minorAscii"/>
          <w:color w:val="7030A0"/>
        </w:rPr>
      </w:pPr>
      <w:r w:rsidRPr="3F5ABDBD" w:rsidR="00A700AB">
        <w:rPr>
          <w:rFonts w:eastAsia="Arial" w:cs="Calibri" w:cstheme="minorAscii"/>
        </w:rPr>
        <w:t>The Lodge</w:t>
      </w:r>
      <w:r w:rsidRPr="3F5ABDBD" w:rsidR="00EE4E63">
        <w:rPr>
          <w:rFonts w:eastAsia="Arial" w:cs="Calibri" w:cstheme="minorAscii"/>
        </w:rPr>
        <w:t xml:space="preserve"> will o</w:t>
      </w:r>
      <w:r w:rsidRPr="3F5ABDBD" w:rsidR="00EE4E63">
        <w:rPr>
          <w:rFonts w:cs="Calibri" w:cstheme="minorAscii"/>
        </w:rPr>
        <w:t xml:space="preserve">btain parents’ and carers’ </w:t>
      </w:r>
      <w:r w:rsidRPr="3F5ABDBD" w:rsidR="00EE4E63">
        <w:rPr>
          <w:rFonts w:cs="Calibri" w:cstheme="minorAscii"/>
          <w:i w:val="1"/>
          <w:iCs w:val="1"/>
        </w:rPr>
        <w:t>written consent</w:t>
      </w:r>
      <w:r w:rsidRPr="3F5ABDBD" w:rsidR="00EE4E63">
        <w:rPr>
          <w:rFonts w:cs="Calibri" w:cstheme="minorAscii"/>
        </w:rPr>
        <w:t xml:space="preserve"> for photographs to be taken or published (for example, on our website or in newspapers or publications). </w:t>
      </w:r>
    </w:p>
    <w:p w:rsidRPr="00E11C31" w:rsidR="00EE4E63" w:rsidP="3F5ABDBD" w:rsidRDefault="00EE4E63" w14:paraId="0BD160C3" w14:textId="7F0DCB0D">
      <w:pPr>
        <w:autoSpaceDE w:val="0"/>
        <w:autoSpaceDN w:val="0"/>
        <w:adjustRightInd w:val="0"/>
        <w:spacing w:after="0" w:afterAutospacing="off"/>
        <w:jc w:val="both"/>
        <w:rPr>
          <w:rFonts w:cs="Calibri" w:cstheme="minorAscii"/>
          <w:color w:val="7030A0"/>
        </w:rPr>
      </w:pPr>
      <w:r w:rsidRPr="3F5ABDBD" w:rsidR="00EE4E63">
        <w:rPr>
          <w:rFonts w:cs="Calibri" w:cstheme="minorAscii"/>
        </w:rPr>
        <w:t xml:space="preserve">Staff will ensure </w:t>
      </w:r>
      <w:r w:rsidRPr="3F5ABDBD" w:rsidR="00A700AB">
        <w:rPr>
          <w:rFonts w:cs="Calibri" w:cstheme="minorAscii"/>
        </w:rPr>
        <w:t>The Lodge</w:t>
      </w:r>
      <w:r w:rsidRPr="3F5ABDBD" w:rsidR="00EE4E63">
        <w:rPr>
          <w:rFonts w:cs="Calibri" w:cstheme="minorAscii"/>
          <w:color w:val="7030A0"/>
        </w:rPr>
        <w:t xml:space="preserve"> </w:t>
      </w:r>
      <w:r w:rsidRPr="3F5ABDBD" w:rsidR="00EE4E63">
        <w:rPr>
          <w:rFonts w:cs="Calibri" w:cstheme="minorAscii"/>
        </w:rPr>
        <w:t>designated camera or recording devices (tablets, cameras, laptops etc) are used when capturing evidence of work undertaken.</w:t>
      </w:r>
    </w:p>
    <w:p w:rsidR="3F5ABDBD" w:rsidP="3F5ABDBD" w:rsidRDefault="3F5ABDBD" w14:paraId="1B0BE089" w14:textId="10866FA0">
      <w:pPr>
        <w:spacing w:after="0" w:afterAutospacing="off"/>
        <w:jc w:val="both"/>
        <w:rPr>
          <w:rFonts w:cs="Calibri" w:cstheme="minorAscii"/>
          <w:b w:val="1"/>
          <w:bCs w:val="1"/>
        </w:rPr>
      </w:pPr>
    </w:p>
    <w:p w:rsidR="5107BA52" w:rsidP="275F4FD5" w:rsidRDefault="5107BA52" w14:paraId="1EC94873" w14:textId="0E693CD8">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Online safety and children’s use of devices, including mobile phones:</w:t>
      </w:r>
    </w:p>
    <w:p w:rsidR="5107BA52" w:rsidP="275F4FD5" w:rsidRDefault="5107BA52" w14:paraId="0B08B3BA" w14:textId="6CAF1964">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p>
    <w:p w:rsidR="5107BA52" w:rsidP="275F4FD5" w:rsidRDefault="5107BA52" w14:paraId="1445E8C7" w14:textId="7185A048">
      <w:pPr>
        <w:spacing w:before="0" w:beforeAutospacing="off" w:after="20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On school equipment we ensure that appropriate filters and appropriate monitoring systems are in place. </w:t>
      </w:r>
    </w:p>
    <w:p w:rsidR="5107BA52" w:rsidP="275F4FD5" w:rsidRDefault="5107BA52" w14:paraId="57BE24F8" w14:textId="57B19A6F">
      <w:pPr>
        <w:spacing w:before="0" w:beforeAutospacing="off" w:after="20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We refer you to our ‘Online Safety Policy’ which incorporates and considers the 4Cs as detailed in KCSIE 2026 to ensure an effective online policy. </w:t>
      </w:r>
    </w:p>
    <w:p w:rsidR="5107BA52" w:rsidP="275F4FD5" w:rsidRDefault="5107BA52" w14:paraId="62CDA2A5" w14:textId="07156AA6">
      <w:pPr>
        <w:pStyle w:val="Normal"/>
        <w:suppressLineNumbers w:val="0"/>
        <w:bidi w:val="0"/>
        <w:spacing w:before="0" w:beforeAutospacing="off" w:after="0" w:afterAutospacing="off" w:line="276" w:lineRule="auto"/>
        <w:ind w:left="0" w:right="0"/>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The school’s policy on the use of mobile and smart technology and their use reflects the fact many children have unlimited and unrestricted access to the internet via mobile phone networks (i.e. 3G, 4G and 5G)</w:t>
      </w: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This access means some children, whilst at school or college, sexually harass, bully, and control others via their mobile</w:t>
      </w:r>
      <w:r w:rsidRPr="275F4FD5" w:rsidR="5107BA52">
        <w:rPr>
          <w:rFonts w:ascii="Arial" w:hAnsi="Arial" w:eastAsia="Arial" w:cs="Arial"/>
          <w:b w:val="1"/>
          <w:bCs w:val="1"/>
          <w:noProof w:val="0"/>
          <w:color w:val="00B050"/>
          <w:sz w:val="24"/>
          <w:szCs w:val="24"/>
          <w:lang w:val="en-GB"/>
        </w:rPr>
        <w:t xml:space="preserve"> </w:t>
      </w: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and smart technology, share indecent images consensually and non-consensually (often via large chat groups) and view and share pornography and other harmful content. Ou</w:t>
      </w:r>
      <w:r w:rsidRPr="275F4FD5" w:rsidR="2EEF3D2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r phone policy </w:t>
      </w: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carefully considers how this is managed on the school premises.</w:t>
      </w:r>
    </w:p>
    <w:p w:rsidR="5107BA52" w:rsidP="275F4FD5" w:rsidRDefault="5107BA52" w14:paraId="51D77244" w14:textId="623D0828">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p>
    <w:p w:rsidR="5107BA52" w:rsidP="275F4FD5" w:rsidRDefault="5107BA52" w14:paraId="62D326DC" w14:textId="33D20747">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Our school is a mobile phone-free environment. We follow the statutory guidance on mobile phones in schools and have a policy whereby pupils do not have access to their mobile phone throughout the school day including during lessons, the time between lessons, </w:t>
      </w: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breaktimes</w:t>
      </w:r>
      <w:r w:rsidRPr="275F4FD5" w:rsidR="5107BA5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and lunchtime. We do this b</w:t>
      </w:r>
      <w:r w:rsidRPr="275F4FD5" w:rsidR="1601E43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y removing phones from the pupils when they arrive and keeping them safely locked away in reception.</w:t>
      </w:r>
    </w:p>
    <w:p w:rsidR="275F4FD5" w:rsidP="275F4FD5" w:rsidRDefault="275F4FD5" w14:paraId="378C7119" w14:textId="011782DB">
      <w:pPr>
        <w:spacing w:after="0" w:afterAutospacing="off"/>
        <w:jc w:val="both"/>
        <w:rPr>
          <w:rFonts w:cs="Calibri" w:cstheme="minorAscii"/>
          <w:color w:val="000000" w:themeColor="text1" w:themeTint="FF" w:themeShade="FF"/>
        </w:rPr>
      </w:pPr>
    </w:p>
    <w:p w:rsidRPr="00E11C31" w:rsidR="00EE4E63" w:rsidP="3F5ABDBD" w:rsidRDefault="00EE4E63" w14:paraId="23E3CF12" w14:textId="77777777">
      <w:pPr>
        <w:autoSpaceDE w:val="0"/>
        <w:autoSpaceDN w:val="0"/>
        <w:adjustRightInd w:val="0"/>
        <w:spacing w:after="0" w:afterAutospacing="off"/>
        <w:jc w:val="both"/>
        <w:rPr>
          <w:rFonts w:eastAsia="Arial" w:cs="Calibri" w:cstheme="minorAscii"/>
          <w:b w:val="1"/>
          <w:bCs w:val="1"/>
          <w:color w:val="000000" w:themeColor="text1"/>
        </w:rPr>
      </w:pPr>
    </w:p>
    <w:p w:rsidRPr="00E11C31" w:rsidR="00EE4E63" w:rsidP="3F5ABDBD" w:rsidRDefault="00EE4E63" w14:paraId="3917C5BB" w14:textId="77777777">
      <w:pPr>
        <w:autoSpaceDE w:val="0"/>
        <w:autoSpaceDN w:val="0"/>
        <w:adjustRightInd w:val="0"/>
        <w:spacing w:after="0" w:afterAutospacing="off"/>
        <w:jc w:val="both"/>
        <w:rPr>
          <w:rFonts w:eastAsia="Arial" w:cs="Calibri" w:cstheme="minorAscii"/>
          <w:b w:val="1"/>
          <w:bCs w:val="1"/>
        </w:rPr>
      </w:pPr>
      <w:r w:rsidRPr="3F5ABDBD" w:rsidR="00EE4E63">
        <w:rPr>
          <w:rFonts w:eastAsia="Arial" w:cs="Calibri" w:cstheme="minorAscii"/>
          <w:b w:val="1"/>
          <w:bCs w:val="1"/>
        </w:rPr>
        <w:t>Working off school premises:</w:t>
      </w:r>
    </w:p>
    <w:p w:rsidRPr="00E11C31" w:rsidR="00EE4E63" w:rsidP="3F5ABDBD" w:rsidRDefault="00EE4E63" w14:paraId="60096635" w14:textId="28A04E5A">
      <w:pPr>
        <w:spacing w:after="0" w:afterAutospacing="off"/>
        <w:jc w:val="both"/>
        <w:rPr>
          <w:rFonts w:eastAsia="Arial" w:cs="Calibri" w:cstheme="minorAscii"/>
        </w:rPr>
      </w:pPr>
      <w:r w:rsidRPr="3F5ABDBD" w:rsidR="00EE4E63">
        <w:rPr>
          <w:rFonts w:eastAsia="Arial" w:cs="Calibri" w:cstheme="minorAscii"/>
        </w:rPr>
        <w:t xml:space="preserve">Where staff take school computer/digital equipment / or records in paper form off the school site they do so with the view that they abide by the staff </w:t>
      </w:r>
      <w:r w:rsidRPr="3F5ABDBD" w:rsidR="4D978C7D">
        <w:rPr>
          <w:rFonts w:eastAsia="Arial" w:cs="Calibri" w:cstheme="minorAscii"/>
        </w:rPr>
        <w:t>handbook</w:t>
      </w:r>
      <w:r w:rsidRPr="3F5ABDBD" w:rsidR="00EE4E63">
        <w:rPr>
          <w:rFonts w:eastAsia="Arial" w:cs="Calibri" w:cstheme="minorAscii"/>
        </w:rPr>
        <w:t xml:space="preserve">. </w:t>
      </w:r>
    </w:p>
    <w:p w:rsidRPr="00E11C31" w:rsidR="00EE4E63" w:rsidP="3F5ABDBD" w:rsidRDefault="00EE4E63" w14:paraId="63A2DFD6" w14:textId="32D90F4B">
      <w:pPr>
        <w:spacing w:after="0" w:afterAutospacing="off"/>
        <w:jc w:val="both"/>
        <w:rPr>
          <w:rFonts w:eastAsia="Arial" w:cs="Calibri" w:cstheme="minorAscii"/>
        </w:rPr>
      </w:pPr>
      <w:r w:rsidRPr="3F5ABDBD" w:rsidR="00EE4E63">
        <w:rPr>
          <w:rFonts w:eastAsia="Arial" w:cs="Calibri" w:cstheme="minorAscii"/>
        </w:rPr>
        <w:t>Staff are reminded that information, both in paper or electr</w:t>
      </w:r>
      <w:r w:rsidRPr="3F5ABDBD" w:rsidR="1034F322">
        <w:rPr>
          <w:rFonts w:eastAsia="Arial" w:cs="Calibri" w:cstheme="minorAscii"/>
        </w:rPr>
        <w:t>onic</w:t>
      </w:r>
      <w:r w:rsidRPr="3F5ABDBD" w:rsidR="00EE4E63">
        <w:rPr>
          <w:rFonts w:eastAsia="Arial" w:cs="Calibri" w:cstheme="minorAscii"/>
        </w:rPr>
        <w:t xml:space="preserve"> form, is sensitive and protected under data protection and GDPR and should be safe and securely stored off the premises and during transportation </w:t>
      </w:r>
      <w:r w:rsidRPr="3F5ABDBD" w:rsidR="00EE4E63">
        <w:rPr>
          <w:rFonts w:eastAsia="Arial" w:cs="Calibri" w:cstheme="minorAscii"/>
        </w:rPr>
        <w:t>in accordance with</w:t>
      </w:r>
      <w:r w:rsidRPr="3F5ABDBD" w:rsidR="00EE4E63">
        <w:rPr>
          <w:rFonts w:eastAsia="Arial" w:cs="Calibri" w:cstheme="minorAscii"/>
        </w:rPr>
        <w:t xml:space="preserve"> our Data Protection Policy. </w:t>
      </w:r>
    </w:p>
    <w:p w:rsidRPr="00E11C31" w:rsidR="00EE4E63" w:rsidP="3F5ABDBD" w:rsidRDefault="00EE4E63" w14:paraId="7A71F3BF" w14:textId="77777777">
      <w:pPr>
        <w:spacing w:after="0" w:afterAutospacing="off"/>
        <w:jc w:val="both"/>
        <w:rPr>
          <w:rFonts w:eastAsia="Arial" w:cs="Calibri" w:cstheme="minorAscii"/>
          <w:color w:val="7030A0"/>
        </w:rPr>
      </w:pPr>
    </w:p>
    <w:p w:rsidR="3F5ABDBD" w:rsidP="3F5ABDBD" w:rsidRDefault="3F5ABDBD" w14:paraId="1552206D" w14:textId="29CAB9FF">
      <w:pPr>
        <w:spacing w:after="0" w:afterAutospacing="off"/>
        <w:jc w:val="both"/>
        <w:rPr>
          <w:rFonts w:eastAsia="Arial" w:cs="Calibri" w:cstheme="minorAscii"/>
          <w:color w:val="7030A0"/>
        </w:rPr>
      </w:pPr>
    </w:p>
    <w:p w:rsidRPr="00E11C31" w:rsidR="00EE4E63" w:rsidP="3F5ABDBD" w:rsidRDefault="00EE4E63" w14:paraId="00A0F2E2" w14:textId="77777777">
      <w:pPr>
        <w:autoSpaceDE w:val="0"/>
        <w:autoSpaceDN w:val="0"/>
        <w:adjustRightInd w:val="0"/>
        <w:spacing w:after="0" w:afterAutospacing="off"/>
        <w:jc w:val="both"/>
        <w:rPr>
          <w:rFonts w:cs="Calibri" w:cstheme="minorAscii"/>
          <w:b w:val="1"/>
          <w:bCs w:val="1"/>
          <w:color w:val="7030A0"/>
        </w:rPr>
      </w:pPr>
      <w:r w:rsidRPr="3F5ABDBD" w:rsidR="00EE4E63">
        <w:rPr>
          <w:rFonts w:cs="Calibri" w:cstheme="minorAscii"/>
          <w:b w:val="1"/>
          <w:bCs w:val="1"/>
          <w:color w:val="7030A0"/>
        </w:rPr>
        <w:t>10.0 Allegations against staff</w:t>
      </w:r>
    </w:p>
    <w:p w:rsidRPr="00E11C31" w:rsidR="00EE4E63" w:rsidP="3F5ABDBD" w:rsidRDefault="00EE4E63" w14:paraId="39926B65" w14:textId="77777777">
      <w:pPr>
        <w:autoSpaceDE w:val="0"/>
        <w:autoSpaceDN w:val="0"/>
        <w:adjustRightInd w:val="0"/>
        <w:spacing w:after="0" w:afterAutospacing="off"/>
        <w:jc w:val="both"/>
        <w:rPr>
          <w:rFonts w:eastAsia="Arial" w:cs="Calibri" w:cstheme="minorAscii"/>
          <w:color w:val="000000" w:themeColor="text1"/>
        </w:rPr>
      </w:pPr>
      <w:r w:rsidRPr="3F5ABDBD" w:rsidR="00EE4E63">
        <w:rPr>
          <w:rFonts w:eastAsia="Arial" w:cs="Calibri" w:cstheme="minorAscii"/>
          <w:color w:val="000000" w:themeColor="text1" w:themeTint="FF" w:themeShade="FF"/>
        </w:rPr>
        <w:t xml:space="preserve">Support and advice are </w:t>
      </w:r>
      <w:r w:rsidRPr="3F5ABDBD" w:rsidR="00EE4E63">
        <w:rPr>
          <w:rFonts w:eastAsia="Arial" w:cs="Calibri" w:cstheme="minorAscii"/>
          <w:color w:val="000000" w:themeColor="text1" w:themeTint="FF" w:themeShade="FF"/>
        </w:rPr>
        <w:t>sought</w:t>
      </w:r>
      <w:r w:rsidRPr="3F5ABDBD" w:rsidR="00EE4E63">
        <w:rPr>
          <w:rFonts w:eastAsia="Arial" w:cs="Calibri" w:cstheme="minorAscii"/>
          <w:color w:val="000000" w:themeColor="text1" w:themeTint="FF" w:themeShade="FF"/>
        </w:rPr>
        <w:t xml:space="preserve"> from Children’s Services or the Local Area Designated Officer (LADO), and our Personnel/Human Resources advisor whenever necessary.</w:t>
      </w:r>
    </w:p>
    <w:p w:rsidR="3F5ABDBD" w:rsidP="3F5ABDBD" w:rsidRDefault="3F5ABDBD" w14:paraId="4AC37F3A" w14:textId="2C9E171C">
      <w:pPr>
        <w:spacing w:after="0" w:afterAutospacing="off"/>
        <w:jc w:val="both"/>
        <w:rPr>
          <w:rFonts w:eastAsia="Arial" w:cs="Calibri" w:cstheme="minorAscii"/>
          <w:color w:val="000000" w:themeColor="text1" w:themeTint="FF" w:themeShade="FF"/>
        </w:rPr>
      </w:pPr>
    </w:p>
    <w:p w:rsidR="47CEBC51" w:rsidP="275F4FD5" w:rsidRDefault="47CEBC51" w14:paraId="3D804A05" w14:textId="6CAF0980">
      <w:pPr>
        <w:spacing w:before="0" w:beforeAutospacing="off" w:after="20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47CEBC51">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At The Lodge, </w:t>
      </w:r>
      <w:r w:rsidRPr="275F4FD5" w:rsidR="47CEBC51">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we recognise the possibility that adults working in the school; including directly employed staff, contractors, volunteers, governors, supply t</w:t>
      </w:r>
      <w:r w:rsidRPr="275F4FD5" w:rsidR="47CEBC51">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eachers </w:t>
      </w:r>
      <w:r w:rsidRPr="275F4FD5" w:rsidR="47CEBC51">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and trainee teachers, may harm children; that they may have:</w:t>
      </w:r>
    </w:p>
    <w:p w:rsidR="275F4FD5" w:rsidP="275F4FD5" w:rsidRDefault="275F4FD5" w14:paraId="70F252AA" w14:textId="10A02E32">
      <w:pPr>
        <w:spacing w:after="0" w:afterAutospacing="off"/>
        <w:jc w:val="both"/>
        <w:rPr>
          <w:rFonts w:cs="Calibri" w:cstheme="minorAscii"/>
          <w:b w:val="0"/>
          <w:bCs w:val="0"/>
        </w:rPr>
      </w:pPr>
    </w:p>
    <w:p w:rsidRPr="00E11C31" w:rsidR="00EE4E63" w:rsidP="275F4FD5" w:rsidRDefault="00EE4E63" w14:paraId="3B168B29" w14:textId="77777777">
      <w:pPr>
        <w:pStyle w:val="ListParagraph"/>
        <w:numPr>
          <w:ilvl w:val="0"/>
          <w:numId w:val="33"/>
        </w:numPr>
        <w:autoSpaceDE w:val="0"/>
        <w:autoSpaceDN w:val="0"/>
        <w:adjustRightInd w:val="0"/>
        <w:spacing w:after="0" w:afterAutospacing="off"/>
        <w:jc w:val="both"/>
        <w:rPr>
          <w:rFonts w:cs="Calibri" w:cstheme="minorAscii"/>
          <w:b w:val="0"/>
          <w:bCs w:val="0"/>
        </w:rPr>
      </w:pPr>
      <w:r w:rsidRPr="275F4FD5" w:rsidR="00EE4E63">
        <w:rPr>
          <w:rFonts w:cs="Calibri" w:cstheme="minorAscii"/>
          <w:b w:val="0"/>
          <w:bCs w:val="0"/>
        </w:rPr>
        <w:t>behaved in a way that has harmed a child, or may have harmed a child and/or</w:t>
      </w:r>
    </w:p>
    <w:p w:rsidRPr="00E11C31" w:rsidR="00EE4E63" w:rsidP="275F4FD5" w:rsidRDefault="00EE4E63" w14:paraId="6AE565E7" w14:textId="77777777">
      <w:pPr>
        <w:pStyle w:val="ListParagraph"/>
        <w:autoSpaceDE w:val="0"/>
        <w:autoSpaceDN w:val="0"/>
        <w:adjustRightInd w:val="0"/>
        <w:spacing w:after="0" w:afterAutospacing="off"/>
        <w:jc w:val="both"/>
        <w:rPr>
          <w:rFonts w:cs="Calibri" w:cstheme="minorAscii"/>
          <w:b w:val="0"/>
          <w:bCs w:val="0"/>
        </w:rPr>
      </w:pPr>
    </w:p>
    <w:p w:rsidRPr="00E11C31" w:rsidR="00EE4E63" w:rsidP="275F4FD5" w:rsidRDefault="00EE4E63" w14:paraId="7D835017" w14:textId="77777777">
      <w:pPr>
        <w:pStyle w:val="ListParagraph"/>
        <w:numPr>
          <w:ilvl w:val="0"/>
          <w:numId w:val="33"/>
        </w:numPr>
        <w:autoSpaceDE w:val="0"/>
        <w:autoSpaceDN w:val="0"/>
        <w:adjustRightInd w:val="0"/>
        <w:spacing w:after="0" w:afterAutospacing="off"/>
        <w:jc w:val="both"/>
        <w:rPr>
          <w:rFonts w:cs="Calibri" w:cstheme="minorAscii"/>
          <w:b w:val="0"/>
          <w:bCs w:val="0"/>
        </w:rPr>
      </w:pPr>
      <w:r w:rsidRPr="275F4FD5" w:rsidR="00EE4E63">
        <w:rPr>
          <w:rFonts w:cs="Calibri" w:cstheme="minorAscii"/>
          <w:b w:val="0"/>
          <w:bCs w:val="0"/>
        </w:rPr>
        <w:t>possibly committed a criminal offence against or related to a child, and/or</w:t>
      </w:r>
    </w:p>
    <w:p w:rsidRPr="00E11C31" w:rsidR="00EE4E63" w:rsidP="275F4FD5" w:rsidRDefault="00EE4E63" w14:paraId="31A48841" w14:textId="77777777">
      <w:pPr>
        <w:pStyle w:val="ListParagraph"/>
        <w:autoSpaceDE w:val="0"/>
        <w:autoSpaceDN w:val="0"/>
        <w:adjustRightInd w:val="0"/>
        <w:spacing w:after="0" w:afterAutospacing="off"/>
        <w:jc w:val="both"/>
        <w:rPr>
          <w:rFonts w:cs="Calibri" w:cstheme="minorAscii"/>
          <w:b w:val="0"/>
          <w:bCs w:val="0"/>
        </w:rPr>
      </w:pPr>
    </w:p>
    <w:p w:rsidRPr="00E11C31" w:rsidR="00EE4E63" w:rsidP="275F4FD5" w:rsidRDefault="00EE4E63" w14:paraId="100BEFDF" w14:textId="77777777">
      <w:pPr>
        <w:pStyle w:val="ListParagraph"/>
        <w:numPr>
          <w:ilvl w:val="0"/>
          <w:numId w:val="33"/>
        </w:numPr>
        <w:autoSpaceDE w:val="0"/>
        <w:autoSpaceDN w:val="0"/>
        <w:adjustRightInd w:val="0"/>
        <w:spacing w:after="0" w:afterAutospacing="off"/>
        <w:jc w:val="both"/>
        <w:rPr>
          <w:rFonts w:cs="Calibri" w:cstheme="minorAscii"/>
          <w:b w:val="0"/>
          <w:bCs w:val="0"/>
        </w:rPr>
      </w:pPr>
      <w:r w:rsidRPr="275F4FD5" w:rsidR="00EE4E63">
        <w:rPr>
          <w:rFonts w:cs="Calibri" w:cstheme="minorAscii"/>
          <w:b w:val="0"/>
          <w:bCs w:val="0"/>
        </w:rPr>
        <w:t xml:space="preserve">behaved towards a child or children in a way that </w:t>
      </w:r>
      <w:r w:rsidRPr="275F4FD5" w:rsidR="00EE4E63">
        <w:rPr>
          <w:rFonts w:cs="Calibri" w:cstheme="minorAscii"/>
          <w:b w:val="0"/>
          <w:bCs w:val="0"/>
        </w:rPr>
        <w:t>indicates</w:t>
      </w:r>
      <w:r w:rsidRPr="275F4FD5" w:rsidR="00EE4E63">
        <w:rPr>
          <w:rFonts w:cs="Calibri" w:cstheme="minorAscii"/>
          <w:b w:val="0"/>
          <w:bCs w:val="0"/>
        </w:rPr>
        <w:t xml:space="preserve"> he or she may pose a risk of harm to children, and/or</w:t>
      </w:r>
    </w:p>
    <w:p w:rsidRPr="00E11C31" w:rsidR="00EE4E63" w:rsidP="275F4FD5" w:rsidRDefault="00EE4E63" w14:paraId="34FDF1B7" w14:textId="77777777">
      <w:pPr>
        <w:pStyle w:val="ListParagraph"/>
        <w:autoSpaceDE w:val="0"/>
        <w:autoSpaceDN w:val="0"/>
        <w:adjustRightInd w:val="0"/>
        <w:spacing w:after="0" w:afterAutospacing="off"/>
        <w:jc w:val="both"/>
        <w:rPr>
          <w:rFonts w:cs="Calibri" w:cstheme="minorAscii"/>
          <w:b w:val="0"/>
          <w:bCs w:val="0"/>
        </w:rPr>
      </w:pPr>
    </w:p>
    <w:p w:rsidRPr="00E11C31" w:rsidR="00EE4E63" w:rsidP="275F4FD5" w:rsidRDefault="00EE4E63" w14:paraId="0D2EB9B3" w14:textId="77777777">
      <w:pPr>
        <w:pStyle w:val="ListParagraph"/>
        <w:numPr>
          <w:ilvl w:val="0"/>
          <w:numId w:val="33"/>
        </w:numPr>
        <w:autoSpaceDE w:val="0"/>
        <w:autoSpaceDN w:val="0"/>
        <w:adjustRightInd w:val="0"/>
        <w:spacing w:after="0" w:afterAutospacing="off"/>
        <w:jc w:val="both"/>
        <w:rPr>
          <w:rFonts w:cs="Calibri" w:cstheme="minorAscii"/>
          <w:b w:val="0"/>
          <w:bCs w:val="0"/>
        </w:rPr>
      </w:pPr>
      <w:r w:rsidRPr="275F4FD5" w:rsidR="00EE4E63">
        <w:rPr>
          <w:rFonts w:cs="Calibri" w:cstheme="minorAscii"/>
          <w:b w:val="0"/>
          <w:bCs w:val="0"/>
        </w:rPr>
        <w:t xml:space="preserve">behaved or may have behaved in a way that </w:t>
      </w:r>
      <w:r w:rsidRPr="275F4FD5" w:rsidR="00EE4E63">
        <w:rPr>
          <w:rFonts w:cs="Calibri" w:cstheme="minorAscii"/>
          <w:b w:val="0"/>
          <w:bCs w:val="0"/>
        </w:rPr>
        <w:t>indicates</w:t>
      </w:r>
      <w:r w:rsidRPr="275F4FD5" w:rsidR="00EE4E63">
        <w:rPr>
          <w:rFonts w:cs="Calibri" w:cstheme="minorAscii"/>
          <w:b w:val="0"/>
          <w:bCs w:val="0"/>
        </w:rPr>
        <w:t xml:space="preserve"> they may not be suitable to work with children.</w:t>
      </w:r>
    </w:p>
    <w:p w:rsidR="3F5ABDBD" w:rsidP="3F5ABDBD" w:rsidRDefault="3F5ABDBD" w14:paraId="3B9F140C" w14:textId="5ACFF715">
      <w:pPr>
        <w:pStyle w:val="ListParagraph"/>
        <w:spacing w:after="0" w:afterAutospacing="off"/>
        <w:ind w:left="720"/>
        <w:jc w:val="both"/>
        <w:rPr>
          <w:rFonts w:cs="Calibri" w:cstheme="minorAscii"/>
          <w:b w:val="1"/>
          <w:bCs w:val="1"/>
        </w:rPr>
      </w:pPr>
    </w:p>
    <w:p w:rsidRPr="00E11C31" w:rsidR="00EE4E63" w:rsidP="3F5ABDBD" w:rsidRDefault="00EE4E63" w14:paraId="5496AEB0" w14:textId="77777777">
      <w:pPr>
        <w:autoSpaceDE w:val="0"/>
        <w:autoSpaceDN w:val="0"/>
        <w:adjustRightInd w:val="0"/>
        <w:spacing w:after="0" w:afterAutospacing="off"/>
        <w:jc w:val="both"/>
        <w:rPr>
          <w:rStyle w:val="ui-provider"/>
          <w:rFonts w:cs="Calibri" w:cstheme="minorAscii"/>
        </w:rPr>
      </w:pPr>
      <w:r w:rsidRPr="3F5ABDBD" w:rsidR="00EE4E63">
        <w:rPr>
          <w:rStyle w:val="ui-provider"/>
          <w:rFonts w:cs="Calibri" w:cstheme="minorAscii"/>
        </w:rPr>
        <w:t>The last bullet point above includes behaviour that may have happened outside of school or college, that might make an individual unsuitable to work with children, this is known as transferable risk.</w:t>
      </w:r>
    </w:p>
    <w:p w:rsidR="3F5ABDBD" w:rsidP="3F5ABDBD" w:rsidRDefault="3F5ABDBD" w14:paraId="57D8BA36" w14:textId="2D13A709">
      <w:pPr>
        <w:spacing w:after="0" w:afterAutospacing="off"/>
        <w:jc w:val="both"/>
        <w:rPr>
          <w:rStyle w:val="ui-provider"/>
          <w:rFonts w:cs="Calibri" w:cstheme="minorAscii"/>
        </w:rPr>
      </w:pPr>
    </w:p>
    <w:p w:rsidRPr="00E11C31" w:rsidR="00EE4E63" w:rsidP="3F5ABDBD" w:rsidRDefault="00EE4E63" w14:paraId="33B88BA7" w14:textId="77777777">
      <w:pPr>
        <w:autoSpaceDE w:val="0"/>
        <w:autoSpaceDN w:val="0"/>
        <w:adjustRightInd w:val="0"/>
        <w:spacing w:after="0" w:afterAutospacing="off"/>
        <w:jc w:val="both"/>
        <w:rPr>
          <w:rFonts w:cs="Calibri" w:cstheme="minorAscii"/>
        </w:rPr>
      </w:pPr>
      <w:r w:rsidRPr="3F5ABDBD" w:rsidR="00EE4E63">
        <w:rPr>
          <w:rFonts w:cs="Calibri" w:cstheme="minorAscii"/>
        </w:rPr>
        <w:t>Any concerns of this nature, about the conduct of other adults, should be taken to the Headteacher</w:t>
      </w:r>
      <w:r w:rsidRPr="3F5ABDBD" w:rsidR="00EE4E63">
        <w:rPr>
          <w:rFonts w:cs="Calibri" w:cstheme="minorAscii"/>
          <w:color w:val="00B050"/>
        </w:rPr>
        <w:t xml:space="preserve"> </w:t>
      </w:r>
      <w:r w:rsidRPr="3F5ABDBD" w:rsidR="00EE4E63">
        <w:rPr>
          <w:rFonts w:cs="Calibri" w:cstheme="minorAscii"/>
        </w:rPr>
        <w:t xml:space="preserve">without delay or, where that is a concern about the Headteacher, to the Chair of Governors and the LADO. </w:t>
      </w:r>
    </w:p>
    <w:p w:rsidR="3F5ABDBD" w:rsidP="3F5ABDBD" w:rsidRDefault="3F5ABDBD" w14:paraId="63C16C06" w14:textId="5590DA3D">
      <w:pPr>
        <w:spacing w:after="0" w:afterAutospacing="off"/>
        <w:jc w:val="both"/>
        <w:rPr>
          <w:rFonts w:cs="Calibri" w:cstheme="minorAscii"/>
        </w:rPr>
      </w:pPr>
    </w:p>
    <w:p w:rsidRPr="00E11C31" w:rsidR="00EE4E63" w:rsidP="3F5ABDBD" w:rsidRDefault="00EE4E63" w14:paraId="49D246DB" w14:textId="77777777">
      <w:pPr>
        <w:autoSpaceDE w:val="0"/>
        <w:autoSpaceDN w:val="0"/>
        <w:adjustRightInd w:val="0"/>
        <w:spacing w:after="0" w:afterAutospacing="off"/>
        <w:jc w:val="both"/>
        <w:rPr>
          <w:rFonts w:cs="Calibri" w:cstheme="minorAscii"/>
        </w:rPr>
      </w:pPr>
      <w:r w:rsidRPr="3F5ABDBD" w:rsidR="00EE4E63">
        <w:rPr>
          <w:rFonts w:cs="Calibri" w:cstheme="minorAscii"/>
        </w:rPr>
        <w:t xml:space="preserve">Staff are aware that this must be done on the same working day. </w:t>
      </w:r>
    </w:p>
    <w:p w:rsidR="3F5ABDBD" w:rsidP="3F5ABDBD" w:rsidRDefault="3F5ABDBD" w14:paraId="4C75BF05" w14:textId="506B708B">
      <w:pPr>
        <w:spacing w:after="0" w:afterAutospacing="off"/>
        <w:jc w:val="both"/>
        <w:rPr>
          <w:rFonts w:cs="Calibri" w:cstheme="minorAscii"/>
        </w:rPr>
      </w:pPr>
    </w:p>
    <w:p w:rsidRPr="00E11C31" w:rsidR="00EE4E63" w:rsidP="3F5ABDBD" w:rsidRDefault="00EE4E63" w14:paraId="22F51A73" w14:textId="7C7F40B5">
      <w:pPr>
        <w:autoSpaceDE w:val="0"/>
        <w:autoSpaceDN w:val="0"/>
        <w:adjustRightInd w:val="0"/>
        <w:spacing w:after="0" w:afterAutospacing="off"/>
        <w:jc w:val="both"/>
        <w:rPr>
          <w:rFonts w:cs="Calibri" w:cstheme="minorAscii"/>
        </w:rPr>
      </w:pPr>
      <w:r w:rsidRPr="3F5ABDBD" w:rsidR="00EE4E63">
        <w:rPr>
          <w:rFonts w:cs="Calibri" w:cstheme="minorAscii"/>
        </w:rPr>
        <w:t xml:space="preserve">The </w:t>
      </w:r>
      <w:r w:rsidRPr="3F5ABDBD" w:rsidR="493BB962">
        <w:rPr>
          <w:rFonts w:cs="Calibri" w:cstheme="minorAscii"/>
        </w:rPr>
        <w:t>Lodge</w:t>
      </w:r>
      <w:r w:rsidRPr="3F5ABDBD" w:rsidR="00EE4E63">
        <w:rPr>
          <w:rFonts w:cs="Calibri" w:cstheme="minorAscii"/>
        </w:rPr>
        <w:t xml:space="preserve"> will not internally investigate until instructed by the LADO. </w:t>
      </w:r>
    </w:p>
    <w:p w:rsidR="3F5ABDBD" w:rsidP="3F5ABDBD" w:rsidRDefault="3F5ABDBD" w14:paraId="43CD7581" w14:textId="62ACD2A2">
      <w:pPr>
        <w:spacing w:after="0" w:afterAutospacing="off"/>
        <w:jc w:val="both"/>
        <w:rPr>
          <w:rFonts w:cs="Calibri" w:cstheme="minorAscii"/>
        </w:rPr>
      </w:pPr>
    </w:p>
    <w:p w:rsidRPr="00E11C31" w:rsidR="00EE4E63" w:rsidP="3F5ABDBD" w:rsidRDefault="00EE4E63" w14:paraId="30046DEB" w14:textId="0B4ADA65">
      <w:pPr>
        <w:autoSpaceDE w:val="0"/>
        <w:autoSpaceDN w:val="0"/>
        <w:adjustRightInd w:val="0"/>
        <w:spacing w:after="0" w:afterAutospacing="off"/>
        <w:jc w:val="both"/>
        <w:rPr>
          <w:rFonts w:cs="Calibri" w:cstheme="minorAscii"/>
        </w:rPr>
      </w:pPr>
      <w:r w:rsidRPr="3F5ABDBD" w:rsidR="00EE4E63">
        <w:rPr>
          <w:rFonts w:cs="Calibri" w:cstheme="minorAscii"/>
        </w:rPr>
        <w:t xml:space="preserve">We make all staff aware of their duty to raise concerns. Where a staff member feels unable to raise an issue or feels that their genuine concerns are not being addressed, other whistleblowing channels may be open to them. They have been made aware of those other channels of </w:t>
      </w:r>
      <w:r w:rsidRPr="3F5ABDBD" w:rsidR="00EE4E63">
        <w:rPr>
          <w:rFonts w:cs="Calibri" w:cstheme="minorAscii"/>
        </w:rPr>
        <w:t>support</w:t>
      </w:r>
      <w:r w:rsidRPr="3F5ABDBD" w:rsidR="53EAECAF">
        <w:rPr>
          <w:rFonts w:cs="Calibri" w:cstheme="minorAscii"/>
        </w:rPr>
        <w:t>, including contacting their union.</w:t>
      </w:r>
    </w:p>
    <w:p w:rsidRPr="00E11C31" w:rsidR="00EE4E63" w:rsidP="3F5ABDBD" w:rsidRDefault="00EE4E63" w14:paraId="34F9966E" w14:textId="77777777">
      <w:pPr>
        <w:autoSpaceDE w:val="0"/>
        <w:autoSpaceDN w:val="0"/>
        <w:adjustRightInd w:val="0"/>
        <w:spacing w:after="0" w:afterAutospacing="off"/>
        <w:jc w:val="both"/>
        <w:rPr>
          <w:rFonts w:cs="Calibri" w:cstheme="minorAscii"/>
          <w:color w:val="FF0000"/>
        </w:rPr>
      </w:pPr>
    </w:p>
    <w:p w:rsidRPr="00E11C31" w:rsidR="00EE4E63" w:rsidP="3F5ABDBD" w:rsidRDefault="00EE4E63" w14:paraId="660CCD6E" w14:textId="0E2635FA">
      <w:pPr>
        <w:autoSpaceDE w:val="0"/>
        <w:autoSpaceDN w:val="0"/>
        <w:adjustRightInd w:val="0"/>
        <w:spacing w:after="0" w:afterAutospacing="off"/>
        <w:jc w:val="both"/>
        <w:rPr>
          <w:rFonts w:cs="Calibri" w:cstheme="minorAscii"/>
        </w:rPr>
      </w:pPr>
      <w:r w:rsidRPr="275F4FD5" w:rsidR="00EE4E63">
        <w:rPr>
          <w:rFonts w:cs="Calibri" w:cstheme="minorAscii"/>
        </w:rPr>
        <w:t xml:space="preserve">As part of our </w:t>
      </w:r>
      <w:r w:rsidRPr="275F4FD5" w:rsidR="00EE4E63">
        <w:rPr>
          <w:rFonts w:cs="Calibri" w:cstheme="minorAscii"/>
          <w:color w:val="000000" w:themeColor="text1" w:themeTint="FF" w:themeShade="FF"/>
        </w:rPr>
        <w:t xml:space="preserve">whole school </w:t>
      </w:r>
      <w:r w:rsidRPr="275F4FD5" w:rsidR="00EE4E63">
        <w:rPr>
          <w:rFonts w:cs="Calibri" w:cstheme="minorAscii"/>
        </w:rPr>
        <w:t xml:space="preserve">approach to </w:t>
      </w:r>
      <w:r w:rsidRPr="275F4FD5" w:rsidR="58E2655A">
        <w:rPr>
          <w:rFonts w:cs="Calibri" w:cstheme="minorAscii"/>
        </w:rPr>
        <w:t>safeguarding,</w:t>
      </w:r>
      <w:r w:rsidRPr="275F4FD5" w:rsidR="00EE4E63">
        <w:rPr>
          <w:rFonts w:cs="Calibri" w:cstheme="minorAscii"/>
        </w:rPr>
        <w:t xml:space="preserve"> we promote an open and transparent culture in which all concerns about adults working in or on behalf of the</w:t>
      </w:r>
      <w:r w:rsidRPr="275F4FD5" w:rsidR="00EE4E63">
        <w:rPr>
          <w:rFonts w:cs="Calibri" w:cstheme="minorAscii"/>
          <w:color w:val="00B050"/>
        </w:rPr>
        <w:t xml:space="preserve"> </w:t>
      </w:r>
      <w:r w:rsidRPr="275F4FD5" w:rsidR="00EE4E63">
        <w:rPr>
          <w:rFonts w:cs="Calibri" w:cstheme="minorAscii"/>
          <w:color w:val="000000" w:themeColor="text1" w:themeTint="FF" w:themeShade="FF"/>
        </w:rPr>
        <w:t xml:space="preserve">school </w:t>
      </w:r>
      <w:r w:rsidRPr="275F4FD5" w:rsidR="00EE4E63">
        <w:rPr>
          <w:rFonts w:cs="Calibri" w:cstheme="minorAscii"/>
        </w:rPr>
        <w:t xml:space="preserve">(including supply teachers, </w:t>
      </w:r>
      <w:r w:rsidRPr="275F4FD5" w:rsidR="00EE4E63">
        <w:rPr>
          <w:rFonts w:cs="Calibri" w:cstheme="minorAscii"/>
        </w:rPr>
        <w:t>volunteers</w:t>
      </w:r>
      <w:r w:rsidRPr="275F4FD5" w:rsidR="7AEA3366">
        <w:rPr>
          <w:rFonts w:cs="Calibri" w:cstheme="minorAscii"/>
        </w:rPr>
        <w:t xml:space="preserve">, </w:t>
      </w:r>
      <w:r w:rsidRPr="275F4FD5" w:rsidR="00EE4E63">
        <w:rPr>
          <w:rFonts w:cs="Calibri" w:cstheme="minorAscii"/>
        </w:rPr>
        <w:t>contractors</w:t>
      </w:r>
      <w:r w:rsidRPr="275F4FD5" w:rsidR="770DD276">
        <w:rPr>
          <w:rFonts w:cs="Calibri" w:cstheme="minorAscii"/>
        </w:rPr>
        <w:t xml:space="preserve"> and trainee teachers</w:t>
      </w:r>
      <w:r w:rsidRPr="275F4FD5" w:rsidR="00EE4E63">
        <w:rPr>
          <w:rFonts w:cs="Calibri" w:cstheme="minorAscii"/>
        </w:rPr>
        <w:t>) are dealt with promptly and appropriately. This includes allegations which do not meet the harms threshold, also known as low level concerns.</w:t>
      </w:r>
    </w:p>
    <w:p w:rsidRPr="00E11C31" w:rsidR="00EE4E63" w:rsidP="3F5ABDBD" w:rsidRDefault="00EE4E63" w14:paraId="1431DC24" w14:textId="77777777">
      <w:pPr>
        <w:autoSpaceDE w:val="0"/>
        <w:autoSpaceDN w:val="0"/>
        <w:adjustRightInd w:val="0"/>
        <w:spacing w:after="0" w:afterAutospacing="off"/>
        <w:jc w:val="both"/>
        <w:rPr>
          <w:rFonts w:cs="Calibri" w:cstheme="minorAscii"/>
        </w:rPr>
      </w:pPr>
    </w:p>
    <w:p w:rsidRPr="00E11C31" w:rsidR="00EE4E63" w:rsidP="3F5ABDBD" w:rsidRDefault="00EE4E63" w14:paraId="57D70920" w14:textId="77777777">
      <w:pPr>
        <w:autoSpaceDE w:val="0"/>
        <w:autoSpaceDN w:val="0"/>
        <w:adjustRightInd w:val="0"/>
        <w:spacing w:after="0" w:afterAutospacing="off"/>
        <w:jc w:val="both"/>
        <w:rPr>
          <w:rFonts w:cs="Calibri" w:cstheme="minorAscii"/>
        </w:rPr>
      </w:pPr>
      <w:r w:rsidRPr="3F5ABDBD" w:rsidR="00EE4E63">
        <w:rPr>
          <w:rFonts w:cs="Calibri" w:cstheme="minorAscii"/>
          <w:b w:val="1"/>
          <w:bCs w:val="1"/>
        </w:rPr>
        <w:t>Low-level concerns</w:t>
      </w:r>
    </w:p>
    <w:p w:rsidRPr="00E11C31" w:rsidR="00EE4E63" w:rsidP="3F5ABDBD" w:rsidRDefault="00EE4E63" w14:paraId="6F85E55E" w14:textId="77777777">
      <w:pPr>
        <w:autoSpaceDE w:val="0"/>
        <w:autoSpaceDN w:val="0"/>
        <w:adjustRightInd w:val="0"/>
        <w:spacing w:after="0" w:afterAutospacing="off"/>
        <w:jc w:val="both"/>
        <w:rPr>
          <w:rFonts w:cs="Calibri" w:cstheme="minorAscii"/>
        </w:rPr>
      </w:pPr>
      <w:r w:rsidRPr="3F5ABDBD" w:rsidR="00EE4E63">
        <w:rPr>
          <w:rFonts w:cs="Calibri" w:cstheme="minorAscii"/>
        </w:rPr>
        <w:t>We understand that 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w:t>
      </w:r>
    </w:p>
    <w:p w:rsidRPr="00E11C31" w:rsidR="00EE4E63" w:rsidP="3F5ABDBD" w:rsidRDefault="00EE4E63" w14:paraId="7EBD31B1" w14:textId="77777777">
      <w:pPr>
        <w:autoSpaceDE w:val="0"/>
        <w:autoSpaceDN w:val="0"/>
        <w:adjustRightInd w:val="0"/>
        <w:spacing w:after="0" w:afterAutospacing="off"/>
        <w:jc w:val="both"/>
        <w:rPr>
          <w:rFonts w:cs="Calibri" w:cstheme="minorAscii"/>
        </w:rPr>
      </w:pPr>
    </w:p>
    <w:p w:rsidRPr="00E11C31" w:rsidR="00EE4E63" w:rsidP="3F5ABDBD" w:rsidRDefault="00EE4E63" w14:paraId="3B285EE5" w14:textId="77777777">
      <w:pPr>
        <w:pStyle w:val="ListParagraph"/>
        <w:numPr>
          <w:ilvl w:val="0"/>
          <w:numId w:val="7"/>
        </w:numPr>
        <w:autoSpaceDE w:val="0"/>
        <w:autoSpaceDN w:val="0"/>
        <w:adjustRightInd w:val="0"/>
        <w:spacing w:after="0" w:afterAutospacing="off"/>
        <w:jc w:val="both"/>
        <w:rPr>
          <w:rFonts w:cs="Calibri" w:cstheme="minorAscii"/>
        </w:rPr>
      </w:pPr>
      <w:r w:rsidRPr="3F5ABDBD" w:rsidR="00EE4E63">
        <w:rPr>
          <w:rFonts w:cs="Calibri" w:cstheme="minorAscii"/>
        </w:rPr>
        <w:t>is inconsistent with the staff code of conduct, including inappropriate conduct</w:t>
      </w:r>
    </w:p>
    <w:p w:rsidRPr="00E11C31" w:rsidR="00EE4E63" w:rsidP="3F5ABDBD" w:rsidRDefault="00EE4E63" w14:paraId="16CD39F5" w14:textId="77777777">
      <w:pPr>
        <w:autoSpaceDE w:val="0"/>
        <w:autoSpaceDN w:val="0"/>
        <w:adjustRightInd w:val="0"/>
        <w:spacing w:after="0" w:afterAutospacing="off"/>
        <w:ind w:left="720"/>
        <w:jc w:val="both"/>
        <w:rPr>
          <w:rFonts w:cs="Calibri" w:cstheme="minorAscii"/>
        </w:rPr>
      </w:pPr>
      <w:r w:rsidRPr="3F5ABDBD" w:rsidR="00EE4E63">
        <w:rPr>
          <w:rFonts w:cs="Calibri" w:cstheme="minorAscii"/>
        </w:rPr>
        <w:t>outside of work and</w:t>
      </w:r>
    </w:p>
    <w:p w:rsidRPr="00E11C31" w:rsidR="00EE4E63" w:rsidP="3F5ABDBD" w:rsidRDefault="00EE4E63" w14:paraId="5A351969" w14:textId="77777777">
      <w:pPr>
        <w:pStyle w:val="ListParagraph"/>
        <w:numPr>
          <w:ilvl w:val="0"/>
          <w:numId w:val="7"/>
        </w:numPr>
        <w:autoSpaceDE w:val="0"/>
        <w:autoSpaceDN w:val="0"/>
        <w:adjustRightInd w:val="0"/>
        <w:spacing w:after="0" w:afterAutospacing="off"/>
        <w:jc w:val="both"/>
        <w:rPr>
          <w:rFonts w:cs="Calibri" w:cstheme="minorAscii"/>
        </w:rPr>
      </w:pPr>
      <w:r w:rsidRPr="3F5ABDBD" w:rsidR="00EE4E63">
        <w:rPr>
          <w:rFonts w:cs="Calibri" w:cstheme="minorAscii"/>
        </w:rPr>
        <w:t>does not meet the harm threshold or is otherwise not serious enough to consider a referral to the LADO.</w:t>
      </w:r>
    </w:p>
    <w:p w:rsidRPr="00E11C31" w:rsidR="00EE4E63" w:rsidP="3F5ABDBD" w:rsidRDefault="00EE4E63" w14:paraId="421CADD5" w14:textId="77777777">
      <w:pPr>
        <w:autoSpaceDE w:val="0"/>
        <w:autoSpaceDN w:val="0"/>
        <w:adjustRightInd w:val="0"/>
        <w:spacing w:after="0" w:afterAutospacing="off"/>
        <w:jc w:val="both"/>
        <w:rPr>
          <w:rFonts w:cs="Calibri" w:cstheme="minorAscii"/>
        </w:rPr>
      </w:pPr>
    </w:p>
    <w:p w:rsidRPr="00E11C31" w:rsidR="00EE4E63" w:rsidP="3F5ABDBD" w:rsidRDefault="00EE4E63" w14:paraId="6145924D" w14:textId="77777777">
      <w:pPr>
        <w:autoSpaceDE w:val="0"/>
        <w:autoSpaceDN w:val="0"/>
        <w:adjustRightInd w:val="0"/>
        <w:spacing w:after="0" w:afterAutospacing="off"/>
        <w:jc w:val="both"/>
        <w:rPr>
          <w:rFonts w:cs="Calibri" w:cstheme="minorAscii"/>
        </w:rPr>
      </w:pPr>
      <w:r w:rsidRPr="3F5ABDBD" w:rsidR="00EE4E63">
        <w:rPr>
          <w:rFonts w:cs="Calibri" w:cstheme="minorAscii"/>
        </w:rPr>
        <w:t xml:space="preserve">Examples of such behaviour could include, but are not limited to: </w:t>
      </w:r>
    </w:p>
    <w:p w:rsidRPr="00E11C31" w:rsidR="00EE4E63" w:rsidP="3F5ABDBD" w:rsidRDefault="00EE4E63" w14:paraId="450A9094" w14:textId="77777777">
      <w:pPr>
        <w:autoSpaceDE w:val="0"/>
        <w:autoSpaceDN w:val="0"/>
        <w:adjustRightInd w:val="0"/>
        <w:spacing w:after="0" w:afterAutospacing="off"/>
        <w:jc w:val="both"/>
        <w:rPr>
          <w:rFonts w:cs="Calibri" w:cstheme="minorAscii"/>
        </w:rPr>
      </w:pPr>
    </w:p>
    <w:p w:rsidRPr="00E11C31" w:rsidR="00EE4E63" w:rsidP="3F5ABDBD" w:rsidRDefault="00EE4E63" w14:paraId="41595A3A" w14:textId="77777777">
      <w:pPr>
        <w:pStyle w:val="ListParagraph"/>
        <w:numPr>
          <w:ilvl w:val="0"/>
          <w:numId w:val="7"/>
        </w:numPr>
        <w:autoSpaceDE w:val="0"/>
        <w:autoSpaceDN w:val="0"/>
        <w:adjustRightInd w:val="0"/>
        <w:spacing w:after="0" w:afterAutospacing="off"/>
        <w:jc w:val="both"/>
        <w:rPr>
          <w:rFonts w:cs="Calibri" w:cstheme="minorAscii"/>
        </w:rPr>
      </w:pPr>
      <w:r w:rsidRPr="3F5ABDBD" w:rsidR="00EE4E63">
        <w:rPr>
          <w:rFonts w:cs="Calibri" w:cstheme="minorAscii"/>
        </w:rPr>
        <w:t>being over friendly with children</w:t>
      </w:r>
    </w:p>
    <w:p w:rsidRPr="00E11C31" w:rsidR="00EE4E63" w:rsidP="3F5ABDBD" w:rsidRDefault="00EE4E63" w14:paraId="1BE74275" w14:textId="77777777">
      <w:pPr>
        <w:pStyle w:val="ListParagraph"/>
        <w:numPr>
          <w:ilvl w:val="0"/>
          <w:numId w:val="7"/>
        </w:numPr>
        <w:autoSpaceDE w:val="0"/>
        <w:autoSpaceDN w:val="0"/>
        <w:adjustRightInd w:val="0"/>
        <w:spacing w:after="0" w:afterAutospacing="off"/>
        <w:jc w:val="both"/>
        <w:rPr>
          <w:rFonts w:cs="Calibri" w:cstheme="minorAscii"/>
        </w:rPr>
      </w:pPr>
      <w:r w:rsidRPr="3F5ABDBD" w:rsidR="00EE4E63">
        <w:rPr>
          <w:rFonts w:cs="Calibri" w:cstheme="minorAscii"/>
        </w:rPr>
        <w:t>having favourites</w:t>
      </w:r>
    </w:p>
    <w:p w:rsidRPr="00E11C31" w:rsidR="00EE4E63" w:rsidP="3F5ABDBD" w:rsidRDefault="00EE4E63" w14:paraId="11ED3EC0" w14:textId="77777777">
      <w:pPr>
        <w:pStyle w:val="ListParagraph"/>
        <w:numPr>
          <w:ilvl w:val="0"/>
          <w:numId w:val="7"/>
        </w:numPr>
        <w:autoSpaceDE w:val="0"/>
        <w:autoSpaceDN w:val="0"/>
        <w:adjustRightInd w:val="0"/>
        <w:spacing w:after="0" w:afterAutospacing="off"/>
        <w:jc w:val="both"/>
        <w:rPr>
          <w:rFonts w:cs="Calibri" w:cstheme="minorAscii"/>
        </w:rPr>
      </w:pPr>
      <w:r w:rsidRPr="3F5ABDBD" w:rsidR="00EE4E63">
        <w:rPr>
          <w:rFonts w:cs="Calibri" w:cstheme="minorAscii"/>
        </w:rPr>
        <w:t>taking photographs of children on their mobile phone, contrary to school policy</w:t>
      </w:r>
    </w:p>
    <w:p w:rsidRPr="00E11C31" w:rsidR="00EE4E63" w:rsidP="3F5ABDBD" w:rsidRDefault="00EE4E63" w14:paraId="558D00B9" w14:textId="77777777">
      <w:pPr>
        <w:pStyle w:val="ListParagraph"/>
        <w:numPr>
          <w:ilvl w:val="0"/>
          <w:numId w:val="7"/>
        </w:numPr>
        <w:autoSpaceDE w:val="0"/>
        <w:autoSpaceDN w:val="0"/>
        <w:adjustRightInd w:val="0"/>
        <w:spacing w:after="0" w:afterAutospacing="off"/>
        <w:jc w:val="both"/>
        <w:rPr>
          <w:rFonts w:cs="Calibri" w:cstheme="minorAscii"/>
        </w:rPr>
      </w:pPr>
      <w:r w:rsidRPr="3F5ABDBD" w:rsidR="00EE4E63">
        <w:rPr>
          <w:rFonts w:cs="Calibri" w:cstheme="minorAscii"/>
        </w:rPr>
        <w:t>engaging with a child on a one-to-one basis in a secluded area or behind a closed door, or</w:t>
      </w:r>
    </w:p>
    <w:p w:rsidRPr="00E11C31" w:rsidR="00EE4E63" w:rsidP="3F5ABDBD" w:rsidRDefault="00EE4E63" w14:paraId="1D61A328" w14:textId="7163CAFF">
      <w:pPr>
        <w:pStyle w:val="ListParagraph"/>
        <w:numPr>
          <w:ilvl w:val="0"/>
          <w:numId w:val="7"/>
        </w:numPr>
        <w:autoSpaceDE w:val="0"/>
        <w:autoSpaceDN w:val="0"/>
        <w:adjustRightInd w:val="0"/>
        <w:spacing w:after="0" w:afterAutospacing="off"/>
        <w:jc w:val="both"/>
        <w:rPr>
          <w:rFonts w:cs="Calibri" w:cstheme="minorAscii"/>
        </w:rPr>
      </w:pPr>
      <w:r w:rsidRPr="275F4FD5" w:rsidR="00EE4E63">
        <w:rPr>
          <w:rFonts w:cs="Calibri" w:cstheme="minorAscii"/>
        </w:rPr>
        <w:t xml:space="preserve">humiliating </w:t>
      </w:r>
      <w:r w:rsidRPr="275F4FD5" w:rsidR="03B2EECA">
        <w:rPr>
          <w:rFonts w:cs="Calibri" w:cstheme="minorAscii"/>
        </w:rPr>
        <w:t>children</w:t>
      </w:r>
    </w:p>
    <w:p w:rsidRPr="00E11C31" w:rsidR="00EE4E63" w:rsidP="3F5ABDBD" w:rsidRDefault="00EE4E63" w14:paraId="45BD093A" w14:textId="77777777">
      <w:pPr>
        <w:autoSpaceDE w:val="0"/>
        <w:autoSpaceDN w:val="0"/>
        <w:adjustRightInd w:val="0"/>
        <w:spacing w:after="0" w:afterAutospacing="off"/>
        <w:jc w:val="both"/>
        <w:rPr>
          <w:rFonts w:cs="Calibri" w:cstheme="minorAscii"/>
        </w:rPr>
      </w:pPr>
    </w:p>
    <w:p w:rsidRPr="00E11C31" w:rsidR="00EE4E63" w:rsidP="3F5ABDBD" w:rsidRDefault="00EE4E63" w14:paraId="0017CBCB" w14:textId="77777777">
      <w:pPr>
        <w:autoSpaceDE w:val="0"/>
        <w:autoSpaceDN w:val="0"/>
        <w:adjustRightInd w:val="0"/>
        <w:spacing w:after="0" w:afterAutospacing="off"/>
        <w:jc w:val="both"/>
        <w:rPr>
          <w:rFonts w:cs="Calibri" w:cstheme="minorAscii"/>
          <w:color w:val="000000" w:themeColor="text1"/>
        </w:rPr>
      </w:pPr>
      <w:r w:rsidRPr="3F5ABDBD" w:rsidR="00EE4E63">
        <w:rPr>
          <w:rFonts w:cs="Calibri" w:cstheme="minorAscii"/>
          <w:color w:val="000000" w:themeColor="text1" w:themeTint="FF" w:themeShade="FF"/>
        </w:rPr>
        <w:t xml:space="preserve">Such behaviour can exist on a wide spectrum, from the inadvertent or thoughtless, or behaviour that may look to be inappropriate, but might not be in specific circumstances, through to that which is </w:t>
      </w:r>
      <w:r w:rsidRPr="3F5ABDBD" w:rsidR="00EE4E63">
        <w:rPr>
          <w:rFonts w:cs="Calibri" w:cstheme="minorAscii"/>
          <w:color w:val="000000" w:themeColor="text1" w:themeTint="FF" w:themeShade="FF"/>
        </w:rPr>
        <w:t>ultimately intended</w:t>
      </w:r>
      <w:r w:rsidRPr="3F5ABDBD" w:rsidR="00EE4E63">
        <w:rPr>
          <w:rFonts w:cs="Calibri" w:cstheme="minorAscii"/>
          <w:color w:val="000000" w:themeColor="text1" w:themeTint="FF" w:themeShade="FF"/>
        </w:rPr>
        <w:t xml:space="preserve"> to enable abuse. </w:t>
      </w:r>
    </w:p>
    <w:p w:rsidRPr="00E11C31" w:rsidR="00EE4E63" w:rsidP="3F5ABDBD" w:rsidRDefault="00EE4E63" w14:paraId="2BF1D66E" w14:textId="77777777">
      <w:pPr>
        <w:autoSpaceDE w:val="0"/>
        <w:autoSpaceDN w:val="0"/>
        <w:adjustRightInd w:val="0"/>
        <w:spacing w:after="0" w:afterAutospacing="off"/>
        <w:jc w:val="both"/>
        <w:rPr>
          <w:rFonts w:cs="Calibri" w:cstheme="minorAscii"/>
          <w:color w:val="00B050"/>
        </w:rPr>
      </w:pPr>
    </w:p>
    <w:p w:rsidRPr="00E11C31" w:rsidR="00EE4E63" w:rsidP="3F5ABDBD" w:rsidRDefault="00EE4E63" w14:paraId="77BC0FD4" w14:textId="77777777">
      <w:pPr>
        <w:autoSpaceDE w:val="0"/>
        <w:autoSpaceDN w:val="0"/>
        <w:adjustRightInd w:val="0"/>
        <w:spacing w:after="0" w:afterAutospacing="off"/>
        <w:jc w:val="both"/>
        <w:rPr>
          <w:rFonts w:cs="Calibri" w:cstheme="minorAscii"/>
        </w:rPr>
      </w:pPr>
      <w:r w:rsidRPr="3F5ABDBD" w:rsidR="00EE4E63">
        <w:rPr>
          <w:rFonts w:cs="Calibri" w:cstheme="minorAscii"/>
        </w:rPr>
        <w:t xml:space="preserve">Low-level concerns will be reported in the same way as a concern in relation to concerns and allegations that meet the harms test i.e. to the Headteacher or chair of governors if the concern is about the headteacher. </w:t>
      </w:r>
    </w:p>
    <w:p w:rsidRPr="00E11C31" w:rsidR="00EE4E63" w:rsidP="3F5ABDBD" w:rsidRDefault="00EE4E63" w14:paraId="04B825A4" w14:textId="77777777">
      <w:pPr>
        <w:autoSpaceDE w:val="0"/>
        <w:autoSpaceDN w:val="0"/>
        <w:adjustRightInd w:val="0"/>
        <w:spacing w:after="0" w:afterAutospacing="off"/>
        <w:jc w:val="both"/>
        <w:rPr>
          <w:rFonts w:cs="Calibri" w:cstheme="minorAscii"/>
        </w:rPr>
      </w:pPr>
    </w:p>
    <w:p w:rsidRPr="00E11C31" w:rsidR="00EE4E63" w:rsidP="3F5ABDBD" w:rsidRDefault="00EE4E63" w14:paraId="2788AE2A" w14:textId="77777777">
      <w:pPr>
        <w:autoSpaceDE w:val="0"/>
        <w:autoSpaceDN w:val="0"/>
        <w:adjustRightInd w:val="0"/>
        <w:spacing w:after="0" w:afterAutospacing="off"/>
        <w:jc w:val="both"/>
        <w:rPr>
          <w:rFonts w:cs="Calibri" w:cstheme="minorAscii"/>
        </w:rPr>
      </w:pPr>
      <w:r w:rsidRPr="3F5ABDBD" w:rsidR="00EE4E63">
        <w:rPr>
          <w:rFonts w:cs="Calibri" w:cstheme="minorAscii"/>
        </w:rPr>
        <w:t xml:space="preserve">Records of low-level concerns will be reviewed so that potential patterns of concerning, </w:t>
      </w:r>
      <w:r w:rsidRPr="3F5ABDBD" w:rsidR="00EE4E63">
        <w:rPr>
          <w:rFonts w:cs="Calibri" w:cstheme="minorAscii"/>
        </w:rPr>
        <w:t>problematic</w:t>
      </w:r>
      <w:r w:rsidRPr="3F5ABDBD" w:rsidR="00EE4E63">
        <w:rPr>
          <w:rFonts w:cs="Calibri" w:cstheme="minorAscii"/>
        </w:rPr>
        <w:t xml:space="preserve"> or inappropriate behaviour can be </w:t>
      </w:r>
      <w:r w:rsidRPr="3F5ABDBD" w:rsidR="00EE4E63">
        <w:rPr>
          <w:rFonts w:cs="Calibri" w:cstheme="minorAscii"/>
        </w:rPr>
        <w:t>identified</w:t>
      </w:r>
      <w:r w:rsidRPr="3F5ABDBD" w:rsidR="00EE4E63">
        <w:rPr>
          <w:rFonts w:cs="Calibri" w:cstheme="minorAscii"/>
        </w:rPr>
        <w:t xml:space="preserve"> and responded to. </w:t>
      </w:r>
    </w:p>
    <w:p w:rsidRPr="00E11C31" w:rsidR="00EE4E63" w:rsidP="3F5ABDBD" w:rsidRDefault="00EE4E63" w14:paraId="418E53D4" w14:textId="77777777">
      <w:pPr>
        <w:autoSpaceDE w:val="0"/>
        <w:autoSpaceDN w:val="0"/>
        <w:adjustRightInd w:val="0"/>
        <w:spacing w:after="0" w:afterAutospacing="off"/>
        <w:jc w:val="both"/>
        <w:rPr>
          <w:rFonts w:cs="Calibri" w:cstheme="minorAscii"/>
        </w:rPr>
      </w:pPr>
    </w:p>
    <w:p w:rsidRPr="00E11C31" w:rsidR="00EE4E63" w:rsidP="3F5ABDBD" w:rsidRDefault="00EE4E63" w14:paraId="0C32CC4D" w14:textId="77777777">
      <w:pPr>
        <w:autoSpaceDE w:val="0"/>
        <w:autoSpaceDN w:val="0"/>
        <w:adjustRightInd w:val="0"/>
        <w:spacing w:after="0" w:afterAutospacing="off"/>
        <w:jc w:val="both"/>
        <w:rPr>
          <w:rFonts w:cs="Calibri" w:cstheme="minorAscii"/>
        </w:rPr>
      </w:pPr>
      <w:r w:rsidRPr="3F5ABDBD" w:rsidR="00EE4E63">
        <w:rPr>
          <w:rFonts w:cs="Calibri" w:cstheme="minorAscii"/>
        </w:rPr>
        <w:t xml:space="preserve">Where a pattern of behaviour is </w:t>
      </w:r>
      <w:r w:rsidRPr="3F5ABDBD" w:rsidR="00EE4E63">
        <w:rPr>
          <w:rFonts w:cs="Calibri" w:cstheme="minorAscii"/>
        </w:rPr>
        <w:t>identified</w:t>
      </w:r>
      <w:r w:rsidRPr="3F5ABDBD" w:rsidR="00EE4E63">
        <w:rPr>
          <w:rFonts w:cs="Calibri" w:cstheme="minorAscii"/>
        </w:rPr>
        <w:t>, the Headteacher will decide on a course of action. This might be internal disciplinary procedures, or referral to the LADO if the harm threshold is met.</w:t>
      </w:r>
    </w:p>
    <w:p w:rsidRPr="00E11C31" w:rsidR="00EE4E63" w:rsidP="3F5ABDBD" w:rsidRDefault="00EE4E63" w14:paraId="13D4691D" w14:textId="77777777">
      <w:pPr>
        <w:autoSpaceDE w:val="0"/>
        <w:autoSpaceDN w:val="0"/>
        <w:adjustRightInd w:val="0"/>
        <w:spacing w:after="0" w:afterAutospacing="off"/>
        <w:jc w:val="both"/>
        <w:rPr>
          <w:rFonts w:cs="Calibri" w:cstheme="minorAscii"/>
          <w:color w:val="00B050"/>
        </w:rPr>
      </w:pPr>
    </w:p>
    <w:p w:rsidRPr="00E11C31" w:rsidR="00EE4E63" w:rsidP="3F5ABDBD" w:rsidRDefault="00EE4E63" w14:paraId="56D1276B" w14:textId="77777777">
      <w:pPr>
        <w:autoSpaceDE w:val="0"/>
        <w:autoSpaceDN w:val="0"/>
        <w:adjustRightInd w:val="0"/>
        <w:spacing w:after="0" w:afterAutospacing="off"/>
        <w:jc w:val="both"/>
        <w:rPr>
          <w:rFonts w:cs="Calibri" w:cstheme="minorAscii"/>
        </w:rPr>
      </w:pPr>
      <w:r w:rsidRPr="3F5ABDBD" w:rsidR="00EE4E63">
        <w:rPr>
          <w:rFonts w:cs="Calibri" w:cstheme="minorAscii"/>
        </w:rPr>
        <w:t xml:space="preserve">The Headteacher or will consider if there are any wider cultural issues in school that enabled the behaviour to occur and if </w:t>
      </w:r>
      <w:r w:rsidRPr="3F5ABDBD" w:rsidR="00EE4E63">
        <w:rPr>
          <w:rFonts w:cs="Calibri" w:cstheme="minorAscii"/>
        </w:rPr>
        <w:t>appropriate policies</w:t>
      </w:r>
      <w:r w:rsidRPr="3F5ABDBD" w:rsidR="00EE4E63">
        <w:rPr>
          <w:rFonts w:cs="Calibri" w:cstheme="minorAscii"/>
        </w:rPr>
        <w:t xml:space="preserve"> could be revised or extra training delivered to minimise the risk of recurrence.</w:t>
      </w:r>
    </w:p>
    <w:p w:rsidRPr="00E11C31" w:rsidR="00EE4E63" w:rsidP="3F5ABDBD" w:rsidRDefault="00EE4E63" w14:paraId="59DE6EB4" w14:textId="77777777">
      <w:pPr>
        <w:autoSpaceDE w:val="0"/>
        <w:autoSpaceDN w:val="0"/>
        <w:adjustRightInd w:val="0"/>
        <w:spacing w:after="0" w:afterAutospacing="off"/>
        <w:jc w:val="both"/>
        <w:rPr>
          <w:rFonts w:cs="Calibri" w:cstheme="minorAscii"/>
        </w:rPr>
      </w:pPr>
    </w:p>
    <w:p w:rsidRPr="00E11C31" w:rsidR="00EE4E63" w:rsidP="3F5ABDBD" w:rsidRDefault="00EE4E63" w14:paraId="4549D7EA" w14:textId="77777777">
      <w:pPr>
        <w:autoSpaceDE w:val="0"/>
        <w:autoSpaceDN w:val="0"/>
        <w:adjustRightInd w:val="0"/>
        <w:spacing w:after="0" w:afterAutospacing="off"/>
        <w:jc w:val="both"/>
        <w:rPr>
          <w:rFonts w:cs="Calibri" w:cstheme="minorAscii"/>
          <w:color w:val="000000" w:themeColor="text1"/>
        </w:rPr>
      </w:pPr>
      <w:r w:rsidRPr="3F5ABDBD" w:rsidR="00EE4E63">
        <w:rPr>
          <w:rFonts w:cs="Calibri" w:cstheme="minorAscii"/>
          <w:b w:val="1"/>
          <w:bCs w:val="1"/>
          <w:color w:val="000000" w:themeColor="text1" w:themeTint="FF" w:themeShade="FF"/>
        </w:rPr>
        <w:t xml:space="preserve">Relating to Organisations or Individuals using School Premises </w:t>
      </w:r>
    </w:p>
    <w:p w:rsidRPr="00E11C31" w:rsidR="00EE4E63" w:rsidP="3F5ABDBD" w:rsidRDefault="00EE4E63" w14:paraId="3CED14C2" w14:textId="77777777">
      <w:pPr>
        <w:autoSpaceDE w:val="0"/>
        <w:autoSpaceDN w:val="0"/>
        <w:adjustRightInd w:val="0"/>
        <w:spacing w:after="0" w:afterAutospacing="off"/>
        <w:jc w:val="both"/>
        <w:rPr>
          <w:rFonts w:cs="Calibri" w:cstheme="minorAscii"/>
          <w:color w:val="000000" w:themeColor="text1"/>
        </w:rPr>
      </w:pPr>
      <w:r w:rsidRPr="3F5ABDBD" w:rsidR="00EE4E63">
        <w:rPr>
          <w:rFonts w:cs="Calibri" w:cstheme="minorAscii"/>
          <w:color w:val="000000" w:themeColor="text1" w:themeTint="FF" w:themeShade="FF"/>
        </w:rPr>
        <w:t xml:space="preserve">If the schools receive an allegation relating to an incident that happened when an individual or organisation was using their school premises for the purposes of running activities for children (for example community groups, sports associations, or service providers that run extra-curricular activities), as with any safeguarding allegation, we will follow safeguarding policies and procedures, including informing the LADO. </w:t>
      </w:r>
    </w:p>
    <w:p w:rsidRPr="00E11C31" w:rsidR="00EE4E63" w:rsidP="3F5ABDBD" w:rsidRDefault="00EE4E63" w14:paraId="6E422DC4" w14:textId="77777777">
      <w:pPr>
        <w:autoSpaceDE w:val="0"/>
        <w:autoSpaceDN w:val="0"/>
        <w:adjustRightInd w:val="0"/>
        <w:spacing w:after="0" w:afterAutospacing="off"/>
        <w:jc w:val="both"/>
        <w:rPr>
          <w:rFonts w:cs="Calibri" w:cstheme="minorAscii"/>
          <w:color w:val="00B050"/>
        </w:rPr>
      </w:pPr>
    </w:p>
    <w:p w:rsidR="3F5ABDBD" w:rsidP="3F5ABDBD" w:rsidRDefault="3F5ABDBD" w14:paraId="157315B5" w14:textId="7D00140D">
      <w:pPr>
        <w:spacing w:after="0" w:afterAutospacing="off"/>
        <w:jc w:val="both"/>
        <w:rPr>
          <w:rFonts w:cs="Calibri" w:cstheme="minorAscii"/>
          <w:color w:val="00B050"/>
        </w:rPr>
      </w:pPr>
    </w:p>
    <w:p w:rsidRPr="00E11C31" w:rsidR="00EE4E63" w:rsidP="3F5ABDBD" w:rsidRDefault="00EE4E63" w14:paraId="7BE2A97E" w14:textId="77777777">
      <w:pPr>
        <w:autoSpaceDE w:val="0"/>
        <w:autoSpaceDN w:val="0"/>
        <w:adjustRightInd w:val="0"/>
        <w:spacing w:after="0" w:afterAutospacing="off"/>
        <w:jc w:val="both"/>
        <w:rPr>
          <w:rFonts w:eastAsia="Arial" w:cs="Calibri" w:cstheme="minorAscii"/>
          <w:b w:val="1"/>
          <w:bCs w:val="1"/>
          <w:color w:val="7030A0"/>
        </w:rPr>
      </w:pPr>
      <w:r w:rsidRPr="3F5ABDBD" w:rsidR="00EE4E63">
        <w:rPr>
          <w:rFonts w:cs="Calibri" w:cstheme="minorAscii"/>
          <w:b w:val="1"/>
          <w:bCs w:val="1"/>
          <w:color w:val="7030A0"/>
        </w:rPr>
        <w:t xml:space="preserve">11.0 </w:t>
      </w:r>
      <w:r w:rsidRPr="3F5ABDBD" w:rsidR="00EE4E63">
        <w:rPr>
          <w:rFonts w:eastAsia="Arial" w:cs="Calibri" w:cstheme="minorAscii"/>
          <w:b w:val="1"/>
          <w:bCs w:val="1"/>
          <w:color w:val="7030A0"/>
        </w:rPr>
        <w:t>Safer Recruitment</w:t>
      </w:r>
    </w:p>
    <w:p w:rsidRPr="00E11C31" w:rsidR="00EE4E63" w:rsidP="3F5ABDBD" w:rsidRDefault="00EE4E63" w14:paraId="418D3930" w14:textId="048256C7">
      <w:pPr>
        <w:autoSpaceDE w:val="0"/>
        <w:autoSpaceDN w:val="0"/>
        <w:adjustRightInd w:val="0"/>
        <w:spacing w:after="0" w:afterAutospacing="off"/>
        <w:jc w:val="both"/>
        <w:rPr>
          <w:rFonts w:eastAsia="Arial" w:cs="Calibri" w:cstheme="minorAscii"/>
          <w:color w:val="000000"/>
        </w:rPr>
      </w:pPr>
      <w:r w:rsidRPr="275F4FD5" w:rsidR="00EE4E63">
        <w:rPr>
          <w:rFonts w:eastAsia="Arial" w:cs="Calibri" w:cstheme="minorAscii"/>
          <w:color w:val="000000" w:themeColor="text1" w:themeTint="FF" w:themeShade="FF"/>
        </w:rPr>
        <w:t xml:space="preserve">The </w:t>
      </w:r>
      <w:r w:rsidRPr="275F4FD5" w:rsidR="77851B68">
        <w:rPr>
          <w:rFonts w:eastAsia="Arial" w:cs="Calibri" w:cstheme="minorAscii"/>
          <w:color w:val="000000" w:themeColor="text1" w:themeTint="FF" w:themeShade="FF"/>
        </w:rPr>
        <w:t>Lodge</w:t>
      </w:r>
      <w:r w:rsidRPr="275F4FD5" w:rsidR="00EE4E63">
        <w:rPr>
          <w:rFonts w:eastAsia="Arial" w:cs="Calibri" w:cstheme="minorAscii"/>
          <w:color w:val="000000" w:themeColor="text1" w:themeTint="FF" w:themeShade="FF"/>
        </w:rPr>
        <w:t xml:space="preserve"> pays full regard to DfE guidance </w:t>
      </w:r>
      <w:r w:rsidRPr="275F4FD5" w:rsidR="00EE4E63">
        <w:rPr>
          <w:rFonts w:eastAsia="Arial" w:cs="Calibri" w:cstheme="minorAscii"/>
          <w:color w:val="00B050"/>
        </w:rPr>
        <w:t>‘</w:t>
      </w:r>
      <w:r w:rsidRPr="275F4FD5" w:rsidR="00EE4E63">
        <w:rPr>
          <w:rFonts w:eastAsia="Arial" w:cs="Calibri" w:cstheme="minorAscii"/>
          <w:color w:val="000000" w:themeColor="text1" w:themeTint="FF" w:themeShade="FF"/>
        </w:rPr>
        <w:t xml:space="preserve">Keeping Children Safe in Education’ </w:t>
      </w:r>
      <w:r w:rsidRPr="275F4FD5" w:rsidR="00EE4E63">
        <w:rPr>
          <w:rFonts w:eastAsia="Arial" w:cs="Calibri" w:cstheme="minorAscii"/>
        </w:rPr>
        <w:t>202</w:t>
      </w:r>
      <w:r w:rsidRPr="275F4FD5" w:rsidR="5138FFC4">
        <w:rPr>
          <w:rFonts w:eastAsia="Arial" w:cs="Calibri" w:cstheme="minorAscii"/>
        </w:rPr>
        <w:t xml:space="preserve">6 </w:t>
      </w:r>
      <w:r w:rsidRPr="275F4FD5" w:rsidR="00EE4E63">
        <w:rPr>
          <w:rFonts w:eastAsia="Arial" w:cs="Calibri" w:cstheme="minorAscii"/>
          <w:color w:val="000000" w:themeColor="text1" w:themeTint="FF" w:themeShade="FF"/>
        </w:rPr>
        <w:t xml:space="preserve">and with </w:t>
      </w:r>
      <w:r w:rsidRPr="275F4FD5" w:rsidR="00EE4E63">
        <w:rPr>
          <w:rFonts w:eastAsia="Arial" w:cs="Calibri" w:cstheme="minorAscii"/>
          <w:color w:val="000000" w:themeColor="text1" w:themeTint="FF" w:themeShade="FF"/>
          <w:lang w:val="en-US"/>
        </w:rPr>
        <w:t xml:space="preserve">reference to the ‘Position of Trust’ offence (Sexual Offences Act 2003). </w:t>
      </w:r>
      <w:r w:rsidRPr="275F4FD5" w:rsidR="00EE4E63">
        <w:rPr>
          <w:rFonts w:eastAsia="Arial" w:cs="Calibri" w:cstheme="minorAscii"/>
          <w:color w:val="000000" w:themeColor="text1" w:themeTint="FF" w:themeShade="FF"/>
        </w:rPr>
        <w:t xml:space="preserve">We ensure that all </w:t>
      </w:r>
      <w:r w:rsidRPr="275F4FD5" w:rsidR="00EE4E63">
        <w:rPr>
          <w:rFonts w:eastAsia="Arial" w:cs="Calibri" w:cstheme="minorAscii"/>
          <w:color w:val="000000" w:themeColor="text1" w:themeTint="FF" w:themeShade="FF"/>
        </w:rPr>
        <w:t>appropriate measures</w:t>
      </w:r>
      <w:r w:rsidRPr="275F4FD5" w:rsidR="00EE4E63">
        <w:rPr>
          <w:rFonts w:eastAsia="Arial" w:cs="Calibri" w:cstheme="minorAscii"/>
          <w:color w:val="000000" w:themeColor="text1" w:themeTint="FF" w:themeShade="FF"/>
        </w:rPr>
        <w:t xml:space="preserve"> are applied in relation to everyone who works in the school who is likely to be perceived by the children as a safe and trustworthy adult. </w:t>
      </w:r>
    </w:p>
    <w:p w:rsidR="3F5ABDBD" w:rsidP="3F5ABDBD" w:rsidRDefault="3F5ABDBD" w14:paraId="0E8F4217" w14:textId="2D030DC0">
      <w:pPr>
        <w:spacing w:after="0" w:afterAutospacing="off"/>
        <w:jc w:val="both"/>
        <w:rPr>
          <w:rFonts w:eastAsia="Arial" w:cs="Calibri" w:cstheme="minorAscii"/>
          <w:color w:val="000000" w:themeColor="text1" w:themeTint="FF" w:themeShade="FF"/>
        </w:rPr>
      </w:pPr>
    </w:p>
    <w:p w:rsidRPr="00E11C31" w:rsidR="00EE4E63" w:rsidP="3F5ABDBD" w:rsidRDefault="00EE4E63" w14:paraId="61D7CE5C" w14:textId="77777777">
      <w:pPr>
        <w:autoSpaceDE w:val="0"/>
        <w:autoSpaceDN w:val="0"/>
        <w:adjustRightInd w:val="0"/>
        <w:spacing w:after="0" w:afterAutospacing="off"/>
        <w:jc w:val="both"/>
        <w:rPr>
          <w:rFonts w:eastAsia="Arial" w:cs="Calibri" w:cstheme="minorAscii"/>
          <w:b w:val="1"/>
          <w:bCs w:val="1"/>
          <w:color w:val="000000"/>
        </w:rPr>
      </w:pPr>
      <w:r w:rsidRPr="3F5ABDBD" w:rsidR="00EE4E63">
        <w:rPr>
          <w:rFonts w:eastAsia="Arial" w:cs="Calibri" w:cstheme="minorAscii"/>
          <w:color w:val="000000" w:themeColor="text1" w:themeTint="FF" w:themeShade="FF"/>
        </w:rPr>
        <w:t>We do this by:</w:t>
      </w:r>
    </w:p>
    <w:p w:rsidRPr="00E11C31" w:rsidR="00EE4E63" w:rsidP="3F5ABDBD" w:rsidRDefault="00EE4E63" w14:paraId="44DDB311" w14:textId="4E9E596D">
      <w:pPr>
        <w:pStyle w:val="ListParagraph"/>
        <w:numPr>
          <w:ilvl w:val="0"/>
          <w:numId w:val="9"/>
        </w:numPr>
        <w:autoSpaceDE w:val="0"/>
        <w:autoSpaceDN w:val="0"/>
        <w:adjustRightInd w:val="0"/>
        <w:spacing w:after="0" w:afterAutospacing="off"/>
        <w:ind w:left="284" w:hanging="284"/>
        <w:jc w:val="both"/>
        <w:rPr>
          <w:rFonts w:eastAsia="Arial" w:cs="Calibri" w:cstheme="minorAscii"/>
        </w:rPr>
      </w:pPr>
      <w:r w:rsidRPr="275F4FD5" w:rsidR="00EE4E63">
        <w:rPr>
          <w:rFonts w:eastAsia="Arial" w:cs="Calibri" w:cstheme="minorAscii"/>
        </w:rPr>
        <w:t xml:space="preserve">Operating safer recruitment practices, following the guidance in </w:t>
      </w:r>
      <w:r w:rsidRPr="275F4FD5" w:rsidR="335E28A8">
        <w:rPr>
          <w:rFonts w:eastAsia="Arial" w:cs="Calibri" w:cstheme="minorAscii"/>
        </w:rPr>
        <w:t>Part 3</w:t>
      </w:r>
      <w:r w:rsidRPr="275F4FD5" w:rsidR="00EE4E63">
        <w:rPr>
          <w:rFonts w:eastAsia="Arial" w:cs="Calibri" w:cstheme="minorAscii"/>
        </w:rPr>
        <w:t xml:space="preserve"> of Keeping Children Safe in Education 202</w:t>
      </w:r>
      <w:r w:rsidRPr="275F4FD5" w:rsidR="592BF9F4">
        <w:rPr>
          <w:rFonts w:eastAsia="Arial" w:cs="Calibri" w:cstheme="minorAscii"/>
        </w:rPr>
        <w:t>6</w:t>
      </w:r>
    </w:p>
    <w:p w:rsidRPr="00E11C31" w:rsidR="00EE4E63" w:rsidP="275F4FD5" w:rsidRDefault="00EE4E63" w14:paraId="45A83D25" w14:textId="0CBDB88B">
      <w:pPr>
        <w:pStyle w:val="ListParagraph"/>
        <w:numPr>
          <w:ilvl w:val="0"/>
          <w:numId w:val="9"/>
        </w:numPr>
        <w:spacing w:after="0" w:afterAutospacing="off"/>
        <w:ind w:left="284" w:hanging="284"/>
        <w:jc w:val="both"/>
        <w:rPr>
          <w:rFonts w:eastAsia="Arial" w:cs="Calibri" w:cstheme="minorAscii"/>
          <w:i w:val="1"/>
          <w:iCs w:val="1"/>
          <w:color w:val="000000"/>
        </w:rPr>
      </w:pPr>
      <w:r w:rsidRPr="275F4FD5" w:rsidR="00EE4E63">
        <w:rPr>
          <w:rFonts w:eastAsia="Arial" w:cs="Calibri" w:cstheme="minorAscii"/>
          <w:color w:val="000000" w:themeColor="text1" w:themeTint="FF" w:themeShade="FF"/>
        </w:rPr>
        <w:t>Ensuring that staff and volunteers</w:t>
      </w:r>
      <w:r w:rsidRPr="275F4FD5" w:rsidR="32F56030">
        <w:rPr>
          <w:rFonts w:eastAsia="Arial" w:cs="Calibri" w:cstheme="minorAscii"/>
          <w:color w:val="000000" w:themeColor="text1" w:themeTint="FF" w:themeShade="FF"/>
        </w:rPr>
        <w:t xml:space="preserve"> always</w:t>
      </w:r>
      <w:r w:rsidRPr="275F4FD5" w:rsidR="00EE4E63">
        <w:rPr>
          <w:rFonts w:eastAsia="Arial" w:cs="Calibri" w:cstheme="minorAscii"/>
          <w:color w:val="000000" w:themeColor="text1" w:themeTint="FF" w:themeShade="FF"/>
        </w:rPr>
        <w:t xml:space="preserve"> </w:t>
      </w:r>
      <w:r w:rsidRPr="275F4FD5" w:rsidR="00EE4E63">
        <w:rPr>
          <w:rFonts w:eastAsia="Arial" w:cs="Calibri" w:cstheme="minorAscii"/>
          <w:color w:val="000000" w:themeColor="text1" w:themeTint="FF" w:themeShade="FF"/>
        </w:rPr>
        <w:t>adhere to a published code of conduct and other professional standards at all times</w:t>
      </w:r>
      <w:r w:rsidRPr="275F4FD5" w:rsidR="00EE4E63">
        <w:rPr>
          <w:rFonts w:eastAsia="Arial" w:cs="Calibri" w:cstheme="minorAscii"/>
          <w:color w:val="000000" w:themeColor="text1" w:themeTint="FF" w:themeShade="FF"/>
        </w:rPr>
        <w:t xml:space="preserve">, including after school activities. Staff are aware of the E-Safety Policy. </w:t>
      </w:r>
    </w:p>
    <w:p w:rsidRPr="00E11C31" w:rsidR="00EE4E63" w:rsidP="3F5ABDBD" w:rsidRDefault="00EE4E63" w14:paraId="16FBF0C7" w14:textId="39667B46">
      <w:pPr>
        <w:pStyle w:val="ListParagraph"/>
        <w:numPr>
          <w:ilvl w:val="0"/>
          <w:numId w:val="9"/>
        </w:numPr>
        <w:autoSpaceDE w:val="0"/>
        <w:autoSpaceDN w:val="0"/>
        <w:adjustRightInd w:val="0"/>
        <w:spacing w:after="0" w:afterAutospacing="off"/>
        <w:ind w:left="284" w:hanging="284"/>
        <w:jc w:val="both"/>
        <w:rPr>
          <w:rFonts w:eastAsia="Arial" w:cs="Calibri" w:cstheme="minorAscii"/>
          <w:i w:val="1"/>
          <w:iCs w:val="1"/>
          <w:color w:val="000000"/>
        </w:rPr>
      </w:pPr>
      <w:r w:rsidRPr="3F5ABDBD" w:rsidR="00EE4E63">
        <w:rPr>
          <w:rFonts w:eastAsia="Arial" w:cs="Calibri" w:cstheme="minorAscii"/>
          <w:color w:val="000000" w:themeColor="text1" w:themeTint="FF" w:themeShade="FF"/>
        </w:rPr>
        <w:t xml:space="preserve">Ensuring that all staff and other adults on site are aware of the need for </w:t>
      </w:r>
      <w:r w:rsidRPr="3F5ABDBD" w:rsidR="00EE4E63">
        <w:rPr>
          <w:rFonts w:eastAsia="Arial" w:cs="Calibri" w:cstheme="minorAscii"/>
          <w:color w:val="000000" w:themeColor="text1" w:themeTint="FF" w:themeShade="FF"/>
        </w:rPr>
        <w:t>maintaining</w:t>
      </w:r>
      <w:r w:rsidRPr="3F5ABDBD" w:rsidR="00EE4E63">
        <w:rPr>
          <w:rFonts w:eastAsia="Arial" w:cs="Calibri" w:cstheme="minorAscii"/>
          <w:color w:val="000000" w:themeColor="text1" w:themeTint="FF" w:themeShade="FF"/>
        </w:rPr>
        <w:t xml:space="preserve"> </w:t>
      </w:r>
      <w:r w:rsidRPr="3F5ABDBD" w:rsidR="00EE4E63">
        <w:rPr>
          <w:rFonts w:eastAsia="Arial" w:cs="Calibri" w:cstheme="minorAscii"/>
          <w:color w:val="000000" w:themeColor="text1" w:themeTint="FF" w:themeShade="FF"/>
        </w:rPr>
        <w:t>appropriate</w:t>
      </w:r>
      <w:r w:rsidRPr="3F5ABDBD" w:rsidR="00EE4E63">
        <w:rPr>
          <w:rFonts w:eastAsia="Arial" w:cs="Calibri" w:cstheme="minorAscii"/>
          <w:color w:val="000000" w:themeColor="text1" w:themeTint="FF" w:themeShade="FF"/>
        </w:rPr>
        <w:t xml:space="preserve"> and professional boundaries in their relationship with pupils and parents, following our staff handbook.</w:t>
      </w:r>
    </w:p>
    <w:p w:rsidRPr="00E11C31" w:rsidR="00EE4E63" w:rsidP="3F5ABDBD" w:rsidRDefault="00EE4E63" w14:paraId="69C98527" w14:textId="1CC5D5F5">
      <w:pPr>
        <w:pStyle w:val="ListParagraph"/>
        <w:numPr>
          <w:ilvl w:val="0"/>
          <w:numId w:val="9"/>
        </w:numPr>
        <w:autoSpaceDE w:val="0"/>
        <w:autoSpaceDN w:val="0"/>
        <w:adjustRightInd w:val="0"/>
        <w:spacing w:after="0" w:afterAutospacing="off"/>
        <w:ind w:left="284" w:hanging="284"/>
        <w:jc w:val="both"/>
        <w:rPr>
          <w:rStyle w:val="Hyperlink"/>
          <w:rFonts w:eastAsia="Arial" w:cs="Calibri" w:cstheme="minorAscii"/>
          <w:color w:val="000000" w:themeColor="text1"/>
        </w:rPr>
      </w:pPr>
      <w:r w:rsidRPr="3F5ABDBD" w:rsidR="00EE4E63">
        <w:rPr>
          <w:rFonts w:eastAsia="Arial" w:cs="Calibri" w:cstheme="minorAscii"/>
          <w:color w:val="000000" w:themeColor="text1" w:themeTint="FF" w:themeShade="FF"/>
        </w:rPr>
        <w:t xml:space="preserve">Requiring all staff to </w:t>
      </w:r>
      <w:r w:rsidRPr="3F5ABDBD" w:rsidR="00EE4E63">
        <w:rPr>
          <w:rFonts w:eastAsia="Arial" w:cs="Calibri" w:cstheme="minorAscii"/>
          <w:color w:val="000000" w:themeColor="text1" w:themeTint="FF" w:themeShade="FF"/>
        </w:rPr>
        <w:t>disclose</w:t>
      </w:r>
      <w:r w:rsidRPr="3F5ABDBD" w:rsidR="00EE4E63">
        <w:rPr>
          <w:rFonts w:eastAsia="Arial" w:cs="Calibri" w:cstheme="minorAscii"/>
          <w:color w:val="000000" w:themeColor="text1" w:themeTint="FF" w:themeShade="FF"/>
        </w:rPr>
        <w:t xml:space="preserve"> any convictions, cautions, court orders, </w:t>
      </w:r>
      <w:r w:rsidRPr="3F5ABDBD" w:rsidR="00EE4E63">
        <w:rPr>
          <w:rFonts w:eastAsia="Arial" w:cs="Calibri" w:cstheme="minorAscii"/>
          <w:color w:val="000000" w:themeColor="text1" w:themeTint="FF" w:themeShade="FF"/>
        </w:rPr>
        <w:t>reprimands</w:t>
      </w:r>
      <w:r w:rsidRPr="3F5ABDBD" w:rsidR="00EE4E63">
        <w:rPr>
          <w:rFonts w:eastAsia="Arial" w:cs="Calibri" w:cstheme="minorAscii"/>
          <w:color w:val="000000" w:themeColor="text1" w:themeTint="FF" w:themeShade="FF"/>
        </w:rPr>
        <w:t xml:space="preserve"> and warnings that may affect their suitability to work with children (whether received before or during their employment at the setting). </w:t>
      </w:r>
      <w:r w:rsidRPr="3F5ABDBD" w:rsidR="00EE4E63">
        <w:rPr>
          <w:rStyle w:val="Hyperlink"/>
          <w:rFonts w:eastAsia="Arial" w:cs="Calibri" w:cstheme="minorAscii"/>
          <w:color w:val="000000" w:themeColor="text1" w:themeTint="FF" w:themeShade="FF"/>
        </w:rPr>
        <w:t>Disqualification under the Child Care Act 2006 (amended following the 2018 Regulations</w:t>
      </w:r>
      <w:r w:rsidRPr="3F5ABDBD" w:rsidR="0F8C384B">
        <w:rPr>
          <w:rStyle w:val="Hyperlink"/>
          <w:rFonts w:eastAsia="Arial" w:cs="Calibri" w:cstheme="minorAscii"/>
          <w:color w:val="000000" w:themeColor="text1" w:themeTint="FF" w:themeShade="FF"/>
        </w:rPr>
        <w:t>.</w:t>
      </w:r>
    </w:p>
    <w:p w:rsidRPr="00E11C31" w:rsidR="00EE4E63" w:rsidP="3F5ABDBD" w:rsidRDefault="00EE4E63" w14:paraId="7306185C" w14:textId="77777777">
      <w:pPr>
        <w:pStyle w:val="ListParagraph"/>
        <w:numPr>
          <w:ilvl w:val="0"/>
          <w:numId w:val="9"/>
        </w:numPr>
        <w:autoSpaceDE w:val="0"/>
        <w:autoSpaceDN w:val="0"/>
        <w:adjustRightInd w:val="0"/>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 xml:space="preserve">Maintaining </w:t>
      </w:r>
      <w:r w:rsidRPr="3F5ABDBD" w:rsidR="00EE4E63">
        <w:rPr>
          <w:rFonts w:eastAsia="Arial" w:cs="Calibri" w:cstheme="minorAscii"/>
          <w:color w:val="000000" w:themeColor="text1" w:themeTint="FF" w:themeShade="FF"/>
        </w:rPr>
        <w:t>an accurate</w:t>
      </w:r>
      <w:r w:rsidRPr="3F5ABDBD" w:rsidR="00EE4E63">
        <w:rPr>
          <w:rFonts w:eastAsia="Arial" w:cs="Calibri" w:cstheme="minorAscii"/>
          <w:color w:val="000000" w:themeColor="text1" w:themeTint="FF" w:themeShade="FF"/>
        </w:rPr>
        <w:t>, complete, up to date Single Central Record</w:t>
      </w:r>
    </w:p>
    <w:p w:rsidRPr="00E11C31" w:rsidR="00EE4E63" w:rsidP="3F5ABDBD" w:rsidRDefault="00EE4E63" w14:paraId="4BE1708A" w14:textId="77777777">
      <w:pPr>
        <w:autoSpaceDE w:val="0"/>
        <w:autoSpaceDN w:val="0"/>
        <w:adjustRightInd w:val="0"/>
        <w:spacing w:after="0" w:afterAutospacing="off"/>
        <w:jc w:val="both"/>
        <w:rPr>
          <w:rFonts w:eastAsia="Arial" w:cs="Calibri" w:cstheme="minorAscii"/>
          <w:b w:val="1"/>
          <w:bCs w:val="1"/>
          <w:color w:val="000000"/>
        </w:rPr>
      </w:pPr>
    </w:p>
    <w:p w:rsidR="3F5ABDBD" w:rsidP="3F5ABDBD" w:rsidRDefault="3F5ABDBD" w14:paraId="733C5F04" w14:textId="0BC8E3C1">
      <w:pPr>
        <w:spacing w:after="0" w:afterAutospacing="off"/>
        <w:jc w:val="both"/>
        <w:rPr>
          <w:rFonts w:eastAsia="Arial" w:cs="Calibri" w:cstheme="minorAscii"/>
          <w:b w:val="1"/>
          <w:bCs w:val="1"/>
          <w:color w:val="000000" w:themeColor="text1" w:themeTint="FF" w:themeShade="FF"/>
        </w:rPr>
      </w:pPr>
    </w:p>
    <w:p w:rsidRPr="00E11C31" w:rsidR="00EE4E63" w:rsidP="3F5ABDBD" w:rsidRDefault="00EE4E63" w14:paraId="22A7465C" w14:textId="77777777">
      <w:pPr>
        <w:autoSpaceDE w:val="0"/>
        <w:autoSpaceDN w:val="0"/>
        <w:adjustRightInd w:val="0"/>
        <w:spacing w:after="0" w:afterAutospacing="off"/>
        <w:jc w:val="both"/>
        <w:rPr>
          <w:rFonts w:eastAsia="Arial" w:cs="Calibri" w:cstheme="minorAscii"/>
          <w:b w:val="1"/>
          <w:bCs w:val="1"/>
          <w:color w:val="7030A0"/>
        </w:rPr>
      </w:pPr>
      <w:r w:rsidRPr="3F5ABDBD" w:rsidR="00EE4E63">
        <w:rPr>
          <w:rFonts w:eastAsia="Arial" w:cs="Calibri" w:cstheme="minorAscii"/>
          <w:b w:val="1"/>
          <w:bCs w:val="1"/>
          <w:color w:val="7030A0"/>
        </w:rPr>
        <w:t>12.0 Staff training and updates:</w:t>
      </w:r>
    </w:p>
    <w:p w:rsidRPr="00E11C31" w:rsidR="00EE4E63" w:rsidP="3F5ABDBD" w:rsidRDefault="00EE4E63" w14:paraId="0643044D" w14:textId="2F1F0122">
      <w:pPr>
        <w:autoSpaceDE w:val="0"/>
        <w:autoSpaceDN w:val="0"/>
        <w:adjustRightInd w:val="0"/>
        <w:spacing w:after="0" w:afterAutospacing="off"/>
        <w:contextualSpacing w:val="1"/>
        <w:jc w:val="both"/>
        <w:rPr>
          <w:rFonts w:eastAsia="Arial" w:cs="Calibri" w:cstheme="minorAscii"/>
          <w:color w:val="000000"/>
        </w:rPr>
      </w:pPr>
      <w:r w:rsidRPr="3F5ABDBD" w:rsidR="00EE4E63">
        <w:rPr>
          <w:rFonts w:eastAsia="Arial" w:cs="Calibri" w:cstheme="minorAscii"/>
        </w:rPr>
        <w:t xml:space="preserve">In </w:t>
      </w:r>
      <w:r w:rsidRPr="3F5ABDBD" w:rsidR="0E336088">
        <w:rPr>
          <w:rFonts w:eastAsia="Arial" w:cs="Calibri" w:cstheme="minorAscii"/>
        </w:rPr>
        <w:t xml:space="preserve">The Lodge </w:t>
      </w:r>
      <w:r w:rsidRPr="3F5ABDBD" w:rsidR="00EE4E63">
        <w:rPr>
          <w:rFonts w:eastAsia="Arial" w:cs="Calibri" w:cstheme="minorAscii"/>
        </w:rPr>
        <w:t xml:space="preserve">there is a commitment to the continuous development of all staff, regardless of role, </w:t>
      </w:r>
      <w:r w:rsidRPr="3F5ABDBD" w:rsidR="00EE4E63">
        <w:rPr>
          <w:rFonts w:eastAsia="Arial" w:cs="Calibri" w:cstheme="minorAscii"/>
        </w:rPr>
        <w:t>with regard to</w:t>
      </w:r>
      <w:r w:rsidRPr="3F5ABDBD" w:rsidR="00EE4E63">
        <w:rPr>
          <w:rFonts w:eastAsia="Arial" w:cs="Calibri" w:cstheme="minorAscii"/>
        </w:rPr>
        <w:t xml:space="preserve"> safeguarding training: </w:t>
      </w:r>
    </w:p>
    <w:p w:rsidRPr="00E11C31" w:rsidR="00EE4E63" w:rsidP="3F5ABDBD" w:rsidRDefault="00EE4E63" w14:paraId="5408BF62" w14:textId="77777777">
      <w:pPr>
        <w:spacing w:after="0" w:afterAutospacing="off"/>
        <w:contextualSpacing w:val="1"/>
        <w:jc w:val="both"/>
        <w:rPr>
          <w:rFonts w:eastAsia="Arial" w:cs="Calibri" w:cstheme="minorAscii"/>
        </w:rPr>
      </w:pPr>
    </w:p>
    <w:p w:rsidRPr="00E11C31" w:rsidR="00EE4E63" w:rsidP="3F5ABDBD" w:rsidRDefault="00EE4E63" w14:paraId="6EA30264" w14:textId="05BF2527">
      <w:pPr>
        <w:spacing w:after="0" w:afterAutospacing="off"/>
        <w:contextualSpacing w:val="1"/>
        <w:jc w:val="both"/>
        <w:rPr>
          <w:rFonts w:eastAsia="Arial" w:cs="Calibri" w:cstheme="minorAscii"/>
        </w:rPr>
      </w:pPr>
      <w:r w:rsidRPr="3F5ABDBD" w:rsidR="00EE4E63">
        <w:rPr>
          <w:rFonts w:eastAsia="Arial" w:cs="Calibri" w:cstheme="minorAscii"/>
        </w:rPr>
        <w:t xml:space="preserve">All staff undertake </w:t>
      </w:r>
      <w:r w:rsidRPr="3F5ABDBD" w:rsidR="4BA9F4C6">
        <w:rPr>
          <w:rFonts w:eastAsia="Arial" w:cs="Calibri" w:cstheme="minorAscii"/>
        </w:rPr>
        <w:t>Effective Safeguarding (</w:t>
      </w:r>
      <w:r w:rsidRPr="3F5ABDBD" w:rsidR="00EE4E63">
        <w:rPr>
          <w:rFonts w:eastAsia="Arial" w:cs="Calibri" w:cstheme="minorAscii"/>
        </w:rPr>
        <w:t>Basic Awarenes</w:t>
      </w:r>
      <w:r w:rsidRPr="3F5ABDBD" w:rsidR="61798E26">
        <w:rPr>
          <w:rFonts w:eastAsia="Arial" w:cs="Calibri" w:cstheme="minorAscii"/>
        </w:rPr>
        <w:t>s) training</w:t>
      </w:r>
      <w:r w:rsidRPr="3F5ABDBD" w:rsidR="00EE4E63">
        <w:rPr>
          <w:rFonts w:eastAsia="Arial" w:cs="Calibri" w:cstheme="minorAscii"/>
        </w:rPr>
        <w:t xml:space="preserve"> within the first term of their employment/placement. This training is refreshed every 3 years to enable them to understand and fulfil their safeguarding responsibilities effectively.</w:t>
      </w:r>
    </w:p>
    <w:p w:rsidR="3F5ABDBD" w:rsidP="3F5ABDBD" w:rsidRDefault="3F5ABDBD" w14:paraId="6484CC38" w14:textId="2581517B">
      <w:pPr>
        <w:spacing w:after="0" w:afterAutospacing="off"/>
        <w:contextualSpacing w:val="1"/>
        <w:jc w:val="both"/>
        <w:rPr>
          <w:rFonts w:eastAsia="Arial" w:cs="Calibri" w:cstheme="minorAscii"/>
        </w:rPr>
      </w:pPr>
    </w:p>
    <w:p w:rsidRPr="00E11C31" w:rsidR="00EE4E63" w:rsidP="3F5ABDBD" w:rsidRDefault="00EE4E63" w14:paraId="7E9FB6D4" w14:textId="77777777">
      <w:pPr>
        <w:spacing w:after="0" w:afterAutospacing="off"/>
        <w:contextualSpacing w:val="1"/>
        <w:jc w:val="both"/>
        <w:rPr>
          <w:rFonts w:eastAsia="Arial" w:cs="Calibri" w:cstheme="minorAscii"/>
        </w:rPr>
      </w:pPr>
      <w:r w:rsidRPr="3F5ABDBD" w:rsidR="00EE4E63">
        <w:rPr>
          <w:rFonts w:eastAsia="Arial" w:cs="Calibri" w:cstheme="minorAscii"/>
        </w:rPr>
        <w:t>This training needs to include local information, priorities and safeguarding procedures for Cheshire East and needs to align with the Cheshire East Safeguarding Children’s Partnership training pathway for schools and colleges.</w:t>
      </w:r>
    </w:p>
    <w:p w:rsidRPr="00E11C31" w:rsidR="00EE4E63" w:rsidP="3F5ABDBD" w:rsidRDefault="00EE4E63" w14:paraId="5035D0A3" w14:textId="77777777">
      <w:pPr>
        <w:spacing w:after="0" w:afterAutospacing="off"/>
        <w:contextualSpacing w:val="1"/>
        <w:jc w:val="both"/>
        <w:rPr>
          <w:rFonts w:cs="Calibri" w:cstheme="minorAscii"/>
        </w:rPr>
      </w:pPr>
    </w:p>
    <w:p w:rsidRPr="00E11C31" w:rsidR="00EE4E63" w:rsidP="3F5ABDBD" w:rsidRDefault="00EE4E63" w14:paraId="3B91CD2A" w14:textId="77777777">
      <w:pPr>
        <w:spacing w:after="0" w:afterAutospacing="off"/>
        <w:contextualSpacing w:val="1"/>
        <w:jc w:val="both"/>
        <w:rPr>
          <w:rFonts w:eastAsia="Arial" w:cs="Calibri" w:cstheme="minorAscii"/>
        </w:rPr>
      </w:pPr>
      <w:r w:rsidRPr="3F5ABDBD" w:rsidR="00EE4E63">
        <w:rPr>
          <w:rFonts w:cs="Calibri" w:cstheme="minorAscii"/>
        </w:rPr>
        <w:t>All</w:t>
      </w:r>
      <w:r w:rsidRPr="3F5ABDBD" w:rsidR="00EE4E63">
        <w:rPr>
          <w:rFonts w:cs="Calibri" w:cstheme="minorAscii"/>
        </w:rPr>
        <w:t xml:space="preserve"> staff receive an annual refresher update for their safeguarding training. In addition, they receive regular updates via staff meetings, </w:t>
      </w:r>
      <w:r w:rsidRPr="3F5ABDBD" w:rsidR="00EE4E63">
        <w:rPr>
          <w:rFonts w:cs="Calibri" w:cstheme="minorAscii"/>
        </w:rPr>
        <w:t>briefings</w:t>
      </w:r>
      <w:r w:rsidRPr="3F5ABDBD" w:rsidR="00EE4E63">
        <w:rPr>
          <w:rFonts w:cs="Calibri" w:cstheme="minorAscii"/>
        </w:rPr>
        <w:t xml:space="preserve"> and communications throughout the year. </w:t>
      </w:r>
    </w:p>
    <w:p w:rsidRPr="00E11C31" w:rsidR="00EE4E63" w:rsidP="3F5ABDBD" w:rsidRDefault="00EE4E63" w14:paraId="637896D4" w14:textId="77777777">
      <w:pPr>
        <w:spacing w:after="0" w:afterAutospacing="off"/>
        <w:contextualSpacing w:val="1"/>
        <w:jc w:val="both"/>
        <w:rPr>
          <w:rFonts w:eastAsia="Arial" w:cs="Calibri" w:cstheme="minorAscii"/>
          <w:color w:val="000000"/>
        </w:rPr>
      </w:pPr>
    </w:p>
    <w:p w:rsidRPr="00E11C31" w:rsidR="00EE4E63" w:rsidP="3F5ABDBD" w:rsidRDefault="00EE4E63" w14:paraId="243F234D" w14:textId="77777777">
      <w:pPr>
        <w:spacing w:after="0" w:afterAutospacing="off"/>
        <w:contextualSpacing w:val="1"/>
        <w:jc w:val="both"/>
        <w:rPr>
          <w:rFonts w:eastAsia="Arial" w:cs="Calibri" w:cstheme="minorAscii"/>
          <w:color w:val="0070C0"/>
        </w:rPr>
      </w:pPr>
      <w:r w:rsidRPr="3F5ABDBD" w:rsidR="00EE4E63">
        <w:rPr>
          <w:rFonts w:eastAsia="Arial" w:cs="Calibri" w:cstheme="minorAscii"/>
          <w:color w:val="000000" w:themeColor="text1" w:themeTint="FF" w:themeShade="FF"/>
        </w:rPr>
        <w:t>T</w:t>
      </w:r>
      <w:r w:rsidRPr="3F5ABDBD" w:rsidR="00EE4E63">
        <w:rPr>
          <w:rFonts w:eastAsia="Arial" w:cs="Calibri" w:cstheme="minorAscii"/>
        </w:rPr>
        <w:t xml:space="preserve">he Designated Lead and any Deputy have completed specific training such as Designated Safeguarding </w:t>
      </w:r>
      <w:r w:rsidRPr="3F5ABDBD" w:rsidR="00EE4E63">
        <w:rPr>
          <w:rFonts w:eastAsia="Arial" w:cs="Calibri" w:cstheme="minorAscii"/>
        </w:rPr>
        <w:t>Lead</w:t>
      </w:r>
      <w:r w:rsidRPr="3F5ABDBD" w:rsidR="00EE4E63">
        <w:rPr>
          <w:rFonts w:eastAsia="Arial" w:cs="Calibri" w:cstheme="minorAscii"/>
        </w:rPr>
        <w:t xml:space="preserve"> Training to carry out the duties of the role, and attend </w:t>
      </w:r>
      <w:r w:rsidRPr="3F5ABDBD" w:rsidR="00EE4E63">
        <w:rPr>
          <w:rFonts w:eastAsia="Arial" w:cs="Calibri" w:cstheme="minorAscii"/>
          <w:color w:val="000000" w:themeColor="text1" w:themeTint="FF" w:themeShade="FF"/>
        </w:rPr>
        <w:t xml:space="preserve">(CESCP) </w:t>
      </w:r>
      <w:r w:rsidRPr="3F5ABDBD" w:rsidR="00EE4E63">
        <w:rPr>
          <w:rFonts w:eastAsia="Arial" w:cs="Calibri" w:cstheme="minorAscii"/>
        </w:rPr>
        <w:t>multi agency Safeguarding and Child Protection training on an annual basis.</w:t>
      </w:r>
    </w:p>
    <w:p w:rsidRPr="00E11C31" w:rsidR="00EE4E63" w:rsidP="3F5ABDBD" w:rsidRDefault="00EE4E63" w14:paraId="253A041C" w14:textId="77777777">
      <w:pPr>
        <w:spacing w:after="0" w:afterAutospacing="off"/>
        <w:contextualSpacing w:val="1"/>
        <w:jc w:val="both"/>
        <w:rPr>
          <w:rFonts w:eastAsia="Arial" w:cs="Calibri" w:cstheme="minorAscii"/>
          <w:color w:val="0070C0"/>
        </w:rPr>
      </w:pPr>
    </w:p>
    <w:p w:rsidRPr="00E11C31" w:rsidR="00EE4E63" w:rsidP="3F5ABDBD" w:rsidRDefault="00EE4E63" w14:paraId="3DBC766C" w14:textId="77777777">
      <w:pPr>
        <w:autoSpaceDE w:val="0"/>
        <w:autoSpaceDN w:val="0"/>
        <w:adjustRightInd w:val="0"/>
        <w:spacing w:after="0" w:afterAutospacing="off"/>
        <w:jc w:val="both"/>
        <w:rPr>
          <w:rFonts w:eastAsia="Arial" w:cs="Calibri" w:cstheme="minorAscii"/>
        </w:rPr>
      </w:pPr>
      <w:r w:rsidRPr="3F5ABDBD" w:rsidR="00EE4E63">
        <w:rPr>
          <w:rFonts w:eastAsia="Arial" w:cs="Calibri" w:cstheme="minorAscii"/>
        </w:rPr>
        <w:t>The Designated Safeguarding Lead, and/or Deputy/</w:t>
      </w:r>
      <w:r w:rsidRPr="3F5ABDBD" w:rsidR="00EE4E63">
        <w:rPr>
          <w:rFonts w:eastAsia="Arial" w:cs="Calibri" w:cstheme="minorAscii"/>
        </w:rPr>
        <w:t>ies</w:t>
      </w:r>
      <w:r w:rsidRPr="3F5ABDBD" w:rsidR="00EE4E63">
        <w:rPr>
          <w:rFonts w:eastAsia="Arial" w:cs="Calibri" w:cstheme="minorAscii"/>
        </w:rPr>
        <w:t xml:space="preserve"> attend the Designated Safeguarding Leads Meetings held each term coordinated by the </w:t>
      </w:r>
      <w:r w:rsidRPr="3F5ABDBD" w:rsidR="00EE4E63">
        <w:rPr>
          <w:rFonts w:eastAsia="Arial" w:cs="Calibri" w:cstheme="minorAscii"/>
        </w:rPr>
        <w:t>SCiES</w:t>
      </w:r>
      <w:r w:rsidRPr="3F5ABDBD" w:rsidR="00EE4E63">
        <w:rPr>
          <w:rFonts w:eastAsia="Arial" w:cs="Calibri" w:cstheme="minorAscii"/>
        </w:rPr>
        <w:t xml:space="preserve"> Team, therefore enabling them to remain up to date with safeguarding practices and be aware of any emerging concerns/themes within Cheshire East.</w:t>
      </w:r>
    </w:p>
    <w:p w:rsidR="00EE4E63" w:rsidP="3F5ABDBD" w:rsidRDefault="00EE4E63" w14:paraId="675F5439" w14:textId="7B6B8D66">
      <w:pPr>
        <w:autoSpaceDE w:val="0"/>
        <w:autoSpaceDN w:val="0"/>
        <w:adjustRightInd w:val="0"/>
        <w:spacing w:after="0" w:afterAutospacing="off"/>
        <w:jc w:val="both"/>
        <w:rPr>
          <w:rFonts w:eastAsia="Arial" w:cs="Calibri" w:cstheme="minorAscii"/>
        </w:rPr>
      </w:pPr>
      <w:r w:rsidRPr="3F5ABDBD" w:rsidR="00EE4E63">
        <w:rPr>
          <w:rFonts w:eastAsia="Arial" w:cs="Calibri" w:cstheme="minorAscii"/>
          <w:color w:val="000000" w:themeColor="text1" w:themeTint="FF" w:themeShade="FF"/>
        </w:rPr>
        <w:t xml:space="preserve">The </w:t>
      </w:r>
      <w:r w:rsidRPr="3F5ABDBD" w:rsidR="57AED4C2">
        <w:rPr>
          <w:rFonts w:eastAsia="Arial" w:cs="Calibri" w:cstheme="minorAscii"/>
          <w:color w:val="000000" w:themeColor="text1" w:themeTint="FF" w:themeShade="FF"/>
        </w:rPr>
        <w:t>Lodge</w:t>
      </w:r>
      <w:r w:rsidRPr="3F5ABDBD" w:rsidR="00EE4E63">
        <w:rPr>
          <w:rFonts w:eastAsia="Arial" w:cs="Calibri" w:cstheme="minorAscii"/>
          <w:color w:val="000000" w:themeColor="text1" w:themeTint="FF" w:themeShade="FF"/>
        </w:rPr>
        <w:t xml:space="preserve"> acknowledges findings </w:t>
      </w:r>
      <w:r w:rsidRPr="3F5ABDBD" w:rsidR="00EE4E63">
        <w:rPr>
          <w:rFonts w:eastAsia="Arial" w:cs="Calibri" w:cstheme="minorAscii"/>
        </w:rPr>
        <w:t xml:space="preserve">from local and national practice learning reviews and shares lessons learned with all staff. </w:t>
      </w:r>
    </w:p>
    <w:p w:rsidRPr="006F6D63" w:rsidR="006F6D63" w:rsidP="3F5ABDBD" w:rsidRDefault="006F6D63" w14:paraId="29536900" w14:textId="77777777">
      <w:pPr>
        <w:autoSpaceDE w:val="0"/>
        <w:autoSpaceDN w:val="0"/>
        <w:adjustRightInd w:val="0"/>
        <w:spacing w:after="0" w:afterAutospacing="off"/>
        <w:jc w:val="both"/>
        <w:rPr>
          <w:rFonts w:eastAsia="Arial" w:cs="Calibri" w:cstheme="minorAscii"/>
        </w:rPr>
      </w:pPr>
    </w:p>
    <w:p w:rsidR="3F5ABDBD" w:rsidP="3F5ABDBD" w:rsidRDefault="3F5ABDBD" w14:paraId="6B225567" w14:textId="481815D7">
      <w:pPr>
        <w:spacing w:after="0" w:afterAutospacing="off"/>
        <w:jc w:val="both"/>
        <w:rPr>
          <w:rFonts w:eastAsia="Arial" w:cs="Calibri" w:cstheme="minorAscii"/>
          <w:color w:val="7030A0"/>
        </w:rPr>
      </w:pPr>
    </w:p>
    <w:p w:rsidRPr="00E11C31" w:rsidR="00EE4E63" w:rsidP="3F5ABDBD" w:rsidRDefault="00EE4E63" w14:paraId="4F2EF9B5" w14:textId="77777777">
      <w:pPr>
        <w:autoSpaceDE w:val="0"/>
        <w:autoSpaceDN w:val="0"/>
        <w:adjustRightInd w:val="0"/>
        <w:spacing w:after="0" w:afterAutospacing="off"/>
        <w:jc w:val="both"/>
        <w:rPr>
          <w:rFonts w:cs="Calibri" w:cstheme="minorAscii"/>
          <w:b w:val="1"/>
          <w:bCs w:val="1"/>
          <w:color w:val="7030A0"/>
        </w:rPr>
      </w:pPr>
      <w:r w:rsidRPr="3F5ABDBD" w:rsidR="00EE4E63">
        <w:rPr>
          <w:rFonts w:cs="Calibri" w:cstheme="minorAscii"/>
          <w:b w:val="1"/>
          <w:bCs w:val="1"/>
          <w:color w:val="7030A0"/>
        </w:rPr>
        <w:t>13.0 Cared for children (Looked after children) and previously cared for children</w:t>
      </w:r>
    </w:p>
    <w:p w:rsidRPr="00E11C31" w:rsidR="00EE4E63" w:rsidP="275F4FD5" w:rsidRDefault="00EE4E63" w14:paraId="083BB00F" w14:textId="024D340E">
      <w:pPr>
        <w:pStyle w:val="Normal"/>
        <w:autoSpaceDE w:val="0"/>
        <w:autoSpaceDN w:val="0"/>
        <w:adjustRightInd w:val="0"/>
        <w:spacing w:after="0" w:afterAutospacing="off"/>
        <w:jc w:val="both"/>
        <w:rPr>
          <w:rFonts w:cs="Calibri" w:cstheme="minorAscii"/>
        </w:rPr>
      </w:pPr>
      <w:bookmarkStart w:name="_Hlk79994316" w:id="1"/>
      <w:r w:rsidRPr="275F4FD5" w:rsidR="00EE4E63">
        <w:rPr>
          <w:rFonts w:cs="Calibri" w:cstheme="minorAscii"/>
        </w:rPr>
        <w:t xml:space="preserve">At </w:t>
      </w:r>
      <w:r w:rsidRPr="275F4FD5" w:rsidR="00A700AB">
        <w:rPr>
          <w:rFonts w:cs="Calibri" w:cstheme="minorAscii"/>
        </w:rPr>
        <w:t>The Lodge</w:t>
      </w:r>
      <w:r w:rsidRPr="275F4FD5" w:rsidR="00EE4E63">
        <w:rPr>
          <w:rFonts w:eastAsia="Arial" w:cs="Calibri" w:cstheme="minorAscii"/>
        </w:rPr>
        <w:t xml:space="preserve"> </w:t>
      </w:r>
      <w:bookmarkEnd w:id="1"/>
      <w:r w:rsidRPr="275F4FD5" w:rsidR="00EE4E63">
        <w:rPr>
          <w:rFonts w:eastAsia="Arial" w:cs="Calibri" w:cstheme="minorAscii"/>
        </w:rPr>
        <w:t xml:space="preserve">we </w:t>
      </w:r>
      <w:r w:rsidRPr="275F4FD5" w:rsidR="00EE4E63">
        <w:rPr>
          <w:rFonts w:cs="Calibri" w:cstheme="minorAscii"/>
        </w:rPr>
        <w:t xml:space="preserve">ensure that staff have the skills, knowledge and understanding necessary to keep Cared for Children safe as we are aware that children often become cared for </w:t>
      </w:r>
      <w:r w:rsidRPr="275F4FD5" w:rsidR="00EE4E63">
        <w:rPr>
          <w:rFonts w:cs="Calibri" w:cstheme="minorAscii"/>
        </w:rPr>
        <w:t>as a result of</w:t>
      </w:r>
      <w:r w:rsidRPr="275F4FD5" w:rsidR="00EE4E63">
        <w:rPr>
          <w:rFonts w:cs="Calibri" w:cstheme="minorAscii"/>
        </w:rPr>
        <w:t xml:space="preserve"> abuse and/or neglect</w:t>
      </w:r>
      <w:r w:rsidRPr="275F4FD5" w:rsidR="00EE4E63">
        <w:rPr>
          <w:rFonts w:cs="Calibri" w:cstheme="minorAscii"/>
        </w:rPr>
        <w:t xml:space="preserve">.  </w:t>
      </w:r>
      <w:r w:rsidRPr="275F4FD5" w:rsidR="00EE4E63">
        <w:rPr>
          <w:rFonts w:cs="Calibri" w:cstheme="minorAscii"/>
        </w:rPr>
        <w:t xml:space="preserve">We have </w:t>
      </w:r>
      <w:r w:rsidRPr="275F4FD5" w:rsidR="00EE4E63">
        <w:rPr>
          <w:rFonts w:cs="Calibri" w:cstheme="minorAscii"/>
        </w:rPr>
        <w:t>identified</w:t>
      </w:r>
      <w:r w:rsidRPr="275F4FD5" w:rsidR="00EE4E63">
        <w:rPr>
          <w:rFonts w:cs="Calibri" w:cstheme="minorAscii"/>
        </w:rPr>
        <w:t xml:space="preserve"> a designated teacher for our Cared for Children</w:t>
      </w:r>
      <w:r w:rsidRPr="275F4FD5" w:rsidR="0C92C0EC">
        <w:rPr>
          <w:rFonts w:cs="Calibri" w:cstheme="minorAscii"/>
        </w:rPr>
        <w:t xml:space="preserve"> </w:t>
      </w:r>
      <w:r w:rsidRPr="275F4FD5" w:rsidR="0C92C0E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who is appropriately trained and has the relevant qualifications and experience</w:t>
      </w:r>
      <w:r w:rsidRPr="275F4FD5" w:rsidR="00EE4E63">
        <w:rPr>
          <w:rFonts w:cs="Calibri" w:cstheme="minorAscii"/>
        </w:rPr>
        <w:t>; this person works closely with the Virtual School.</w:t>
      </w:r>
    </w:p>
    <w:p w:rsidR="3F5ABDBD" w:rsidP="3F5ABDBD" w:rsidRDefault="3F5ABDBD" w14:paraId="768FA670" w14:textId="4079F854">
      <w:pPr>
        <w:spacing w:after="0" w:afterAutospacing="off"/>
        <w:jc w:val="both"/>
        <w:rPr>
          <w:rFonts w:cs="Calibri" w:cstheme="minorAscii"/>
        </w:rPr>
      </w:pPr>
    </w:p>
    <w:p w:rsidR="3F5ABDBD" w:rsidP="3F5ABDBD" w:rsidRDefault="3F5ABDBD" w14:paraId="0CC6C8EF" w14:textId="6E61BA91">
      <w:pPr>
        <w:spacing w:after="0" w:afterAutospacing="off"/>
        <w:jc w:val="both"/>
        <w:rPr>
          <w:rFonts w:cs="Calibri" w:cstheme="minorAscii"/>
          <w:color w:val="7030A0"/>
        </w:rPr>
      </w:pPr>
    </w:p>
    <w:p w:rsidRPr="00E11C31" w:rsidR="00EE4E63" w:rsidP="3F5ABDBD" w:rsidRDefault="00EE4E63" w14:paraId="74DDE133" w14:textId="77777777">
      <w:pPr>
        <w:autoSpaceDE w:val="0"/>
        <w:autoSpaceDN w:val="0"/>
        <w:adjustRightInd w:val="0"/>
        <w:spacing w:after="0" w:afterAutospacing="off"/>
        <w:jc w:val="both"/>
        <w:rPr>
          <w:rFonts w:cs="Calibri" w:cstheme="minorAscii"/>
          <w:b w:val="1"/>
          <w:bCs w:val="1"/>
          <w:color w:val="7030A0"/>
        </w:rPr>
      </w:pPr>
      <w:r w:rsidRPr="3F5ABDBD" w:rsidR="00EE4E63">
        <w:rPr>
          <w:rFonts w:cs="Calibri" w:cstheme="minorAscii"/>
          <w:b w:val="1"/>
          <w:bCs w:val="1"/>
          <w:color w:val="7030A0"/>
        </w:rPr>
        <w:t>14.0 Children with special needs and disabilities</w:t>
      </w:r>
    </w:p>
    <w:p w:rsidRPr="00E11C31" w:rsidR="00EE4E63" w:rsidP="3F5ABDBD" w:rsidRDefault="00EE4E63" w14:paraId="7753EF0B" w14:textId="21EC02C9">
      <w:pPr>
        <w:autoSpaceDE w:val="0"/>
        <w:autoSpaceDN w:val="0"/>
        <w:adjustRightInd w:val="0"/>
        <w:spacing w:after="0" w:afterAutospacing="off"/>
        <w:jc w:val="both"/>
        <w:rPr>
          <w:rFonts w:cs="Calibri" w:cstheme="minorAscii"/>
        </w:rPr>
      </w:pPr>
      <w:r w:rsidRPr="3F5ABDBD" w:rsidR="00EE4E63">
        <w:rPr>
          <w:rFonts w:cs="Calibri" w:cstheme="minorAscii"/>
          <w:color w:val="000000" w:themeColor="text1" w:themeTint="FF" w:themeShade="FF"/>
        </w:rPr>
        <w:t xml:space="preserve">We ensure that staff are aware that children with special educational needs or disabilities (SEND) or certain health conditions can face </w:t>
      </w:r>
      <w:r w:rsidRPr="3F5ABDBD" w:rsidR="00EE4E63">
        <w:rPr>
          <w:rFonts w:cs="Calibri" w:cstheme="minorAscii"/>
          <w:color w:val="000000" w:themeColor="text1" w:themeTint="FF" w:themeShade="FF"/>
        </w:rPr>
        <w:t>additional</w:t>
      </w:r>
      <w:r w:rsidRPr="3F5ABDBD" w:rsidR="00EE4E63">
        <w:rPr>
          <w:rFonts w:cs="Calibri" w:cstheme="minorAscii"/>
          <w:color w:val="000000" w:themeColor="text1" w:themeTint="FF" w:themeShade="FF"/>
        </w:rPr>
        <w:t xml:space="preserve"> safeguarding challenges both online and offline. </w:t>
      </w:r>
      <w:r w:rsidRPr="3F5ABDBD" w:rsidR="00EE4E63">
        <w:rPr>
          <w:rFonts w:eastAsia="Arial" w:cs="Calibri" w:cstheme="minorAscii"/>
        </w:rPr>
        <w:t xml:space="preserve">We </w:t>
      </w:r>
      <w:r w:rsidRPr="3F5ABDBD" w:rsidR="00EE4E63">
        <w:rPr>
          <w:rFonts w:cs="Calibri" w:cstheme="minorAscii"/>
        </w:rPr>
        <w:t xml:space="preserve">ensure that staff have knowledge and understanding of the </w:t>
      </w:r>
      <w:r w:rsidRPr="3F5ABDBD" w:rsidR="00EE4E63">
        <w:rPr>
          <w:rFonts w:cs="Calibri" w:cstheme="minorAscii"/>
        </w:rPr>
        <w:t>additional</w:t>
      </w:r>
      <w:r w:rsidRPr="3F5ABDBD" w:rsidR="00EE4E63">
        <w:rPr>
          <w:rFonts w:cs="Calibri" w:cstheme="minorAscii"/>
        </w:rPr>
        <w:t xml:space="preserve"> barriers which can exist when recognising abuse and neglect in children with special needs/disabilities. </w:t>
      </w:r>
    </w:p>
    <w:p w:rsidRPr="00E11C31" w:rsidR="00EE4E63" w:rsidP="3F5ABDBD" w:rsidRDefault="00EE4E63" w14:paraId="15645643" w14:textId="588B650B">
      <w:pPr>
        <w:autoSpaceDE w:val="0"/>
        <w:autoSpaceDN w:val="0"/>
        <w:adjustRightInd w:val="0"/>
        <w:spacing w:after="0" w:afterAutospacing="off"/>
        <w:jc w:val="both"/>
        <w:rPr>
          <w:rFonts w:cs="Calibri" w:cstheme="minorAscii"/>
        </w:rPr>
      </w:pPr>
    </w:p>
    <w:p w:rsidRPr="00E11C31" w:rsidR="00EE4E63" w:rsidP="3F5ABDBD" w:rsidRDefault="00EE4E63" w14:paraId="7F1552BE" w14:textId="01B2D520">
      <w:pPr>
        <w:autoSpaceDE w:val="0"/>
        <w:autoSpaceDN w:val="0"/>
        <w:adjustRightInd w:val="0"/>
        <w:spacing w:after="0" w:afterAutospacing="off"/>
        <w:jc w:val="both"/>
        <w:rPr>
          <w:rFonts w:cs="Calibri" w:cstheme="minorAscii"/>
        </w:rPr>
      </w:pPr>
      <w:r w:rsidRPr="3F5ABDBD" w:rsidR="00EE4E63">
        <w:rPr>
          <w:rFonts w:cs="Calibri" w:cstheme="minorAscii"/>
        </w:rPr>
        <w:t xml:space="preserve">These barriers can include: </w:t>
      </w:r>
    </w:p>
    <w:p w:rsidRPr="00E11C31" w:rsidR="00EE4E63" w:rsidP="3F5ABDBD" w:rsidRDefault="00EE4E63" w14:paraId="70142E8B" w14:textId="77777777">
      <w:pPr>
        <w:tabs>
          <w:tab w:val="left" w:pos="0"/>
        </w:tabs>
        <w:autoSpaceDE w:val="0"/>
        <w:autoSpaceDN w:val="0"/>
        <w:adjustRightInd w:val="0"/>
        <w:spacing w:after="0" w:afterAutospacing="off"/>
        <w:ind w:left="284" w:hanging="284"/>
        <w:jc w:val="both"/>
        <w:rPr>
          <w:rFonts w:cs="Calibri" w:cstheme="minorAscii"/>
        </w:rPr>
      </w:pPr>
      <w:r w:rsidRPr="3F5ABDBD" w:rsidR="00EE4E63">
        <w:rPr>
          <w:rFonts w:cs="Calibri" w:cstheme="minorAscii"/>
          <w:b w:val="1"/>
          <w:bCs w:val="1"/>
        </w:rPr>
        <w:t xml:space="preserve">•   </w:t>
      </w:r>
      <w:r w:rsidRPr="3F5ABDBD" w:rsidR="00EE4E63">
        <w:rPr>
          <w:rFonts w:cs="Calibri" w:cstheme="minorAscii"/>
        </w:rPr>
        <w:t xml:space="preserve">assumptions that indicators of </w:t>
      </w:r>
      <w:r w:rsidRPr="3F5ABDBD" w:rsidR="00EE4E63">
        <w:rPr>
          <w:rFonts w:cs="Calibri" w:cstheme="minorAscii"/>
        </w:rPr>
        <w:t>possible abuse</w:t>
      </w:r>
      <w:r w:rsidRPr="3F5ABDBD" w:rsidR="00EE4E63">
        <w:rPr>
          <w:rFonts w:cs="Calibri" w:cstheme="minorAscii"/>
        </w:rPr>
        <w:t xml:space="preserve"> such as behaviour, mood and injury relate to the child’s disability without further exploration</w:t>
      </w:r>
    </w:p>
    <w:p w:rsidRPr="00E11C31" w:rsidR="00EE4E63" w:rsidP="3F5ABDBD" w:rsidRDefault="00EE4E63" w14:paraId="514A7D83" w14:textId="77777777">
      <w:pPr>
        <w:spacing w:after="0" w:afterAutospacing="off"/>
        <w:jc w:val="both"/>
        <w:rPr>
          <w:rFonts w:cs="Calibri" w:cstheme="minorAscii"/>
        </w:rPr>
      </w:pPr>
      <w:r w:rsidRPr="3F5ABDBD" w:rsidR="00EE4E63">
        <w:rPr>
          <w:rFonts w:cs="Calibri" w:cstheme="minorAscii"/>
          <w:color w:val="000000" w:themeColor="text1" w:themeTint="FF" w:themeShade="FF"/>
        </w:rPr>
        <w:t xml:space="preserve">•   </w:t>
      </w:r>
      <w:r w:rsidRPr="3F5ABDBD" w:rsidR="00EE4E63">
        <w:rPr>
          <w:rFonts w:cs="Calibri" w:cstheme="minorAscii"/>
        </w:rPr>
        <w:t xml:space="preserve">these children being more prone to peer group isolation or bullying (including </w:t>
      </w:r>
    </w:p>
    <w:p w:rsidRPr="00E11C31" w:rsidR="00EE4E63" w:rsidP="3F5ABDBD" w:rsidRDefault="00EE4E63" w14:paraId="31BDDD89" w14:textId="77777777">
      <w:pPr>
        <w:spacing w:after="0" w:afterAutospacing="off"/>
        <w:ind w:left="284"/>
        <w:jc w:val="both"/>
        <w:rPr>
          <w:rFonts w:cs="Calibri" w:cstheme="minorAscii"/>
        </w:rPr>
      </w:pPr>
      <w:r w:rsidRPr="3F5ABDBD" w:rsidR="00EE4E63">
        <w:rPr>
          <w:rFonts w:cs="Calibri" w:cstheme="minorAscii"/>
        </w:rPr>
        <w:t>prejudice-based bullying) than other children</w:t>
      </w:r>
    </w:p>
    <w:p w:rsidR="00EE4E63" w:rsidP="275F4FD5" w:rsidRDefault="00EE4E63" w14:paraId="51977F53" w14:textId="43255E68">
      <w:pPr>
        <w:tabs>
          <w:tab w:val="left" w:leader="none" w:pos="284"/>
        </w:tabs>
        <w:spacing w:after="0" w:afterAutospacing="off"/>
        <w:ind w:left="284" w:hanging="284"/>
        <w:jc w:val="both"/>
      </w:pPr>
      <w:r w:rsidRPr="275F4FD5" w:rsidR="00EE4E63">
        <w:rPr>
          <w:rFonts w:cs="Calibri" w:cstheme="minorAscii"/>
          <w:b w:val="1"/>
          <w:bCs w:val="1"/>
        </w:rPr>
        <w:t xml:space="preserve">•   </w:t>
      </w:r>
      <w:r w:rsidRPr="275F4FD5" w:rsidR="00EE4E63">
        <w:rPr>
          <w:rFonts w:cs="Calibri" w:cstheme="minorAscii"/>
        </w:rPr>
        <w:t xml:space="preserve">children with SEN and disabilities being disproportionally </w:t>
      </w:r>
      <w:r w:rsidRPr="275F4FD5" w:rsidR="00EE4E63">
        <w:rPr>
          <w:rFonts w:cs="Calibri" w:cstheme="minorAscii"/>
        </w:rPr>
        <w:t>impacted</w:t>
      </w:r>
      <w:r w:rsidRPr="275F4FD5" w:rsidR="00EE4E63">
        <w:rPr>
          <w:rFonts w:cs="Calibri" w:cstheme="minorAscii"/>
        </w:rPr>
        <w:t xml:space="preserve"> by things like bullying - without outwardly showing any sign</w:t>
      </w:r>
      <w:r w:rsidRPr="275F4FD5" w:rsidR="16361ECE">
        <w:rPr>
          <w:rFonts w:cs="Calibri" w:cstheme="minorAscii"/>
        </w:rPr>
        <w:t>s</w:t>
      </w:r>
    </w:p>
    <w:p w:rsidR="16361ECE" w:rsidP="275F4FD5" w:rsidRDefault="16361ECE" w14:paraId="1A854C24" w14:textId="4C534083">
      <w:pPr>
        <w:pStyle w:val="ListParagraph"/>
        <w:numPr>
          <w:ilvl w:val="0"/>
          <w:numId w:val="51"/>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16361EC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communication barriers and difficulties in</w:t>
      </w:r>
      <w:r w:rsidRPr="275F4FD5" w:rsidR="16361EC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r w:rsidRPr="275F4FD5" w:rsidR="16361EC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managing or reporting these challenges</w:t>
      </w:r>
      <w:r w:rsidRPr="275F4FD5" w:rsidR="16361EC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r w:rsidRPr="275F4FD5" w:rsidR="16361EC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risks that they do not understand that what is happening to them is abuse</w:t>
      </w:r>
    </w:p>
    <w:p w:rsidR="16361ECE" w:rsidP="275F4FD5" w:rsidRDefault="16361ECE" w14:paraId="43DD4F10" w14:textId="5BAD1704">
      <w:pPr>
        <w:pStyle w:val="ListParagraph"/>
        <w:numPr>
          <w:ilvl w:val="0"/>
          <w:numId w:val="51"/>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16361EC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the need for intimate care or that these children are isolated from others</w:t>
      </w:r>
    </w:p>
    <w:p w:rsidR="16361ECE" w:rsidP="275F4FD5" w:rsidRDefault="16361ECE" w14:paraId="776A42EF" w14:textId="796DCB9A">
      <w:pPr>
        <w:pStyle w:val="ListParagraph"/>
        <w:numPr>
          <w:ilvl w:val="0"/>
          <w:numId w:val="51"/>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16361EC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that these children are more likely to be dependent on adults for care</w:t>
      </w:r>
    </w:p>
    <w:p w:rsidRPr="00E11C31" w:rsidR="00EE4E63" w:rsidP="3F5ABDBD" w:rsidRDefault="00EE4E63" w14:paraId="09ED2B74" w14:textId="408BCC36">
      <w:pPr>
        <w:spacing w:after="0" w:afterAutospacing="off"/>
        <w:jc w:val="both"/>
        <w:rPr>
          <w:rFonts w:cs="Calibri" w:cstheme="minorAscii"/>
        </w:rPr>
      </w:pPr>
      <w:r w:rsidRPr="275F4FD5" w:rsidR="00EE4E63">
        <w:rPr>
          <w:rFonts w:cs="Calibri" w:cstheme="minorAscii"/>
        </w:rPr>
        <w:t xml:space="preserve">•  </w:t>
      </w:r>
      <w:r w:rsidRPr="275F4FD5" w:rsidR="4DE18E3D">
        <w:rPr>
          <w:rFonts w:cs="Calibri" w:cstheme="minorAscii"/>
        </w:rPr>
        <w:t>these children may have issues over</w:t>
      </w:r>
      <w:r w:rsidRPr="275F4FD5" w:rsidR="00EE4E63">
        <w:rPr>
          <w:rFonts w:cs="Calibri" w:cstheme="minorAscii"/>
        </w:rPr>
        <w:t xml:space="preserve"> cognitive understanding – being unable to understand the</w:t>
      </w:r>
      <w:r w:rsidRPr="275F4FD5" w:rsidR="347D04D7">
        <w:rPr>
          <w:rFonts w:cs="Calibri" w:cstheme="minorAscii"/>
        </w:rPr>
        <w:t xml:space="preserve"> </w:t>
      </w:r>
      <w:r w:rsidRPr="275F4FD5" w:rsidR="00EE4E63">
        <w:rPr>
          <w:rFonts w:cs="Calibri" w:cstheme="minorAscii"/>
        </w:rPr>
        <w:t xml:space="preserve">difference between fact </w:t>
      </w:r>
      <w:r w:rsidRPr="275F4FD5" w:rsidR="00EE4E63">
        <w:rPr>
          <w:rFonts w:cs="Calibri" w:cstheme="minorAscii"/>
        </w:rPr>
        <w:t xml:space="preserve">and fiction in online content and then repeating the content/behaviours in schools </w:t>
      </w:r>
      <w:r w:rsidRPr="275F4FD5" w:rsidR="00EE4E63">
        <w:rPr>
          <w:rFonts w:cs="Calibri" w:cstheme="minorAscii"/>
        </w:rPr>
        <w:t>or colleges or the consequences of doing so.</w:t>
      </w:r>
    </w:p>
    <w:p w:rsidRPr="00E11C31" w:rsidR="00EE4E63" w:rsidP="3F5ABDBD" w:rsidRDefault="00EE4E63" w14:paraId="6AA8A8C7" w14:textId="77777777">
      <w:pPr>
        <w:spacing w:after="0" w:afterAutospacing="off"/>
        <w:jc w:val="both"/>
        <w:rPr>
          <w:rFonts w:cs="Calibri" w:cstheme="minorAscii"/>
        </w:rPr>
      </w:pPr>
    </w:p>
    <w:p w:rsidR="00EE4E63" w:rsidP="3F5ABDBD" w:rsidRDefault="00EE4E63" w14:paraId="75B4B2A5" w14:textId="17259012">
      <w:pPr>
        <w:tabs>
          <w:tab w:val="left" w:pos="426"/>
        </w:tabs>
        <w:autoSpaceDE w:val="0"/>
        <w:autoSpaceDN w:val="0"/>
        <w:adjustRightInd w:val="0"/>
        <w:spacing w:after="0" w:afterAutospacing="off"/>
        <w:jc w:val="both"/>
        <w:rPr>
          <w:rFonts w:cs="Calibri" w:cstheme="minorAscii"/>
        </w:rPr>
      </w:pPr>
      <w:r w:rsidRPr="3F5ABDBD" w:rsidR="00EE4E63">
        <w:rPr>
          <w:rFonts w:cs="Calibri" w:cstheme="minorAscii"/>
        </w:rPr>
        <w:t>We aim to build the necessary skills in staff so that they can safeguard and respond to the specific needs of this group of children.</w:t>
      </w:r>
    </w:p>
    <w:p w:rsidRPr="006F6D63" w:rsidR="006F6D63" w:rsidP="3F5ABDBD" w:rsidRDefault="006F6D63" w14:paraId="14E1A33A" w14:textId="77777777">
      <w:pPr>
        <w:tabs>
          <w:tab w:val="left" w:pos="426"/>
        </w:tabs>
        <w:autoSpaceDE w:val="0"/>
        <w:autoSpaceDN w:val="0"/>
        <w:adjustRightInd w:val="0"/>
        <w:spacing w:after="0" w:afterAutospacing="off"/>
        <w:jc w:val="both"/>
        <w:rPr>
          <w:rFonts w:cs="Calibri" w:cstheme="minorAscii"/>
        </w:rPr>
      </w:pPr>
    </w:p>
    <w:p w:rsidR="3F5ABDBD" w:rsidP="3F5ABDBD" w:rsidRDefault="3F5ABDBD" w14:paraId="7E99768E" w14:textId="4F4F7CB7">
      <w:pPr>
        <w:tabs>
          <w:tab w:val="left" w:leader="none" w:pos="426"/>
        </w:tabs>
        <w:spacing w:after="0" w:afterAutospacing="off"/>
        <w:jc w:val="both"/>
        <w:rPr>
          <w:rFonts w:cs="Calibri" w:cstheme="minorAscii"/>
          <w:color w:val="7030A0"/>
        </w:rPr>
      </w:pPr>
    </w:p>
    <w:p w:rsidRPr="00E11C31" w:rsidR="00EE4E63" w:rsidP="3F5ABDBD" w:rsidRDefault="00EE4E63" w14:paraId="30366964" w14:textId="77777777">
      <w:pPr>
        <w:pStyle w:val="Default"/>
        <w:spacing w:after="0" w:afterAutospacing="off" w:line="276" w:lineRule="auto"/>
        <w:jc w:val="both"/>
        <w:rPr>
          <w:rFonts w:ascii="Calibri" w:hAnsi="Calibri" w:cs="Calibri" w:asciiTheme="minorAscii" w:hAnsiTheme="minorAscii" w:cstheme="minorAscii"/>
          <w:b w:val="1"/>
          <w:bCs w:val="1"/>
          <w:i w:val="1"/>
          <w:iCs w:val="1"/>
          <w:color w:val="7030A0"/>
          <w:sz w:val="22"/>
          <w:szCs w:val="22"/>
        </w:rPr>
      </w:pPr>
      <w:r w:rsidRPr="275F4FD5" w:rsidR="00EE4E63">
        <w:rPr>
          <w:rFonts w:ascii="Calibri" w:hAnsi="Calibri" w:cs="Calibri" w:asciiTheme="minorAscii" w:hAnsiTheme="minorAscii" w:cstheme="minorAscii"/>
          <w:b w:val="1"/>
          <w:bCs w:val="1"/>
          <w:color w:val="7030A0"/>
          <w:sz w:val="22"/>
          <w:szCs w:val="22"/>
        </w:rPr>
        <w:t xml:space="preserve">15.0 </w:t>
      </w:r>
      <w:r w:rsidRPr="275F4FD5" w:rsidR="00EE4E63">
        <w:rPr>
          <w:rFonts w:ascii="Calibri" w:hAnsi="Calibri" w:cs="Calibri" w:asciiTheme="minorAscii" w:hAnsiTheme="minorAscii" w:cstheme="minorAscii"/>
          <w:b w:val="1"/>
          <w:bCs w:val="1"/>
          <w:color w:val="7030A0"/>
          <w:sz w:val="22"/>
          <w:szCs w:val="22"/>
        </w:rPr>
        <w:t xml:space="preserve">The use of ‘reasonable force’  </w:t>
      </w:r>
    </w:p>
    <w:p w:rsidR="3D7645CC" w:rsidP="275F4FD5" w:rsidRDefault="3D7645CC" w14:paraId="7F57DD79" w14:textId="7265BD1B">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3D7645C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There are</w:t>
      </w:r>
      <w:r w:rsidRPr="275F4FD5" w:rsidR="3D7645C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r w:rsidRPr="275F4FD5" w:rsidR="3D7645C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limited</w:t>
      </w:r>
      <w:r w:rsidRPr="275F4FD5" w:rsidR="3D7645C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circumstances when it is </w:t>
      </w:r>
      <w:r w:rsidRPr="275F4FD5" w:rsidR="3D7645C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appropriate for</w:t>
      </w:r>
      <w:r w:rsidRPr="275F4FD5" w:rsidR="3D7645C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staff in schools and colleges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young person needs to be restrained to prevent violence or injury. ‘</w:t>
      </w:r>
      <w:r w:rsidRPr="275F4FD5" w:rsidR="3D7645C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Reasonable’ in these circumstances means ‘using no more force than is necessary for the least amount of time’ the application of which will depend on the circumstances.</w:t>
      </w:r>
    </w:p>
    <w:p w:rsidRPr="00E11C31" w:rsidR="00EE4E63" w:rsidP="3F5ABDBD" w:rsidRDefault="00EE4E63" w14:paraId="70575324" w14:textId="77777777">
      <w:pPr>
        <w:pStyle w:val="Default"/>
        <w:spacing w:after="0" w:afterAutospacing="off" w:line="276" w:lineRule="auto"/>
        <w:jc w:val="both"/>
        <w:rPr>
          <w:rFonts w:ascii="Calibri" w:hAnsi="Calibri" w:cs="Calibri" w:asciiTheme="minorAscii" w:hAnsiTheme="minorAscii" w:cstheme="minorAscii"/>
          <w:color w:val="auto"/>
          <w:sz w:val="22"/>
          <w:szCs w:val="22"/>
        </w:rPr>
      </w:pPr>
    </w:p>
    <w:p w:rsidRPr="00E11C31" w:rsidR="00EE4E63" w:rsidP="3F5ABDBD" w:rsidRDefault="00EE4E63" w14:paraId="611D7068" w14:textId="77777777">
      <w:pPr>
        <w:pStyle w:val="Default"/>
        <w:spacing w:after="0" w:afterAutospacing="off" w:line="276" w:lineRule="auto"/>
        <w:jc w:val="both"/>
        <w:rPr>
          <w:rFonts w:ascii="Calibri" w:hAnsi="Calibri" w:cs="Calibri" w:asciiTheme="minorAscii" w:hAnsiTheme="minorAscii" w:cstheme="minorAscii"/>
          <w:color w:val="auto"/>
          <w:sz w:val="22"/>
          <w:szCs w:val="22"/>
        </w:rPr>
      </w:pPr>
      <w:r w:rsidRPr="3F5ABDBD" w:rsidR="00EE4E63">
        <w:rPr>
          <w:rFonts w:ascii="Calibri" w:hAnsi="Calibri" w:cs="Calibri" w:asciiTheme="minorAscii" w:hAnsiTheme="minorAscii" w:cstheme="minorAscii"/>
          <w:color w:val="auto"/>
          <w:sz w:val="22"/>
          <w:szCs w:val="22"/>
        </w:rPr>
        <w:t>We have a key emphasis on de-escalation and only use physical touch to prevent a child or others being harmed. If we do this, we ensure that it is for the shortest time necessary.</w:t>
      </w:r>
    </w:p>
    <w:p w:rsidRPr="00E11C31" w:rsidR="00EE4E63" w:rsidP="3F5ABDBD" w:rsidRDefault="00EE4E63" w14:paraId="416E2803" w14:textId="77777777">
      <w:pPr>
        <w:pStyle w:val="Default"/>
        <w:spacing w:after="0" w:afterAutospacing="off" w:line="276" w:lineRule="auto"/>
        <w:jc w:val="both"/>
        <w:rPr>
          <w:rFonts w:ascii="Calibri" w:hAnsi="Calibri" w:cs="Calibri" w:asciiTheme="minorAscii" w:hAnsiTheme="minorAscii" w:cstheme="minorAscii"/>
          <w:color w:val="auto"/>
          <w:sz w:val="22"/>
          <w:szCs w:val="22"/>
        </w:rPr>
      </w:pPr>
    </w:p>
    <w:p w:rsidRPr="00E11C31" w:rsidR="00EE4E63" w:rsidP="3F5ABDBD" w:rsidRDefault="00EE4E63" w14:paraId="74131777" w14:textId="703DC77A">
      <w:pPr>
        <w:pStyle w:val="Default"/>
        <w:spacing w:after="0" w:afterAutospacing="off" w:line="276" w:lineRule="auto"/>
        <w:jc w:val="both"/>
        <w:rPr>
          <w:rFonts w:ascii="Calibri" w:hAnsi="Calibri" w:cs="Calibri" w:asciiTheme="minorAscii" w:hAnsiTheme="minorAscii" w:cstheme="minorAscii"/>
          <w:color w:val="auto"/>
          <w:sz w:val="22"/>
          <w:szCs w:val="22"/>
        </w:rPr>
      </w:pPr>
      <w:r w:rsidRPr="3F5ABDBD" w:rsidR="00EE4E63">
        <w:rPr>
          <w:rFonts w:ascii="Calibri" w:hAnsi="Calibri" w:cs="Calibri" w:asciiTheme="minorAscii" w:hAnsiTheme="minorAscii" w:cstheme="minorAscii"/>
          <w:color w:val="auto"/>
          <w:sz w:val="22"/>
          <w:szCs w:val="22"/>
        </w:rPr>
        <w:t>Where it has been necessary to use physical intervention, we ensure the following:</w:t>
      </w:r>
    </w:p>
    <w:p w:rsidRPr="00E11C31" w:rsidR="00EE4E63" w:rsidP="3F5ABDBD" w:rsidRDefault="00EE4E63" w14:paraId="1B78286B" w14:textId="77777777">
      <w:pPr>
        <w:pStyle w:val="Default"/>
        <w:numPr>
          <w:ilvl w:val="0"/>
          <w:numId w:val="42"/>
        </w:numPr>
        <w:tabs>
          <w:tab w:val="left" w:pos="567"/>
        </w:tabs>
        <w:spacing w:after="0" w:afterAutospacing="off" w:line="276" w:lineRule="auto"/>
        <w:ind w:left="284" w:hanging="284"/>
        <w:jc w:val="both"/>
        <w:rPr>
          <w:rFonts w:ascii="Calibri" w:hAnsi="Calibri" w:cs="Calibri" w:asciiTheme="minorAscii" w:hAnsiTheme="minorAscii" w:cstheme="minorAscii"/>
          <w:color w:val="auto"/>
          <w:sz w:val="22"/>
          <w:szCs w:val="22"/>
        </w:rPr>
      </w:pPr>
      <w:r w:rsidRPr="3F5ABDBD" w:rsidR="00EE4E63">
        <w:rPr>
          <w:rFonts w:ascii="Calibri" w:hAnsi="Calibri" w:cs="Calibri" w:asciiTheme="minorAscii" w:hAnsiTheme="minorAscii" w:cstheme="minorAscii"/>
          <w:color w:val="auto"/>
          <w:sz w:val="22"/>
          <w:szCs w:val="22"/>
        </w:rPr>
        <w:t xml:space="preserve">the child’s wellbeing after the event is </w:t>
      </w:r>
      <w:r w:rsidRPr="3F5ABDBD" w:rsidR="00EE4E63">
        <w:rPr>
          <w:rFonts w:ascii="Calibri" w:hAnsi="Calibri" w:cs="Calibri" w:asciiTheme="minorAscii" w:hAnsiTheme="minorAscii" w:cstheme="minorAscii"/>
          <w:color w:val="auto"/>
          <w:sz w:val="22"/>
          <w:szCs w:val="22"/>
        </w:rPr>
        <w:t>monitored</w:t>
      </w:r>
      <w:r w:rsidRPr="3F5ABDBD" w:rsidR="00EE4E63">
        <w:rPr>
          <w:rFonts w:ascii="Calibri" w:hAnsi="Calibri" w:cs="Calibri" w:asciiTheme="minorAscii" w:hAnsiTheme="minorAscii" w:cstheme="minorAscii"/>
          <w:color w:val="auto"/>
          <w:sz w:val="22"/>
          <w:szCs w:val="22"/>
        </w:rPr>
        <w:t xml:space="preserve"> and supported</w:t>
      </w:r>
    </w:p>
    <w:p w:rsidRPr="00E11C31" w:rsidR="00EE4E63" w:rsidP="3F5ABDBD" w:rsidRDefault="00EE4E63" w14:paraId="6BB351D5" w14:textId="77777777">
      <w:pPr>
        <w:pStyle w:val="Default"/>
        <w:numPr>
          <w:ilvl w:val="0"/>
          <w:numId w:val="42"/>
        </w:numPr>
        <w:tabs>
          <w:tab w:val="left" w:pos="567"/>
        </w:tabs>
        <w:spacing w:after="0" w:afterAutospacing="off" w:line="276" w:lineRule="auto"/>
        <w:ind w:left="284" w:hanging="284"/>
        <w:jc w:val="both"/>
        <w:rPr>
          <w:rFonts w:ascii="Calibri" w:hAnsi="Calibri" w:cs="Calibri" w:asciiTheme="minorAscii" w:hAnsiTheme="minorAscii" w:cstheme="minorAscii"/>
          <w:color w:val="auto"/>
          <w:sz w:val="22"/>
          <w:szCs w:val="22"/>
        </w:rPr>
      </w:pPr>
      <w:r w:rsidRPr="3F5ABDBD" w:rsidR="00EE4E63">
        <w:rPr>
          <w:rFonts w:ascii="Calibri" w:hAnsi="Calibri" w:cs="Calibri" w:asciiTheme="minorAscii" w:hAnsiTheme="minorAscii" w:cstheme="minorAscii"/>
          <w:color w:val="auto"/>
          <w:sz w:val="22"/>
          <w:szCs w:val="22"/>
        </w:rPr>
        <w:t>parents are fully briefed</w:t>
      </w:r>
    </w:p>
    <w:p w:rsidRPr="00E11C31" w:rsidR="00EE4E63" w:rsidP="3F5ABDBD" w:rsidRDefault="00EE4E63" w14:paraId="595744B9" w14:textId="204C1214">
      <w:pPr>
        <w:pStyle w:val="Default"/>
        <w:numPr>
          <w:ilvl w:val="0"/>
          <w:numId w:val="42"/>
        </w:numPr>
        <w:tabs>
          <w:tab w:val="left" w:pos="567"/>
        </w:tabs>
        <w:spacing w:after="0" w:afterAutospacing="off" w:line="276" w:lineRule="auto"/>
        <w:ind w:left="284" w:hanging="284"/>
        <w:jc w:val="both"/>
        <w:rPr>
          <w:rFonts w:ascii="Calibri" w:hAnsi="Calibri" w:cs="Calibri" w:asciiTheme="minorAscii" w:hAnsiTheme="minorAscii" w:cstheme="minorAscii"/>
          <w:color w:val="auto"/>
          <w:sz w:val="22"/>
          <w:szCs w:val="22"/>
        </w:rPr>
      </w:pPr>
      <w:r w:rsidRPr="3F5ABDBD" w:rsidR="00EE4E63">
        <w:rPr>
          <w:rFonts w:ascii="Calibri" w:hAnsi="Calibri" w:cs="Calibri" w:asciiTheme="minorAscii" w:hAnsiTheme="minorAscii" w:cstheme="minorAscii"/>
          <w:color w:val="auto"/>
          <w:sz w:val="22"/>
          <w:szCs w:val="22"/>
        </w:rPr>
        <w:t xml:space="preserve">the incident is fully recorded including antecedents, de-escalation </w:t>
      </w:r>
      <w:r w:rsidRPr="3F5ABDBD" w:rsidR="75649B17">
        <w:rPr>
          <w:rFonts w:ascii="Calibri" w:hAnsi="Calibri" w:cs="Calibri" w:asciiTheme="minorAscii" w:hAnsiTheme="minorAscii" w:cstheme="minorAscii"/>
          <w:color w:val="auto"/>
          <w:sz w:val="22"/>
          <w:szCs w:val="22"/>
        </w:rPr>
        <w:t>attempted</w:t>
      </w:r>
      <w:r w:rsidRPr="3F5ABDBD" w:rsidR="75649B17">
        <w:rPr>
          <w:rFonts w:ascii="Calibri" w:hAnsi="Calibri" w:cs="Calibri" w:asciiTheme="minorAscii" w:hAnsiTheme="minorAscii" w:cstheme="minorAscii"/>
          <w:color w:val="auto"/>
          <w:sz w:val="22"/>
          <w:szCs w:val="22"/>
        </w:rPr>
        <w:t xml:space="preserve"> and</w:t>
      </w:r>
      <w:r w:rsidRPr="3F5ABDBD" w:rsidR="00EE4E63">
        <w:rPr>
          <w:rFonts w:ascii="Calibri" w:hAnsi="Calibri" w:cs="Calibri" w:asciiTheme="minorAscii" w:hAnsiTheme="minorAscii" w:cstheme="minorAscii"/>
          <w:color w:val="auto"/>
          <w:sz w:val="22"/>
          <w:szCs w:val="22"/>
        </w:rPr>
        <w:t xml:space="preserve"> holds used.</w:t>
      </w:r>
    </w:p>
    <w:p w:rsidRPr="00E11C31" w:rsidR="00EE4E63" w:rsidP="3F5ABDBD" w:rsidRDefault="00EE4E63" w14:paraId="03F4603A" w14:textId="77777777">
      <w:pPr>
        <w:pStyle w:val="Default"/>
        <w:numPr>
          <w:ilvl w:val="0"/>
          <w:numId w:val="42"/>
        </w:numPr>
        <w:tabs>
          <w:tab w:val="left" w:pos="567"/>
        </w:tabs>
        <w:spacing w:after="0" w:afterAutospacing="off" w:line="276" w:lineRule="auto"/>
        <w:ind w:left="284" w:hanging="284"/>
        <w:jc w:val="both"/>
        <w:rPr>
          <w:rFonts w:ascii="Calibri" w:hAnsi="Calibri" w:cs="Calibri" w:asciiTheme="minorAscii" w:hAnsiTheme="minorAscii" w:cstheme="minorAscii"/>
          <w:color w:val="auto"/>
          <w:sz w:val="22"/>
          <w:szCs w:val="22"/>
        </w:rPr>
      </w:pPr>
      <w:r w:rsidRPr="3F5ABDBD" w:rsidR="00EE4E63">
        <w:rPr>
          <w:rFonts w:ascii="Calibri" w:hAnsi="Calibri" w:cs="Calibri" w:asciiTheme="minorAscii" w:hAnsiTheme="minorAscii" w:cstheme="minorAscii"/>
          <w:color w:val="auto"/>
          <w:sz w:val="22"/>
          <w:szCs w:val="22"/>
        </w:rPr>
        <w:t xml:space="preserve">an individual plan is agreed and recorded so that it is clear what will happen should </w:t>
      </w:r>
      <w:r w:rsidRPr="3F5ABDBD" w:rsidR="00EE4E63">
        <w:rPr>
          <w:rFonts w:ascii="Calibri" w:hAnsi="Calibri" w:cs="Calibri" w:asciiTheme="minorAscii" w:hAnsiTheme="minorAscii" w:cstheme="minorAscii"/>
          <w:color w:val="auto"/>
          <w:sz w:val="22"/>
          <w:szCs w:val="22"/>
        </w:rPr>
        <w:t>a similar situation</w:t>
      </w:r>
      <w:r w:rsidRPr="3F5ABDBD" w:rsidR="00EE4E63">
        <w:rPr>
          <w:rFonts w:ascii="Calibri" w:hAnsi="Calibri" w:cs="Calibri" w:asciiTheme="minorAscii" w:hAnsiTheme="minorAscii" w:cstheme="minorAscii"/>
          <w:color w:val="auto"/>
          <w:sz w:val="22"/>
          <w:szCs w:val="22"/>
        </w:rPr>
        <w:t xml:space="preserve"> arise in the future</w:t>
      </w:r>
    </w:p>
    <w:p w:rsidRPr="00E11C31" w:rsidR="00EE4E63" w:rsidP="3F5ABDBD" w:rsidRDefault="00EE4E63" w14:paraId="511C3D94" w14:textId="77777777">
      <w:pPr>
        <w:pStyle w:val="Default"/>
        <w:numPr>
          <w:ilvl w:val="0"/>
          <w:numId w:val="42"/>
        </w:numPr>
        <w:tabs>
          <w:tab w:val="left" w:pos="567"/>
        </w:tabs>
        <w:spacing w:after="0" w:afterAutospacing="off" w:line="276" w:lineRule="auto"/>
        <w:ind w:left="284" w:hanging="284"/>
        <w:jc w:val="both"/>
        <w:rPr>
          <w:rFonts w:ascii="Calibri" w:hAnsi="Calibri" w:cs="Calibri" w:asciiTheme="minorAscii" w:hAnsiTheme="minorAscii" w:cstheme="minorAscii"/>
          <w:b w:val="1"/>
          <w:bCs w:val="1"/>
          <w:i w:val="1"/>
          <w:iCs w:val="1"/>
          <w:color w:val="auto"/>
          <w:sz w:val="22"/>
          <w:szCs w:val="22"/>
        </w:rPr>
      </w:pPr>
      <w:r w:rsidRPr="3F5ABDBD" w:rsidR="00EE4E63">
        <w:rPr>
          <w:rFonts w:ascii="Calibri" w:hAnsi="Calibri" w:cs="Calibri" w:asciiTheme="minorAscii" w:hAnsiTheme="minorAscii" w:cstheme="minorAscii"/>
          <w:color w:val="auto"/>
          <w:sz w:val="22"/>
          <w:szCs w:val="22"/>
        </w:rPr>
        <w:t xml:space="preserve">any incident involving the restraint of a child is always reported to an identified senior member of staff </w:t>
      </w:r>
    </w:p>
    <w:p w:rsidRPr="00E11C31" w:rsidR="00EE4E63" w:rsidP="3F5ABDBD" w:rsidRDefault="00EE4E63" w14:paraId="43732C8F" w14:textId="77777777">
      <w:pPr>
        <w:pStyle w:val="Default"/>
        <w:tabs>
          <w:tab w:val="left" w:pos="567"/>
        </w:tabs>
        <w:spacing w:after="0" w:afterAutospacing="off" w:line="276" w:lineRule="auto"/>
        <w:ind w:left="284"/>
        <w:jc w:val="both"/>
        <w:rPr>
          <w:rFonts w:ascii="Calibri" w:hAnsi="Calibri" w:cs="Calibri" w:asciiTheme="minorAscii" w:hAnsiTheme="minorAscii" w:cstheme="minorAscii"/>
          <w:b w:val="1"/>
          <w:bCs w:val="1"/>
          <w:i w:val="1"/>
          <w:iCs w:val="1"/>
          <w:color w:val="auto"/>
          <w:sz w:val="22"/>
          <w:szCs w:val="22"/>
        </w:rPr>
      </w:pPr>
    </w:p>
    <w:p w:rsidRPr="00E11C31" w:rsidR="00EE4E63" w:rsidP="3F5ABDBD" w:rsidRDefault="00EE4E63" w14:paraId="348142F7" w14:textId="2701EB38">
      <w:pPr>
        <w:pStyle w:val="Default"/>
        <w:spacing w:after="0" w:afterAutospacing="off" w:line="276" w:lineRule="auto"/>
        <w:jc w:val="both"/>
        <w:rPr>
          <w:rFonts w:ascii="Calibri" w:hAnsi="Calibri" w:cs="Calibri" w:asciiTheme="minorAscii" w:hAnsiTheme="minorAscii" w:cstheme="minorAscii"/>
          <w:b w:val="1"/>
          <w:bCs w:val="1"/>
          <w:i w:val="1"/>
          <w:iCs w:val="1"/>
          <w:color w:val="002060"/>
          <w:sz w:val="22"/>
          <w:szCs w:val="22"/>
        </w:rPr>
      </w:pPr>
      <w:r w:rsidRPr="3F5ABDBD" w:rsidR="00EE4E63">
        <w:rPr>
          <w:rFonts w:ascii="Calibri" w:hAnsi="Calibri" w:cs="Calibri" w:asciiTheme="minorAscii" w:hAnsiTheme="minorAscii" w:cstheme="minorAscii"/>
          <w:i w:val="1"/>
          <w:iCs w:val="1"/>
          <w:color w:val="auto"/>
          <w:sz w:val="22"/>
          <w:szCs w:val="22"/>
        </w:rPr>
        <w:t>At</w:t>
      </w:r>
      <w:r w:rsidRPr="3F5ABDBD" w:rsidR="00EE4E63">
        <w:rPr>
          <w:rFonts w:ascii="Calibri" w:hAnsi="Calibri" w:cs="Calibri" w:asciiTheme="minorAscii" w:hAnsiTheme="minorAscii" w:cstheme="minorAscii"/>
          <w:b w:val="1"/>
          <w:bCs w:val="1"/>
          <w:i w:val="1"/>
          <w:iCs w:val="1"/>
          <w:color w:val="auto"/>
          <w:sz w:val="22"/>
          <w:szCs w:val="22"/>
        </w:rPr>
        <w:t xml:space="preserve"> </w:t>
      </w:r>
      <w:r w:rsidRPr="3F5ABDBD" w:rsidR="00A700AB">
        <w:rPr>
          <w:rFonts w:ascii="Calibri" w:hAnsi="Calibri" w:cs="Calibri" w:asciiTheme="minorAscii" w:hAnsiTheme="minorAscii" w:cstheme="minorAscii"/>
          <w:color w:val="auto"/>
          <w:sz w:val="22"/>
          <w:szCs w:val="22"/>
        </w:rPr>
        <w:t xml:space="preserve">The </w:t>
      </w:r>
      <w:r w:rsidRPr="3F5ABDBD" w:rsidR="00A700AB">
        <w:rPr>
          <w:rFonts w:ascii="Calibri" w:hAnsi="Calibri" w:cs="Calibri" w:asciiTheme="minorAscii" w:hAnsiTheme="minorAscii" w:cstheme="minorAscii"/>
          <w:color w:val="auto"/>
          <w:sz w:val="22"/>
          <w:szCs w:val="22"/>
        </w:rPr>
        <w:t>Lodge</w:t>
      </w:r>
      <w:r w:rsidRPr="3F5ABDBD" w:rsidR="00EE4E63">
        <w:rPr>
          <w:rFonts w:ascii="Calibri" w:hAnsi="Calibri" w:eastAsia="Arial" w:cs="Calibri" w:asciiTheme="minorAscii" w:hAnsiTheme="minorAscii" w:cstheme="minorAscii"/>
          <w:i w:val="1"/>
          <w:iCs w:val="1"/>
          <w:color w:val="FF0000"/>
          <w:sz w:val="22"/>
          <w:szCs w:val="22"/>
        </w:rPr>
        <w:t xml:space="preserve"> </w:t>
      </w:r>
      <w:r w:rsidRPr="3F5ABDBD" w:rsidR="00EE4E63">
        <w:rPr>
          <w:rFonts w:ascii="Calibri" w:hAnsi="Calibri" w:eastAsia="Arial" w:cs="Calibri" w:asciiTheme="minorAscii" w:hAnsiTheme="minorAscii" w:cstheme="minorAscii"/>
          <w:color w:val="auto"/>
          <w:sz w:val="22"/>
          <w:szCs w:val="22"/>
        </w:rPr>
        <w:t>all staff have received training in de-escalation</w:t>
      </w:r>
      <w:r w:rsidRPr="3F5ABDBD" w:rsidR="5503A9F7">
        <w:rPr>
          <w:rFonts w:ascii="Calibri" w:hAnsi="Calibri" w:eastAsia="Arial" w:cs="Calibri" w:asciiTheme="minorAscii" w:hAnsiTheme="minorAscii" w:cstheme="minorAscii"/>
          <w:color w:val="auto"/>
          <w:sz w:val="22"/>
          <w:szCs w:val="22"/>
        </w:rPr>
        <w:t>, including positive handling training with Dynamis.</w:t>
      </w:r>
    </w:p>
    <w:p w:rsidRPr="00E11C31" w:rsidR="00EE4E63" w:rsidP="3F5ABDBD" w:rsidRDefault="00EE4E63" w14:paraId="5DF2CF7A" w14:textId="77777777">
      <w:pPr>
        <w:pStyle w:val="Default"/>
        <w:spacing w:after="0" w:afterAutospacing="off" w:line="276" w:lineRule="auto"/>
        <w:jc w:val="both"/>
        <w:rPr>
          <w:rFonts w:ascii="Calibri" w:hAnsi="Calibri" w:cs="Calibri" w:asciiTheme="minorAscii" w:hAnsiTheme="minorAscii" w:cstheme="minorAscii"/>
          <w:sz w:val="22"/>
          <w:szCs w:val="22"/>
        </w:rPr>
      </w:pPr>
    </w:p>
    <w:p w:rsidR="3F5ABDBD" w:rsidP="3F5ABDBD" w:rsidRDefault="3F5ABDBD" w14:paraId="53140B8A" w14:textId="319B1264">
      <w:pPr>
        <w:pStyle w:val="Default"/>
        <w:spacing w:after="0" w:afterAutospacing="off" w:line="276" w:lineRule="auto"/>
        <w:jc w:val="both"/>
        <w:rPr>
          <w:rFonts w:ascii="Calibri" w:hAnsi="Calibri" w:cs="Calibri" w:asciiTheme="minorAscii" w:hAnsiTheme="minorAscii" w:cstheme="minorAscii"/>
          <w:sz w:val="22"/>
          <w:szCs w:val="22"/>
        </w:rPr>
      </w:pPr>
    </w:p>
    <w:p w:rsidRPr="00E11C31" w:rsidR="00EE4E63" w:rsidP="3F5ABDBD" w:rsidRDefault="00EE4E63" w14:paraId="470E5BAE" w14:textId="77777777">
      <w:pPr>
        <w:autoSpaceDE w:val="0"/>
        <w:autoSpaceDN w:val="0"/>
        <w:adjustRightInd w:val="0"/>
        <w:spacing w:after="0" w:afterAutospacing="off"/>
        <w:jc w:val="both"/>
        <w:rPr>
          <w:rFonts w:cs="Calibri" w:cstheme="minorAscii"/>
          <w:b w:val="1"/>
          <w:bCs w:val="1"/>
          <w:color w:val="7030A0"/>
        </w:rPr>
      </w:pPr>
      <w:r w:rsidRPr="3F5ABDBD" w:rsidR="00EE4E63">
        <w:rPr>
          <w:rFonts w:cs="Calibri" w:cstheme="minorAscii"/>
          <w:b w:val="1"/>
          <w:bCs w:val="1"/>
          <w:color w:val="7030A0"/>
        </w:rPr>
        <w:t>16.0 Private Fostering</w:t>
      </w:r>
    </w:p>
    <w:p w:rsidRPr="00E11C31" w:rsidR="00EE4E63" w:rsidP="3F5ABDBD" w:rsidRDefault="00EE4E63" w14:paraId="0CDFEC52" w14:textId="0823F311">
      <w:pPr>
        <w:autoSpaceDE w:val="0"/>
        <w:autoSpaceDN w:val="0"/>
        <w:adjustRightInd w:val="0"/>
        <w:spacing w:after="0" w:afterAutospacing="off"/>
        <w:jc w:val="both"/>
        <w:rPr>
          <w:rFonts w:cs="Calibri" w:cstheme="minorAscii"/>
        </w:rPr>
      </w:pPr>
      <w:r w:rsidRPr="3F5ABDBD" w:rsidR="00EE4E63">
        <w:rPr>
          <w:rFonts w:cs="Calibri" w:cstheme="minorAscii"/>
        </w:rPr>
        <w:t>Private Fostering is a type of ‘Kinship Care</w:t>
      </w:r>
      <w:r w:rsidRPr="3F5ABDBD" w:rsidR="00EE4E63">
        <w:rPr>
          <w:rFonts w:cs="Calibri" w:cstheme="minorAscii"/>
        </w:rPr>
        <w:t>’.</w:t>
      </w:r>
      <w:r w:rsidRPr="3F5ABDBD" w:rsidR="00EE4E63">
        <w:rPr>
          <w:rFonts w:cs="Calibri" w:cstheme="minorAscii"/>
        </w:rPr>
        <w:t xml:space="preserve"> Working Together to Safeguard Children 202</w:t>
      </w:r>
      <w:r w:rsidRPr="3F5ABDBD" w:rsidR="2E9B3BFE">
        <w:rPr>
          <w:rFonts w:cs="Calibri" w:cstheme="minorAscii"/>
        </w:rPr>
        <w:t>6</w:t>
      </w:r>
      <w:r w:rsidRPr="3F5ABDBD" w:rsidR="00EE4E63">
        <w:rPr>
          <w:rFonts w:cs="Calibri" w:cstheme="minorAscii"/>
        </w:rPr>
        <w:t xml:space="preserve"> </w:t>
      </w:r>
      <w:r w:rsidRPr="3F5ABDBD" w:rsidR="00EE4E63">
        <w:rPr>
          <w:rFonts w:cs="Calibri" w:cstheme="minorAscii"/>
        </w:rPr>
        <w:t>provides</w:t>
      </w:r>
      <w:r w:rsidRPr="3F5ABDBD" w:rsidR="00EE4E63">
        <w:rPr>
          <w:rFonts w:cs="Calibri" w:cstheme="minorAscii"/>
        </w:rPr>
        <w:t xml:space="preserve"> further examples of this type of care and information and guidance around supporting children living in these arrangements. To support kinship carers, the role of virtual heads </w:t>
      </w:r>
      <w:r w:rsidRPr="3F5ABDBD" w:rsidR="1B662211">
        <w:rPr>
          <w:rFonts w:cs="Calibri" w:cstheme="minorAscii"/>
        </w:rPr>
        <w:t>has been</w:t>
      </w:r>
      <w:r w:rsidRPr="3F5ABDBD" w:rsidR="00EE4E63">
        <w:rPr>
          <w:rFonts w:cs="Calibri" w:cstheme="minorAscii"/>
        </w:rPr>
        <w:t xml:space="preserve"> extended to supporting every child in the care of friends or family.</w:t>
      </w:r>
    </w:p>
    <w:p w:rsidRPr="00E11C31" w:rsidR="00EE4E63" w:rsidP="3F5ABDBD" w:rsidRDefault="00EE4E63" w14:paraId="0579AB8F" w14:textId="77777777">
      <w:pPr>
        <w:autoSpaceDE w:val="0"/>
        <w:autoSpaceDN w:val="0"/>
        <w:adjustRightInd w:val="0"/>
        <w:spacing w:after="0" w:afterAutospacing="off"/>
        <w:jc w:val="both"/>
        <w:rPr>
          <w:rFonts w:cs="Calibri" w:cstheme="minorAscii"/>
          <w:b w:val="1"/>
          <w:bCs w:val="1"/>
          <w:color w:val="000000"/>
        </w:rPr>
      </w:pPr>
    </w:p>
    <w:p w:rsidR="4C5C7AB1" w:rsidP="17C4FA2D" w:rsidRDefault="4C5C7AB1" w14:paraId="7D60FA3A" w14:textId="72A37BF4">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Pr="17C4FA2D" w:rsidR="4C5C7AB1">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We recognise that The Lodge has a mandatory duty to report to the local authority when we become aware of, or suspect that, a child is subject to a private fostering arrangement. To aid our awareness we ensure that we </w:t>
      </w:r>
      <w:r w:rsidRPr="17C4FA2D" w:rsidR="4C5C7AB1">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establish</w:t>
      </w:r>
      <w:r w:rsidRPr="17C4FA2D" w:rsidR="4C5C7AB1">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 parental responsibility for every child; we take steps to verify the relationship of the adults to the child when we register them.</w:t>
      </w:r>
    </w:p>
    <w:p w:rsidR="4C5C7AB1" w:rsidP="17C4FA2D" w:rsidRDefault="4C5C7AB1" w14:paraId="0C96E4AB" w14:textId="75F91E29">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Pr="17C4FA2D" w:rsidR="4C5C7AB1">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 </w:t>
      </w:r>
    </w:p>
    <w:p w:rsidR="4C5C7AB1" w:rsidP="17C4FA2D" w:rsidRDefault="4C5C7AB1" w14:paraId="699CDF06" w14:textId="6F871CBD">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Pr="17C4FA2D" w:rsidR="4C5C7AB1">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A private fostering arrangement is one that is made privately (without the involvement of a local authority) for the care of a child under the age of 16 years (under 18, if disabled) by someone other than a parent or close relative, with the intention that it should last for 28 days or more</w:t>
      </w:r>
      <w:r w:rsidRPr="17C4FA2D" w:rsidR="4C5C7AB1">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w:t>
      </w:r>
    </w:p>
    <w:p w:rsidR="17C4FA2D" w:rsidP="17C4FA2D" w:rsidRDefault="17C4FA2D" w14:paraId="7BBFDD40" w14:textId="78DA200A">
      <w:pPr>
        <w:pStyle w:val="Normal"/>
        <w:shd w:val="clear" w:color="auto" w:fill="FFFFFF" w:themeFill="background1"/>
        <w:spacing w:before="0" w:beforeAutospacing="off" w:after="0" w:afterAutospacing="off"/>
        <w:jc w:val="both"/>
        <w:rPr>
          <w:rFonts w:ascii="Aptos" w:hAnsi="Aptos" w:eastAsia="Aptos" w:cs="Aptos"/>
          <w:b w:val="0"/>
          <w:bCs w:val="0"/>
          <w:i w:val="0"/>
          <w:iCs w:val="0"/>
          <w:caps w:val="0"/>
          <w:smallCaps w:val="0"/>
          <w:noProof w:val="0"/>
          <w:color w:val="242424"/>
          <w:sz w:val="24"/>
          <w:szCs w:val="24"/>
          <w:lang w:val="en-GB"/>
        </w:rPr>
      </w:pPr>
    </w:p>
    <w:p w:rsidRPr="00E11C31" w:rsidR="00EE4E63" w:rsidP="3F5ABDBD" w:rsidRDefault="00EE4E63" w14:paraId="11C9A4D3" w14:textId="77777777">
      <w:pPr>
        <w:autoSpaceDE w:val="0"/>
        <w:autoSpaceDN w:val="0"/>
        <w:adjustRightInd w:val="0"/>
        <w:spacing w:after="0" w:afterAutospacing="off"/>
        <w:jc w:val="both"/>
      </w:pPr>
      <w:r w:rsidRPr="275F4FD5" w:rsidR="00EE4E63">
        <w:rPr>
          <w:rFonts w:cs="Calibri" w:cstheme="minorAscii"/>
          <w:color w:val="000000" w:themeColor="text1" w:themeTint="FF" w:themeShade="FF"/>
        </w:rPr>
        <w:t xml:space="preserve">A close family relative is defined as a ‘grandparent, brother, sister, uncle or aunt’ and includes half-siblings and stepparents </w:t>
      </w:r>
      <w:r w:rsidRPr="275F4FD5" w:rsidR="00EE4E63">
        <w:rPr>
          <w:rFonts w:cs="Calibri" w:cstheme="minorAscii"/>
          <w:color w:val="000000" w:themeColor="text1" w:themeTint="FF" w:themeShade="FF"/>
        </w:rPr>
        <w:t xml:space="preserve">(by marriage or where a legal order has been made, such as a Child Arrangement Order); </w:t>
      </w:r>
      <w:r w:rsidRPr="275F4FD5" w:rsidR="00EE4E63">
        <w:rPr>
          <w:rFonts w:cs="Calibri" w:cstheme="minorAscii"/>
          <w:color w:val="000000" w:themeColor="text1" w:themeTint="FF" w:themeShade="FF"/>
        </w:rPr>
        <w:t xml:space="preserve">it does not include great-aunts or uncles, great </w:t>
      </w:r>
      <w:r w:rsidRPr="275F4FD5" w:rsidR="00EE4E63">
        <w:rPr>
          <w:rFonts w:cs="Calibri" w:cstheme="minorAscii"/>
          <w:color w:val="000000" w:themeColor="text1" w:themeTint="FF" w:themeShade="FF"/>
        </w:rPr>
        <w:t>grandparents</w:t>
      </w:r>
      <w:r w:rsidRPr="275F4FD5" w:rsidR="00EE4E63">
        <w:rPr>
          <w:rFonts w:cs="Calibri" w:cstheme="minorAscii"/>
          <w:color w:val="000000" w:themeColor="text1" w:themeTint="FF" w:themeShade="FF"/>
        </w:rPr>
        <w:t xml:space="preserve"> or cousins. </w:t>
      </w:r>
    </w:p>
    <w:p w:rsidR="275F4FD5" w:rsidP="275F4FD5" w:rsidRDefault="275F4FD5" w14:paraId="217219E4" w14:textId="690A93AE">
      <w:pPr>
        <w:spacing w:after="0" w:afterAutospacing="off"/>
        <w:jc w:val="both"/>
        <w:rPr>
          <w:rFonts w:cs="Calibri" w:cstheme="minorAscii"/>
          <w:color w:val="000000" w:themeColor="text1" w:themeTint="FF" w:themeShade="FF"/>
        </w:rPr>
      </w:pPr>
    </w:p>
    <w:p w:rsidRPr="00E11C31" w:rsidR="00EE4E63" w:rsidP="3F5ABDBD" w:rsidRDefault="00EE4E63" w14:paraId="7FC4F6AF" w14:textId="2D664A89">
      <w:pPr>
        <w:autoSpaceDE w:val="0"/>
        <w:autoSpaceDN w:val="0"/>
        <w:adjustRightInd w:val="0"/>
        <w:spacing w:after="0" w:afterAutospacing="off"/>
        <w:jc w:val="both"/>
      </w:pPr>
      <w:r w:rsidRPr="275F4FD5" w:rsidR="00EE4E63">
        <w:rPr>
          <w:rFonts w:cs="Calibri" w:cstheme="minorAscii"/>
          <w:color w:val="000000" w:themeColor="text1" w:themeTint="FF" w:themeShade="FF"/>
        </w:rPr>
        <w:t xml:space="preserve">Parents and private foster carers both have a legal duty to inform the relevant local authority at least six weeks before the arrangement is due to start; not to do so is a criminal offence. </w:t>
      </w:r>
    </w:p>
    <w:p w:rsidR="275F4FD5" w:rsidP="275F4FD5" w:rsidRDefault="275F4FD5" w14:paraId="1A5EC915" w14:textId="164F5C5A">
      <w:pPr>
        <w:spacing w:after="0" w:afterAutospacing="off"/>
        <w:jc w:val="both"/>
        <w:rPr>
          <w:rFonts w:cs="Calibri" w:cstheme="minorAscii"/>
          <w:color w:val="000000" w:themeColor="text1" w:themeTint="FF" w:themeShade="FF"/>
        </w:rPr>
      </w:pPr>
    </w:p>
    <w:p w:rsidRPr="00E11C31" w:rsidR="00EE4E63" w:rsidP="3F5ABDBD" w:rsidRDefault="00EE4E63" w14:paraId="42389514" w14:textId="77777777">
      <w:pPr>
        <w:autoSpaceDE w:val="0"/>
        <w:autoSpaceDN w:val="0"/>
        <w:adjustRightInd w:val="0"/>
        <w:spacing w:after="0" w:afterAutospacing="off"/>
        <w:jc w:val="both"/>
      </w:pPr>
      <w:r w:rsidRPr="275F4FD5" w:rsidR="00EE4E63">
        <w:rPr>
          <w:rFonts w:cs="Calibri" w:cstheme="minorAscii"/>
          <w:color w:val="000000" w:themeColor="text1" w:themeTint="FF" w:themeShade="FF"/>
        </w:rPr>
        <w:t xml:space="preserve">Whilst most privately fostered children are appropriately supported and looked after, we recognise that they are a potentially vulnerable group who should be </w:t>
      </w:r>
      <w:r w:rsidRPr="275F4FD5" w:rsidR="00EE4E63">
        <w:rPr>
          <w:rFonts w:cs="Calibri" w:cstheme="minorAscii"/>
          <w:color w:val="000000" w:themeColor="text1" w:themeTint="FF" w:themeShade="FF"/>
        </w:rPr>
        <w:t>monitored</w:t>
      </w:r>
      <w:r w:rsidRPr="275F4FD5" w:rsidR="00EE4E63">
        <w:rPr>
          <w:rFonts w:cs="Calibri" w:cstheme="minorAscii"/>
          <w:color w:val="000000" w:themeColor="text1" w:themeTint="FF" w:themeShade="FF"/>
        </w:rPr>
        <w:t xml:space="preserve"> by the local authority, particularly when the child has come from another country. In some cases, privately fostered children are affected by abuse and neglect, or are involved in trafficking, child sexual </w:t>
      </w:r>
      <w:r w:rsidRPr="275F4FD5" w:rsidR="00EE4E63">
        <w:rPr>
          <w:rFonts w:cs="Calibri" w:cstheme="minorAscii"/>
          <w:color w:val="000000" w:themeColor="text1" w:themeTint="FF" w:themeShade="FF"/>
        </w:rPr>
        <w:t>exploitation</w:t>
      </w:r>
      <w:r w:rsidRPr="275F4FD5" w:rsidR="00EE4E63">
        <w:rPr>
          <w:rFonts w:cs="Calibri" w:cstheme="minorAscii"/>
          <w:color w:val="000000" w:themeColor="text1" w:themeTint="FF" w:themeShade="FF"/>
        </w:rPr>
        <w:t xml:space="preserve"> or modern-day slavery. </w:t>
      </w:r>
    </w:p>
    <w:p w:rsidR="275F4FD5" w:rsidP="275F4FD5" w:rsidRDefault="275F4FD5" w14:paraId="2C9B496D" w14:textId="74045D40">
      <w:pPr>
        <w:spacing w:after="0" w:afterAutospacing="off"/>
        <w:jc w:val="both"/>
        <w:rPr>
          <w:rFonts w:cs="Calibri" w:cstheme="minorAscii"/>
          <w:color w:val="000000" w:themeColor="text1" w:themeTint="FF" w:themeShade="FF"/>
        </w:rPr>
      </w:pPr>
    </w:p>
    <w:p w:rsidRPr="00E11C31" w:rsidR="00EE4E63" w:rsidP="3F5ABDBD" w:rsidRDefault="00EE4E63" w14:paraId="0FBC03B3" w14:textId="77777777">
      <w:pPr>
        <w:autoSpaceDE w:val="0"/>
        <w:autoSpaceDN w:val="0"/>
        <w:adjustRightInd w:val="0"/>
        <w:spacing w:after="0" w:afterAutospacing="off"/>
        <w:jc w:val="both"/>
        <w:rPr>
          <w:rFonts w:cs="Calibri" w:cstheme="minorAscii"/>
          <w:color w:val="000000"/>
        </w:rPr>
      </w:pPr>
      <w:r w:rsidRPr="3F5ABDBD" w:rsidR="00EE4E63">
        <w:rPr>
          <w:rFonts w:cs="Calibri" w:cstheme="minorAscii"/>
          <w:color w:val="000000" w:themeColor="text1" w:themeTint="FF" w:themeShade="FF"/>
        </w:rPr>
        <w:t xml:space="preserve">Where a member of staff becomes aware of private fostering arrangements, they are aware that they need to notify the Designated Safeguarding Lead. The Designated Safeguarding Lead will then speak to the family of the child involved to check that they are aware of their duty to inform Cheshire East. The school would also inform Cheshire East of the private fostering arrangements. </w:t>
      </w:r>
    </w:p>
    <w:p w:rsidRPr="00E11C31" w:rsidR="4C5963B5" w:rsidP="3F5ABDBD" w:rsidRDefault="4C5963B5" w14:paraId="0731EE4C" w14:textId="1EE0FF40">
      <w:pPr>
        <w:spacing w:after="0" w:afterAutospacing="off"/>
        <w:jc w:val="both"/>
        <w:rPr>
          <w:rFonts w:cs="Calibri" w:cstheme="minorAscii"/>
          <w:color w:val="000000" w:themeColor="text1"/>
        </w:rPr>
      </w:pPr>
    </w:p>
    <w:p w:rsidR="3F5ABDBD" w:rsidP="3F5ABDBD" w:rsidRDefault="3F5ABDBD" w14:paraId="4CB3ED07" w14:textId="57893514">
      <w:pPr>
        <w:spacing w:after="0" w:afterAutospacing="off"/>
        <w:jc w:val="both"/>
        <w:rPr>
          <w:rFonts w:cs="Calibri" w:cstheme="minorAscii"/>
          <w:color w:val="7030A0"/>
        </w:rPr>
      </w:pPr>
    </w:p>
    <w:p w:rsidRPr="00E11C31" w:rsidR="00EE4E63" w:rsidP="3F5ABDBD" w:rsidRDefault="00EE4E63" w14:paraId="3AE69EED" w14:textId="77777777">
      <w:pPr>
        <w:pStyle w:val="Default"/>
        <w:spacing w:after="0" w:afterAutospacing="off"/>
        <w:jc w:val="both"/>
        <w:rPr>
          <w:rFonts w:ascii="Calibri" w:hAnsi="Calibri" w:cs="Calibri" w:asciiTheme="minorAscii" w:hAnsiTheme="minorAscii" w:cstheme="minorAscii"/>
          <w:color w:val="7030A0"/>
          <w:sz w:val="22"/>
          <w:szCs w:val="22"/>
        </w:rPr>
      </w:pPr>
      <w:r w:rsidRPr="3F5ABDBD" w:rsidR="00EE4E63">
        <w:rPr>
          <w:rFonts w:ascii="Calibri" w:hAnsi="Calibri" w:cs="Calibri" w:asciiTheme="minorAscii" w:hAnsiTheme="minorAscii" w:cstheme="minorAscii"/>
          <w:b w:val="1"/>
          <w:bCs w:val="1"/>
          <w:color w:val="7030A0"/>
          <w:sz w:val="22"/>
          <w:szCs w:val="22"/>
        </w:rPr>
        <w:t xml:space="preserve">17.0 </w:t>
      </w:r>
      <w:r w:rsidRPr="3F5ABDBD" w:rsidR="00EE4E63">
        <w:rPr>
          <w:rFonts w:ascii="Calibri" w:hAnsi="Calibri" w:cs="Calibri" w:asciiTheme="minorAscii" w:hAnsiTheme="minorAscii" w:cstheme="minorAscii"/>
          <w:b w:val="1"/>
          <w:bCs w:val="1"/>
          <w:color w:val="7030A0"/>
          <w:sz w:val="22"/>
          <w:szCs w:val="22"/>
        </w:rPr>
        <w:t xml:space="preserve">Children who are absent from education </w:t>
      </w:r>
    </w:p>
    <w:p w:rsidRPr="00E11C31" w:rsidR="00EE4E63" w:rsidP="3F5ABDBD" w:rsidRDefault="00EE4E63" w14:paraId="3C6BCD14" w14:textId="77777777">
      <w:pPr>
        <w:autoSpaceDE w:val="0"/>
        <w:autoSpaceDN w:val="0"/>
        <w:adjustRightInd w:val="0"/>
        <w:spacing w:after="0" w:afterAutospacing="off"/>
        <w:jc w:val="both"/>
        <w:rPr>
          <w:rFonts w:cs="Calibri" w:cstheme="minorAscii"/>
          <w:color w:val="000000"/>
        </w:rPr>
      </w:pPr>
      <w:r w:rsidRPr="3F5ABDBD" w:rsidR="00EE4E63">
        <w:rPr>
          <w:rFonts w:cs="Calibri" w:cstheme="minorAscii"/>
          <w:color w:val="000000" w:themeColor="text1" w:themeTint="FF" w:themeShade="FF"/>
        </w:rPr>
        <w:t xml:space="preserve">Under Section 175 of the Education Act 2002 we have a duty to investigate any unexplained absences especially as a child going missing from education is a potential indicator of abuse or neglect. </w:t>
      </w:r>
    </w:p>
    <w:p w:rsidR="3F5ABDBD" w:rsidP="3F5ABDBD" w:rsidRDefault="3F5ABDBD" w14:paraId="0F4EFD55" w14:textId="4CF6796F">
      <w:pPr>
        <w:spacing w:after="0" w:afterAutospacing="off"/>
        <w:jc w:val="both"/>
        <w:rPr>
          <w:rFonts w:cs="Calibri" w:cstheme="minorAscii"/>
          <w:color w:val="000000" w:themeColor="text1" w:themeTint="FF" w:themeShade="FF"/>
        </w:rPr>
      </w:pPr>
    </w:p>
    <w:p w:rsidR="00EE4E63" w:rsidP="275F4FD5" w:rsidRDefault="00EE4E63" w14:paraId="4EFA3E73" w14:textId="289722AB">
      <w:pPr>
        <w:spacing w:after="0" w:afterAutospacing="off"/>
        <w:jc w:val="both"/>
        <w:rPr>
          <w:rFonts w:ascii="Calibri" w:hAnsi="Calibri" w:eastAsia="Calibri" w:cs="Calibri"/>
          <w:b w:val="1"/>
          <w:bCs w:val="1"/>
          <w:noProof w:val="0"/>
          <w:color w:val="00B050"/>
          <w:sz w:val="22"/>
          <w:szCs w:val="22"/>
          <w:lang w:val="en-GB"/>
        </w:rPr>
      </w:pPr>
      <w:r w:rsidRPr="275F4FD5" w:rsidR="00EE4E63">
        <w:rPr>
          <w:rFonts w:cs="Calibri" w:cstheme="minorAscii"/>
          <w:color w:val="000000" w:themeColor="text1" w:themeTint="FF" w:themeShade="FF"/>
        </w:rPr>
        <w:t xml:space="preserve">At </w:t>
      </w:r>
      <w:r w:rsidRPr="275F4FD5" w:rsidR="00F727EE">
        <w:rPr>
          <w:rFonts w:cs="Calibri" w:cstheme="minorAscii"/>
          <w:color w:val="000000" w:themeColor="text1" w:themeTint="FF" w:themeShade="FF"/>
        </w:rPr>
        <w:t>The Lodge</w:t>
      </w:r>
      <w:r w:rsidRPr="275F4FD5" w:rsidR="00EE4E63">
        <w:rPr>
          <w:rFonts w:cs="Calibri" w:cstheme="minorAscii"/>
          <w:color w:val="000000" w:themeColor="text1" w:themeTint="FF" w:themeShade="FF"/>
        </w:rPr>
        <w:t xml:space="preserve"> we follow Cheshire East’s procedures for dealing with children </w:t>
      </w:r>
      <w:r w:rsidRPr="275F4FD5" w:rsidR="00EE4E63">
        <w:rPr>
          <w:rFonts w:cs="Calibri" w:cstheme="minorAscii"/>
          <w:color w:val="000000" w:themeColor="text1" w:themeTint="FF" w:themeShade="FF"/>
        </w:rPr>
        <w:t xml:space="preserve">that are absent or </w:t>
      </w:r>
      <w:r w:rsidRPr="275F4FD5" w:rsidR="00EE4E63">
        <w:rPr>
          <w:rFonts w:cs="Calibri" w:cstheme="minorAscii"/>
          <w:color w:val="000000" w:themeColor="text1" w:themeTint="FF" w:themeShade="FF"/>
        </w:rPr>
        <w:t xml:space="preserve">who go missing from lessons and/or school. </w:t>
      </w:r>
      <w:r w:rsidRPr="275F4FD5" w:rsidR="00EE4E63">
        <w:rPr>
          <w:rFonts w:cs="Calibri" w:cstheme="minorAscii"/>
        </w:rPr>
        <w:t xml:space="preserve">All staff are aware that children going missing, particularly </w:t>
      </w:r>
      <w:r w:rsidRPr="275F4FD5" w:rsidR="00EE4E63">
        <w:rPr>
          <w:rFonts w:cs="Calibri" w:cstheme="minorAscii"/>
          <w:color w:val="000000" w:themeColor="text1" w:themeTint="FF" w:themeShade="FF"/>
        </w:rPr>
        <w:t>repeatedly or prolonged</w:t>
      </w:r>
      <w:r w:rsidRPr="275F4FD5" w:rsidR="00EE4E63">
        <w:rPr>
          <w:rFonts w:cs="Calibri" w:cstheme="minorAscii"/>
        </w:rPr>
        <w:t xml:space="preserve">, can act as a vital warning sign of a range of safeguarding possibilities. This may include abuse and neglect, which may include sexual abuse or exploitation and child criminal exploitation, </w:t>
      </w:r>
      <w:r w:rsidRPr="275F4FD5" w:rsidR="00EE4E63">
        <w:rPr>
          <w:rStyle w:val="ui-provider"/>
          <w:rFonts w:cs="Calibri" w:cstheme="minorAscii"/>
        </w:rPr>
        <w:t xml:space="preserve">including involvement in county lines. It may </w:t>
      </w:r>
      <w:r w:rsidRPr="275F4FD5" w:rsidR="00EE4E63">
        <w:rPr>
          <w:rStyle w:val="ui-provider"/>
          <w:rFonts w:cs="Calibri" w:cstheme="minorAscii"/>
        </w:rPr>
        <w:t>indicate</w:t>
      </w:r>
      <w:r w:rsidRPr="275F4FD5" w:rsidR="00EE4E63">
        <w:rPr>
          <w:rStyle w:val="ui-provider"/>
          <w:rFonts w:cs="Calibri" w:cstheme="minorAscii"/>
        </w:rPr>
        <w:t xml:space="preserve"> mental health problems, risk of substance abuse, risk of travelling to conflict zones, risk of female genital mutilation, so called ‘honour’-based abuse or risk of forced marriage. Early intervention is essential to </w:t>
      </w:r>
      <w:r w:rsidRPr="275F4FD5" w:rsidR="00EE4E63">
        <w:rPr>
          <w:rStyle w:val="ui-provider"/>
          <w:rFonts w:cs="Calibri" w:cstheme="minorAscii"/>
        </w:rPr>
        <w:t>identify</w:t>
      </w:r>
      <w:r w:rsidRPr="275F4FD5" w:rsidR="00EE4E63">
        <w:rPr>
          <w:rStyle w:val="ui-provider"/>
          <w:rFonts w:cs="Calibri" w:cstheme="minorAscii"/>
        </w:rPr>
        <w:t xml:space="preserve"> the existence of any underlying safeguarding risk and to help prevent the risks of a child going missing in future</w:t>
      </w:r>
      <w:r w:rsidRPr="275F4FD5" w:rsidR="00EE4E63">
        <w:rPr>
          <w:rStyle w:val="ui-provider"/>
          <w:rFonts w:cs="Calibri" w:cstheme="minorAscii"/>
        </w:rPr>
        <w:t>.</w:t>
      </w:r>
      <w:r w:rsidRPr="275F4FD5" w:rsidR="00EE4E63">
        <w:rPr>
          <w:rFonts w:cs="Calibri" w:cstheme="minorAscii"/>
        </w:rPr>
        <w:t xml:space="preserve">  </w:t>
      </w:r>
      <w:r w:rsidRPr="275F4FD5" w:rsidR="00EE4E63">
        <w:rPr>
          <w:rFonts w:cs="Calibri" w:cstheme="minorAscii"/>
        </w:rPr>
        <w:t xml:space="preserve">We will refer to: </w:t>
      </w:r>
      <w:hyperlink r:id="R99042a2625d14a79">
        <w:r w:rsidRPr="275F4FD5" w:rsidR="19594582">
          <w:rPr>
            <w:rStyle w:val="Hyperlink"/>
            <w:strike w:val="0"/>
            <w:dstrike w:val="0"/>
            <w:noProof w:val="0"/>
            <w:color w:val="0000FF"/>
            <w:u w:val="single"/>
            <w:lang w:val="en-GB"/>
          </w:rPr>
          <w:t>Working together to improve school attendance - GOV.UK (www.gov.uk)</w:t>
        </w:r>
      </w:hyperlink>
      <w:r w:rsidRPr="275F4FD5" w:rsidR="19594582">
        <w:rPr>
          <w:rFonts w:ascii="Calibri" w:hAnsi="Calibri" w:eastAsia="Calibri" w:cs="Calibri"/>
          <w:noProof w:val="0"/>
          <w:sz w:val="22"/>
          <w:szCs w:val="22"/>
          <w:lang w:val="en-GB"/>
        </w:rPr>
        <w:t xml:space="preserve"> </w:t>
      </w:r>
      <w:r w:rsidRPr="275F4FD5" w:rsidR="19594582">
        <w:rPr>
          <w:rFonts w:ascii="Arial" w:hAnsi="Arial" w:eastAsia="Arial" w:cs="Arial"/>
          <w:noProof w:val="0"/>
          <w:color w:val="000000" w:themeColor="text1" w:themeTint="FF" w:themeShade="FF"/>
          <w:sz w:val="24"/>
          <w:szCs w:val="24"/>
          <w:lang w:val="en-GB"/>
        </w:rPr>
        <w:t xml:space="preserve">updated </w:t>
      </w:r>
      <w:r w:rsidRPr="275F4FD5" w:rsidR="19594582">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July 2026.</w:t>
      </w:r>
    </w:p>
    <w:p w:rsidR="275F4FD5" w:rsidP="275F4FD5" w:rsidRDefault="275F4FD5" w14:paraId="4866962F" w14:textId="7A4A0867">
      <w:pPr>
        <w:spacing w:after="0" w:afterAutospacing="off"/>
        <w:jc w:val="both"/>
        <w:rPr>
          <w:rFonts w:cs="Calibri" w:cstheme="minorAscii"/>
        </w:rPr>
      </w:pPr>
    </w:p>
    <w:p w:rsidRPr="00E11C31" w:rsidR="00EE4E63" w:rsidP="3F5ABDBD" w:rsidRDefault="00EE4E63" w14:paraId="0689C807" w14:textId="77777777">
      <w:pPr>
        <w:autoSpaceDE w:val="0"/>
        <w:autoSpaceDN w:val="0"/>
        <w:adjustRightInd w:val="0"/>
        <w:spacing w:after="0" w:afterAutospacing="off"/>
        <w:jc w:val="both"/>
        <w:rPr>
          <w:rFonts w:cs="Calibri" w:cstheme="minorAscii"/>
        </w:rPr>
      </w:pPr>
      <w:r w:rsidRPr="3F5ABDBD" w:rsidR="00EE4E63">
        <w:rPr>
          <w:rFonts w:cs="Calibri" w:cstheme="minorAscii"/>
        </w:rPr>
        <w:t xml:space="preserve">We also ensure that we are rigorous in our attendance procedures; these are outlined in our attendance policy. </w:t>
      </w:r>
    </w:p>
    <w:p w:rsidR="3F5ABDBD" w:rsidP="3F5ABDBD" w:rsidRDefault="3F5ABDBD" w14:paraId="0A7C5334" w14:textId="4D7ECFC5">
      <w:pPr>
        <w:spacing w:after="0" w:afterAutospacing="off"/>
        <w:jc w:val="both"/>
        <w:rPr>
          <w:rFonts w:cs="Calibri" w:cstheme="minorAscii"/>
        </w:rPr>
      </w:pPr>
    </w:p>
    <w:p w:rsidRPr="00E11C31" w:rsidR="00EE4E63" w:rsidP="3F5ABDBD" w:rsidRDefault="00EE4E63" w14:paraId="6ECB78A6" w14:textId="115273F8">
      <w:pPr>
        <w:autoSpaceDE w:val="0"/>
        <w:autoSpaceDN w:val="0"/>
        <w:adjustRightInd w:val="0"/>
        <w:spacing w:after="0" w:afterAutospacing="off"/>
        <w:jc w:val="both"/>
        <w:rPr>
          <w:rFonts w:cs="Calibri" w:cstheme="minorAscii"/>
        </w:rPr>
      </w:pPr>
      <w:r w:rsidRPr="275F4FD5" w:rsidR="00EE4E63">
        <w:rPr>
          <w:rFonts w:cs="Calibri" w:cstheme="minorAscii"/>
        </w:rPr>
        <w:t xml:space="preserve">If children do not attend </w:t>
      </w:r>
      <w:r w:rsidRPr="275F4FD5" w:rsidR="787F08F0">
        <w:rPr>
          <w:rFonts w:cs="Calibri" w:cstheme="minorAscii"/>
        </w:rPr>
        <w:t>The Lodge</w:t>
      </w:r>
      <w:r w:rsidRPr="275F4FD5" w:rsidR="00EE4E63">
        <w:rPr>
          <w:rFonts w:cs="Calibri" w:cstheme="minorAscii"/>
        </w:rPr>
        <w:t xml:space="preserve">, we have a duty of care to ensure they are safe. This may involve visiting the child’s home to ensure their welfare and safety and will always be done in the best interests of the child. </w:t>
      </w:r>
      <w:r w:rsidRPr="275F4FD5" w:rsidR="6E621578">
        <w:rPr>
          <w:rFonts w:cs="Calibri" w:cstheme="minorAscii"/>
        </w:rPr>
        <w:t>The Lodge</w:t>
      </w:r>
      <w:r w:rsidRPr="275F4FD5" w:rsidR="00EE4E63">
        <w:rPr>
          <w:rFonts w:cs="Calibri" w:cstheme="minorAscii"/>
        </w:rPr>
        <w:t xml:space="preserve"> will always endeavour that parents / carers and the child/ren themselves are involved in this process. If we are unable to be assured of the child’s safety, we will, through our Designated Safeguarding Lead, seek advice from other agencies such as The Attendance and Children Out of School Team, the police or </w:t>
      </w:r>
      <w:r w:rsidRPr="275F4FD5" w:rsidR="60A2CC6E">
        <w:rPr>
          <w:rFonts w:cs="Calibri" w:cstheme="minorAscii"/>
        </w:rPr>
        <w:t xml:space="preserve">the </w:t>
      </w:r>
      <w:r w:rsidRPr="275F4FD5" w:rsidR="60A2CC6E">
        <w:rPr>
          <w:rFonts w:cs="Calibri" w:cstheme="minorAscii"/>
        </w:rPr>
        <w:t>Integrated</w:t>
      </w:r>
      <w:r w:rsidRPr="275F4FD5" w:rsidR="60A2CC6E">
        <w:rPr>
          <w:rFonts w:cs="Calibri" w:cstheme="minorAscii"/>
        </w:rPr>
        <w:t xml:space="preserve"> Front Door</w:t>
      </w:r>
      <w:r w:rsidRPr="275F4FD5" w:rsidR="00EE4E63">
        <w:rPr>
          <w:rFonts w:cs="Calibri" w:cstheme="minorAscii"/>
        </w:rPr>
        <w:t xml:space="preserve">, if </w:t>
      </w:r>
      <w:r w:rsidRPr="275F4FD5" w:rsidR="00EE4E63">
        <w:rPr>
          <w:rFonts w:cs="Calibri" w:cstheme="minorAscii"/>
        </w:rPr>
        <w:t>deemed</w:t>
      </w:r>
      <w:r w:rsidRPr="275F4FD5" w:rsidR="00EE4E63">
        <w:rPr>
          <w:rFonts w:cs="Calibri" w:cstheme="minorAscii"/>
        </w:rPr>
        <w:t xml:space="preserve"> necessary. </w:t>
      </w:r>
    </w:p>
    <w:p w:rsidRPr="00E11C31" w:rsidR="00EE4E63" w:rsidP="3F5ABDBD" w:rsidRDefault="00EE4E63" w14:paraId="0EE07CC8" w14:textId="77777777">
      <w:pPr>
        <w:autoSpaceDE w:val="0"/>
        <w:autoSpaceDN w:val="0"/>
        <w:adjustRightInd w:val="0"/>
        <w:spacing w:after="0" w:afterAutospacing="off"/>
        <w:jc w:val="both"/>
        <w:rPr>
          <w:rFonts w:cs="Calibri" w:cstheme="minorAscii"/>
          <w:color w:val="000000"/>
        </w:rPr>
      </w:pPr>
    </w:p>
    <w:p w:rsidRPr="00E11C31" w:rsidR="00EE4E63" w:rsidP="3F5ABDBD" w:rsidRDefault="00EE4E63" w14:paraId="551FBD87" w14:textId="77777777">
      <w:pPr>
        <w:autoSpaceDE w:val="0"/>
        <w:autoSpaceDN w:val="0"/>
        <w:adjustRightInd w:val="0"/>
        <w:spacing w:after="0" w:afterAutospacing="off"/>
        <w:jc w:val="both"/>
        <w:rPr>
          <w:rFonts w:cs="Calibri" w:cstheme="minorAscii"/>
          <w:color w:val="000000"/>
        </w:rPr>
      </w:pPr>
      <w:r w:rsidRPr="3F5ABDBD" w:rsidR="00EE4E63">
        <w:rPr>
          <w:rFonts w:cs="Calibri" w:cstheme="minorAscii"/>
          <w:color w:val="000000" w:themeColor="text1" w:themeTint="FF" w:themeShade="FF"/>
        </w:rPr>
        <w:t xml:space="preserve">Where a child’s destination is unknown when they have left our school, we ensure we carry out all necessary checks and refer them as Children Missing Education (CME), using the </w:t>
      </w:r>
      <w:hyperlink r:id="Ra70de8b2f697401a">
        <w:r w:rsidRPr="3F5ABDBD" w:rsidR="00EE4E63">
          <w:rPr>
            <w:rStyle w:val="Hyperlink"/>
            <w:rFonts w:cs="Calibri" w:cstheme="minorAscii"/>
          </w:rPr>
          <w:t>appropriate notification form</w:t>
        </w:r>
      </w:hyperlink>
      <w:r w:rsidRPr="3F5ABDBD" w:rsidR="00EE4E63">
        <w:rPr>
          <w:rFonts w:cs="Calibri" w:cstheme="minorAscii"/>
          <w:color w:val="000000" w:themeColor="text1" w:themeTint="FF" w:themeShade="FF"/>
        </w:rPr>
        <w:t xml:space="preserve"> on the Cheshire East website, so that they can be followed up on. Staff are aware of the trafficking of children and the importance of rigour around our attendance procedures to reduce this as a threat to our children’s safety.</w:t>
      </w:r>
    </w:p>
    <w:p w:rsidRPr="00E11C31" w:rsidR="00EE4E63" w:rsidP="3F5ABDBD" w:rsidRDefault="00EE4E63" w14:paraId="3DB6B8B6" w14:textId="77777777">
      <w:pPr>
        <w:autoSpaceDE w:val="0"/>
        <w:autoSpaceDN w:val="0"/>
        <w:adjustRightInd w:val="0"/>
        <w:spacing w:after="0" w:afterAutospacing="off"/>
        <w:jc w:val="both"/>
        <w:rPr>
          <w:rFonts w:cs="Calibri" w:cstheme="minorAscii"/>
          <w:color w:val="000000"/>
        </w:rPr>
      </w:pPr>
    </w:p>
    <w:p w:rsidRPr="00E11C31" w:rsidR="00EE4E63" w:rsidP="3F5ABDBD" w:rsidRDefault="00EE4E63" w14:paraId="25D901B3" w14:textId="77777777">
      <w:pPr>
        <w:autoSpaceDE w:val="0"/>
        <w:autoSpaceDN w:val="0"/>
        <w:adjustRightInd w:val="0"/>
        <w:spacing w:after="0" w:afterAutospacing="off"/>
        <w:jc w:val="both"/>
        <w:rPr>
          <w:rStyle w:val="ui-provider"/>
          <w:rFonts w:cs="Calibri" w:cstheme="minorAscii"/>
        </w:rPr>
      </w:pPr>
      <w:r w:rsidRPr="3F5ABDBD" w:rsidR="00EE4E63">
        <w:rPr>
          <w:rStyle w:val="ui-provider"/>
          <w:rFonts w:cs="Calibri" w:cstheme="minorAscii"/>
          <w:b w:val="1"/>
          <w:bCs w:val="1"/>
        </w:rPr>
        <w:t>Remote education</w:t>
      </w:r>
      <w:r w:rsidRPr="3F5ABDBD" w:rsidR="00EE4E63">
        <w:rPr>
          <w:rStyle w:val="ui-provider"/>
          <w:rFonts w:cs="Calibri" w:cstheme="minorAscii"/>
        </w:rPr>
        <w:t xml:space="preserve"> </w:t>
      </w:r>
    </w:p>
    <w:p w:rsidRPr="00E11C31" w:rsidR="00EE4E63" w:rsidP="3F5ABDBD" w:rsidRDefault="00EE4E63" w14:paraId="1122F2DE" w14:textId="77777777">
      <w:pPr>
        <w:autoSpaceDE w:val="0"/>
        <w:autoSpaceDN w:val="0"/>
        <w:adjustRightInd w:val="0"/>
        <w:spacing w:after="0" w:afterAutospacing="off"/>
        <w:jc w:val="both"/>
        <w:rPr>
          <w:rStyle w:val="ui-provider"/>
          <w:rFonts w:cs="Calibri" w:cstheme="minorAscii"/>
        </w:rPr>
      </w:pPr>
      <w:r w:rsidRPr="3F5ABDBD" w:rsidR="00EE4E63">
        <w:rPr>
          <w:rStyle w:val="ui-provider"/>
          <w:rFonts w:cs="Calibri" w:cstheme="minorAscii"/>
        </w:rPr>
        <w:t xml:space="preserve">We are aware that some children may </w:t>
      </w:r>
      <w:r w:rsidRPr="3F5ABDBD" w:rsidR="00EE4E63">
        <w:rPr>
          <w:rStyle w:val="ui-provider"/>
          <w:rFonts w:cs="Calibri" w:cstheme="minorAscii"/>
        </w:rPr>
        <w:t>require</w:t>
      </w:r>
      <w:r w:rsidRPr="3F5ABDBD" w:rsidR="00EE4E63">
        <w:rPr>
          <w:rStyle w:val="ui-provider"/>
          <w:rFonts w:cs="Calibri" w:cstheme="minorAscii"/>
        </w:rPr>
        <w:t xml:space="preserve"> </w:t>
      </w:r>
      <w:r w:rsidRPr="3F5ABDBD" w:rsidR="00EE4E63">
        <w:rPr>
          <w:rStyle w:val="ui-provider"/>
          <w:rFonts w:cs="Calibri" w:cstheme="minorAscii"/>
        </w:rPr>
        <w:t>a short period</w:t>
      </w:r>
      <w:r w:rsidRPr="3F5ABDBD" w:rsidR="00EE4E63">
        <w:rPr>
          <w:rStyle w:val="ui-provider"/>
          <w:rFonts w:cs="Calibri" w:cstheme="minorAscii"/>
        </w:rPr>
        <w:t xml:space="preserve"> of remote education.</w:t>
      </w:r>
    </w:p>
    <w:p w:rsidR="3F5ABDBD" w:rsidP="3F5ABDBD" w:rsidRDefault="3F5ABDBD" w14:paraId="6707A60B" w14:textId="3F88F36C">
      <w:pPr>
        <w:spacing w:after="0" w:afterAutospacing="off"/>
        <w:jc w:val="both"/>
        <w:rPr>
          <w:rStyle w:val="ui-provider"/>
          <w:rFonts w:cs="Calibri" w:cstheme="minorAscii"/>
        </w:rPr>
      </w:pPr>
    </w:p>
    <w:p w:rsidRPr="00E11C31" w:rsidR="00EE4E63" w:rsidP="3F5ABDBD" w:rsidRDefault="00EE4E63" w14:paraId="04CBE307" w14:textId="77777777">
      <w:pPr>
        <w:autoSpaceDE w:val="0"/>
        <w:autoSpaceDN w:val="0"/>
        <w:adjustRightInd w:val="0"/>
        <w:spacing w:after="0" w:afterAutospacing="off"/>
        <w:jc w:val="both"/>
        <w:rPr>
          <w:rStyle w:val="ui-provider"/>
          <w:rFonts w:cs="Calibri" w:cstheme="minorAscii"/>
        </w:rPr>
      </w:pPr>
      <w:r w:rsidRPr="3F5ABDBD" w:rsidR="00EE4E63">
        <w:rPr>
          <w:rStyle w:val="ui-provider"/>
          <w:rFonts w:cs="Calibri" w:cstheme="minorAscii"/>
        </w:rPr>
        <w:t>We follow the government guidance.</w:t>
      </w:r>
      <w:r w:rsidRPr="3F5ABDBD" w:rsidR="00EE4E63">
        <w:rPr>
          <w:rFonts w:cs="Calibri" w:cstheme="minorAscii"/>
        </w:rPr>
        <w:t xml:space="preserve"> </w:t>
      </w:r>
      <w:bookmarkStart w:name="_Hlk174013769" w:id="2"/>
      <w:r>
        <w:fldChar w:fldCharType="begin"/>
      </w:r>
      <w:r w:rsidRPr="3F5ABDBD">
        <w:rPr>
          <w:rFonts w:cs="Calibri" w:cstheme="minorAscii"/>
        </w:rPr>
        <w:instrText xml:space="preserve">HYPERLINK "https://www.gov.uk/guidance/safeguarding-and-remote-education"</w:instrText>
      </w:r>
      <w:r>
        <w:fldChar w:fldCharType="separate"/>
      </w:r>
      <w:r w:rsidRPr="3F5ABDBD" w:rsidR="00EE4E63">
        <w:rPr>
          <w:rStyle w:val="Hyperlink"/>
          <w:rFonts w:cs="Calibri" w:cstheme="minorAscii"/>
        </w:rPr>
        <w:t>https://www.gov.uk/guidance/safeguarding-and-remote-education</w:t>
      </w:r>
      <w:r w:rsidRPr="3F5ABDBD">
        <w:rPr>
          <w:rStyle w:val="Hyperlink"/>
          <w:rFonts w:cs="Calibri" w:cstheme="minorAscii"/>
        </w:rPr>
        <w:fldChar w:fldCharType="end"/>
      </w:r>
    </w:p>
    <w:bookmarkEnd w:id="2"/>
    <w:p w:rsidRPr="00E11C31" w:rsidR="00EE4E63" w:rsidP="3F5ABDBD" w:rsidRDefault="00EE4E63" w14:paraId="1CD135BF" w14:textId="77777777">
      <w:pPr>
        <w:autoSpaceDE w:val="0"/>
        <w:autoSpaceDN w:val="0"/>
        <w:adjustRightInd w:val="0"/>
        <w:spacing w:after="0" w:afterAutospacing="off"/>
        <w:jc w:val="both"/>
        <w:rPr>
          <w:rStyle w:val="ui-provider"/>
          <w:rFonts w:cs="Calibri" w:cstheme="minorAscii"/>
        </w:rPr>
      </w:pPr>
    </w:p>
    <w:p w:rsidRPr="00E11C31" w:rsidR="00EE4E63" w:rsidP="3F5ABDBD" w:rsidRDefault="00EE4E63" w14:paraId="2107AEB0" w14:textId="77777777">
      <w:pPr>
        <w:autoSpaceDE w:val="0"/>
        <w:autoSpaceDN w:val="0"/>
        <w:adjustRightInd w:val="0"/>
        <w:spacing w:after="0" w:afterAutospacing="off"/>
        <w:jc w:val="both"/>
        <w:rPr>
          <w:rStyle w:val="ui-provider"/>
          <w:rFonts w:cs="Calibri" w:cstheme="minorAscii"/>
        </w:rPr>
      </w:pPr>
      <w:r w:rsidRPr="3F5ABDBD" w:rsidR="00EE4E63">
        <w:rPr>
          <w:rStyle w:val="ui-provider"/>
          <w:rFonts w:cs="Calibri" w:cstheme="minorAscii"/>
        </w:rPr>
        <w:t xml:space="preserve">We will remain in regular contact with parents and carers. Those communications will be used to reinforce the importance of children being safe online and parents and carers will be informed what systems schools and colleges use to filter and </w:t>
      </w:r>
      <w:r w:rsidRPr="3F5ABDBD" w:rsidR="00EE4E63">
        <w:rPr>
          <w:rStyle w:val="ui-provider"/>
          <w:rFonts w:cs="Calibri" w:cstheme="minorAscii"/>
        </w:rPr>
        <w:t>monitor</w:t>
      </w:r>
      <w:r w:rsidRPr="3F5ABDBD" w:rsidR="00EE4E63">
        <w:rPr>
          <w:rStyle w:val="ui-provider"/>
          <w:rFonts w:cs="Calibri" w:cstheme="minorAscii"/>
        </w:rPr>
        <w:t xml:space="preserve"> online use. </w:t>
      </w:r>
    </w:p>
    <w:p w:rsidRPr="00E11C31" w:rsidR="00EE4E63" w:rsidP="3F5ABDBD" w:rsidRDefault="00EE4E63" w14:paraId="3EC568A9" w14:textId="77777777">
      <w:pPr>
        <w:autoSpaceDE w:val="0"/>
        <w:autoSpaceDN w:val="0"/>
        <w:adjustRightInd w:val="0"/>
        <w:spacing w:after="0" w:afterAutospacing="off"/>
        <w:jc w:val="both"/>
        <w:rPr>
          <w:rStyle w:val="ui-provider"/>
          <w:rFonts w:cs="Calibri" w:cstheme="minorAscii"/>
        </w:rPr>
      </w:pPr>
    </w:p>
    <w:p w:rsidRPr="00E11C31" w:rsidR="00EE4E63" w:rsidP="3F5ABDBD" w:rsidRDefault="00EE4E63" w14:paraId="364CE340" w14:textId="77777777">
      <w:pPr>
        <w:autoSpaceDE w:val="0"/>
        <w:autoSpaceDN w:val="0"/>
        <w:adjustRightInd w:val="0"/>
        <w:spacing w:after="0" w:afterAutospacing="off"/>
        <w:jc w:val="both"/>
        <w:rPr>
          <w:rFonts w:cs="Calibri" w:cstheme="minorAscii"/>
        </w:rPr>
      </w:pPr>
      <w:r w:rsidRPr="3F5ABDBD" w:rsidR="00EE4E63">
        <w:rPr>
          <w:rStyle w:val="ui-provider"/>
          <w:rFonts w:cs="Calibri" w:cstheme="minorAscii"/>
        </w:rPr>
        <w:t>It is especially important for parents and carers to be aware of what their children are being asked to do online, including the sites they will be asked to access and be clear who from the school or college (if anyone) their child is going to be interacting with online</w:t>
      </w:r>
    </w:p>
    <w:p w:rsidRPr="00E11C31" w:rsidR="00EE4E63" w:rsidP="3F5ABDBD" w:rsidRDefault="00EE4E63" w14:paraId="3EB6EF82" w14:textId="77777777">
      <w:pPr>
        <w:autoSpaceDE w:val="0"/>
        <w:autoSpaceDN w:val="0"/>
        <w:adjustRightInd w:val="0"/>
        <w:spacing w:after="0" w:afterAutospacing="off"/>
        <w:jc w:val="both"/>
        <w:rPr>
          <w:rFonts w:cs="Calibri" w:cstheme="minorAscii"/>
        </w:rPr>
      </w:pPr>
    </w:p>
    <w:p w:rsidR="0D5623D5" w:rsidP="3F5ABDBD" w:rsidRDefault="0D5623D5" w14:paraId="535F44E3" w14:textId="7AD8305A">
      <w:pPr>
        <w:spacing w:before="0" w:beforeAutospacing="off" w:after="0" w:afterAutospacing="off" w:line="276" w:lineRule="auto"/>
        <w:jc w:val="both"/>
        <w:rPr>
          <w:rFonts w:ascii="Calibri" w:hAnsi="Calibri" w:eastAsia="Calibri" w:cs="Calibri" w:asciiTheme="minorAscii" w:hAnsiTheme="minorAscii" w:eastAsiaTheme="minorAscii" w:cstheme="minorAscii"/>
          <w:b w:val="1"/>
          <w:bCs w:val="1"/>
          <w:noProof w:val="0"/>
          <w:color w:val="auto"/>
          <w:sz w:val="22"/>
          <w:szCs w:val="22"/>
          <w:lang w:val="en-GB"/>
        </w:rPr>
      </w:pPr>
      <w:r w:rsidRPr="3F5ABDBD" w:rsidR="0D5623D5">
        <w:rPr>
          <w:rFonts w:ascii="Calibri" w:hAnsi="Calibri" w:eastAsia="Calibri" w:cs="Calibri" w:asciiTheme="minorAscii" w:hAnsiTheme="minorAscii" w:eastAsiaTheme="minorAscii" w:cstheme="minorAscii"/>
          <w:b w:val="1"/>
          <w:bCs w:val="1"/>
          <w:noProof w:val="0"/>
          <w:color w:val="auto"/>
          <w:sz w:val="22"/>
          <w:szCs w:val="22"/>
          <w:lang w:val="en-GB"/>
        </w:rPr>
        <w:t xml:space="preserve">Alternative Provision </w:t>
      </w:r>
    </w:p>
    <w:p w:rsidR="0D5623D5" w:rsidP="3F5ABDBD" w:rsidRDefault="0D5623D5" w14:paraId="7CB0F3F8" w14:textId="6B097D20">
      <w:pPr>
        <w:spacing w:before="0" w:beforeAutospacing="off" w:after="0" w:afterAutospacing="off" w:line="276" w:lineRule="auto"/>
        <w:jc w:val="both"/>
        <w:rPr>
          <w:rFonts w:ascii="Calibri" w:hAnsi="Calibri" w:eastAsia="Calibri" w:cs="Calibri" w:asciiTheme="minorAscii" w:hAnsiTheme="minorAscii" w:eastAsiaTheme="minorAscii" w:cstheme="minorAscii"/>
          <w:noProof w:val="0"/>
          <w:color w:val="auto"/>
          <w:sz w:val="22"/>
          <w:szCs w:val="22"/>
          <w:lang w:val="en-GB"/>
        </w:rPr>
      </w:pPr>
      <w:r w:rsidRPr="3F5ABDBD" w:rsidR="0D5623D5">
        <w:rPr>
          <w:rFonts w:ascii="Calibri" w:hAnsi="Calibri" w:eastAsia="Calibri" w:cs="Calibri" w:asciiTheme="minorAscii" w:hAnsiTheme="minorAscii" w:eastAsiaTheme="minorAscii" w:cstheme="minorAscii"/>
          <w:noProof w:val="0"/>
          <w:color w:val="auto"/>
          <w:sz w:val="22"/>
          <w:szCs w:val="22"/>
          <w:lang w:val="en-GB"/>
        </w:rPr>
        <w:t xml:space="preserve">If our pupils are accessing an alternative </w:t>
      </w:r>
      <w:r w:rsidRPr="3F5ABDBD" w:rsidR="0D5623D5">
        <w:rPr>
          <w:rFonts w:ascii="Calibri" w:hAnsi="Calibri" w:eastAsia="Calibri" w:cs="Calibri" w:asciiTheme="minorAscii" w:hAnsiTheme="minorAscii" w:eastAsiaTheme="minorAscii" w:cstheme="minorAscii"/>
          <w:noProof w:val="0"/>
          <w:color w:val="auto"/>
          <w:sz w:val="22"/>
          <w:szCs w:val="22"/>
          <w:lang w:val="en-GB"/>
        </w:rPr>
        <w:t>provision</w:t>
      </w:r>
      <w:r w:rsidRPr="3F5ABDBD" w:rsidR="0D5623D5">
        <w:rPr>
          <w:rFonts w:ascii="Calibri" w:hAnsi="Calibri" w:eastAsia="Calibri" w:cs="Calibri" w:asciiTheme="minorAscii" w:hAnsiTheme="minorAscii" w:eastAsiaTheme="minorAscii" w:cstheme="minorAscii"/>
          <w:noProof w:val="0"/>
          <w:color w:val="auto"/>
          <w:sz w:val="22"/>
          <w:szCs w:val="22"/>
          <w:lang w:val="en-GB"/>
        </w:rPr>
        <w:t xml:space="preserve"> we:</w:t>
      </w:r>
    </w:p>
    <w:p w:rsidR="0D5623D5" w:rsidP="3F5ABDBD" w:rsidRDefault="0D5623D5" w14:paraId="5A98F56C" w14:textId="40159952">
      <w:pPr>
        <w:spacing w:before="0" w:beforeAutospacing="off" w:after="0" w:afterAutospacing="off" w:line="276" w:lineRule="auto"/>
        <w:jc w:val="both"/>
        <w:rPr>
          <w:rFonts w:ascii="Calibri" w:hAnsi="Calibri" w:eastAsia="Calibri" w:cs="Calibri" w:asciiTheme="minorAscii" w:hAnsiTheme="minorAscii" w:eastAsiaTheme="minorAscii" w:cstheme="minorAscii"/>
          <w:noProof w:val="0"/>
          <w:color w:val="auto"/>
          <w:sz w:val="22"/>
          <w:szCs w:val="22"/>
          <w:lang w:val="en-GB"/>
        </w:rPr>
      </w:pPr>
      <w:r w:rsidRPr="3F5ABDBD" w:rsidR="0D5623D5">
        <w:rPr>
          <w:rFonts w:ascii="Calibri" w:hAnsi="Calibri" w:eastAsia="Calibri" w:cs="Calibri" w:asciiTheme="minorAscii" w:hAnsiTheme="minorAscii" w:eastAsiaTheme="minorAscii" w:cstheme="minorAscii"/>
          <w:noProof w:val="0"/>
          <w:color w:val="auto"/>
          <w:sz w:val="22"/>
          <w:szCs w:val="22"/>
          <w:lang w:val="en-GB"/>
        </w:rPr>
        <w:t xml:space="preserve"> • gain written confirmation from the alternative provider that </w:t>
      </w:r>
      <w:r w:rsidRPr="3F5ABDBD" w:rsidR="0D5623D5">
        <w:rPr>
          <w:rFonts w:ascii="Calibri" w:hAnsi="Calibri" w:eastAsia="Calibri" w:cs="Calibri" w:asciiTheme="minorAscii" w:hAnsiTheme="minorAscii" w:eastAsiaTheme="minorAscii" w:cstheme="minorAscii"/>
          <w:noProof w:val="0"/>
          <w:color w:val="auto"/>
          <w:sz w:val="22"/>
          <w:szCs w:val="22"/>
          <w:lang w:val="en-GB"/>
        </w:rPr>
        <w:t>appropriate staff</w:t>
      </w:r>
      <w:r w:rsidRPr="3F5ABDBD" w:rsidR="0D5623D5">
        <w:rPr>
          <w:rFonts w:ascii="Calibri" w:hAnsi="Calibri" w:eastAsia="Calibri" w:cs="Calibri" w:asciiTheme="minorAscii" w:hAnsiTheme="minorAscii" w:eastAsiaTheme="minorAscii" w:cstheme="minorAscii"/>
          <w:noProof w:val="0"/>
          <w:color w:val="auto"/>
          <w:sz w:val="22"/>
          <w:szCs w:val="22"/>
          <w:lang w:val="en-GB"/>
        </w:rPr>
        <w:t xml:space="preserve"> safeguarding checks have been carried out, as well as written information about any arrangements that may put the child at risk </w:t>
      </w:r>
    </w:p>
    <w:p w:rsidR="0D5623D5" w:rsidP="3F5ABDBD" w:rsidRDefault="0D5623D5" w14:paraId="5DD89C4C" w14:textId="4C4C4CC3">
      <w:pPr>
        <w:spacing w:before="0" w:beforeAutospacing="off" w:after="0" w:afterAutospacing="off" w:line="276" w:lineRule="auto"/>
        <w:jc w:val="both"/>
        <w:rPr>
          <w:rFonts w:ascii="Calibri" w:hAnsi="Calibri" w:eastAsia="Calibri" w:cs="Calibri" w:asciiTheme="minorAscii" w:hAnsiTheme="minorAscii" w:eastAsiaTheme="minorAscii" w:cstheme="minorAscii"/>
          <w:noProof w:val="0"/>
          <w:color w:val="auto"/>
          <w:sz w:val="22"/>
          <w:szCs w:val="22"/>
          <w:lang w:val="en-GB"/>
        </w:rPr>
      </w:pPr>
      <w:r w:rsidRPr="3F5ABDBD" w:rsidR="0D5623D5">
        <w:rPr>
          <w:rFonts w:ascii="Calibri" w:hAnsi="Calibri" w:eastAsia="Calibri" w:cs="Calibri" w:asciiTheme="minorAscii" w:hAnsiTheme="minorAscii" w:eastAsiaTheme="minorAscii" w:cstheme="minorAscii"/>
          <w:noProof w:val="0"/>
          <w:color w:val="auto"/>
          <w:sz w:val="22"/>
          <w:szCs w:val="22"/>
          <w:lang w:val="en-GB"/>
        </w:rPr>
        <w:t xml:space="preserve">• have records of the address of the alternative provider and any subcontracted provision or satellite sites the child may attend </w:t>
      </w:r>
    </w:p>
    <w:p w:rsidR="0D5623D5" w:rsidP="3F5ABDBD" w:rsidRDefault="0D5623D5" w14:paraId="4D87DCED" w14:textId="6A7E7974">
      <w:pPr>
        <w:spacing w:before="0" w:beforeAutospacing="off" w:after="0" w:afterAutospacing="off" w:line="276" w:lineRule="auto"/>
        <w:jc w:val="both"/>
        <w:rPr>
          <w:rFonts w:ascii="Calibri" w:hAnsi="Calibri" w:eastAsia="Calibri" w:cs="Calibri" w:asciiTheme="minorAscii" w:hAnsiTheme="minorAscii" w:eastAsiaTheme="minorAscii" w:cstheme="minorAscii"/>
          <w:noProof w:val="0"/>
          <w:color w:val="auto"/>
          <w:sz w:val="22"/>
          <w:szCs w:val="22"/>
          <w:lang w:val="en-GB"/>
        </w:rPr>
      </w:pPr>
      <w:r w:rsidRPr="3F5ABDBD" w:rsidR="0D5623D5">
        <w:rPr>
          <w:rFonts w:ascii="Calibri" w:hAnsi="Calibri" w:eastAsia="Calibri" w:cs="Calibri" w:asciiTheme="minorAscii" w:hAnsiTheme="minorAscii" w:eastAsiaTheme="minorAscii" w:cstheme="minorAscii"/>
          <w:noProof w:val="0"/>
          <w:color w:val="auto"/>
          <w:sz w:val="22"/>
          <w:szCs w:val="22"/>
          <w:lang w:val="en-GB"/>
        </w:rPr>
        <w:t>• regularly review any alternative provision placements to make sure the placement continues to be safe and meets the child’s needs.</w:t>
      </w:r>
    </w:p>
    <w:p w:rsidR="0D5623D5" w:rsidP="3F5ABDBD" w:rsidRDefault="0D5623D5" w14:paraId="552EFF64" w14:textId="130CCFC1">
      <w:pPr>
        <w:spacing w:before="0" w:beforeAutospacing="off" w:after="0" w:afterAutospacing="off" w:line="276" w:lineRule="auto"/>
        <w:jc w:val="both"/>
      </w:pPr>
      <w:r w:rsidRPr="275F4FD5" w:rsidR="0D5623D5">
        <w:rPr>
          <w:rFonts w:ascii="Calibri" w:hAnsi="Calibri" w:eastAsia="Calibri" w:cs="Calibri" w:asciiTheme="minorAscii" w:hAnsiTheme="minorAscii" w:eastAsiaTheme="minorAscii" w:cstheme="minorAscii"/>
          <w:noProof w:val="0"/>
          <w:color w:val="auto"/>
          <w:sz w:val="22"/>
          <w:szCs w:val="22"/>
          <w:lang w:val="en-GB"/>
        </w:rPr>
        <w:t xml:space="preserve"> </w:t>
      </w:r>
    </w:p>
    <w:p w:rsidR="787A5C9C" w:rsidP="275F4FD5" w:rsidRDefault="787A5C9C" w14:paraId="7B4BC928" w14:textId="1578681B">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787A5C9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Our school follows the voluntary national standards for non-school alternative provision and understand that our school remains ultimately responsible for the provision they commission. We will continue to carry out safeguarding checks and conduct our own due diligence to ensure that the provision is appropriate for meeting each child’s individual needs</w:t>
      </w:r>
      <w:r w:rsidRPr="275F4FD5" w:rsidR="787A5C9C">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w:t>
      </w:r>
    </w:p>
    <w:p w:rsidR="275F4FD5" w:rsidP="275F4FD5" w:rsidRDefault="275F4FD5" w14:paraId="6A79B15B" w14:textId="6E1EB07E">
      <w:pPr>
        <w:spacing w:before="0" w:beforeAutospacing="off" w:after="0" w:afterAutospacing="off" w:line="276" w:lineRule="auto"/>
        <w:jc w:val="both"/>
        <w:rPr>
          <w:rFonts w:ascii="Calibri" w:hAnsi="Calibri" w:eastAsia="Calibri" w:cs="Calibri" w:asciiTheme="minorAscii" w:hAnsiTheme="minorAscii" w:eastAsiaTheme="minorAscii" w:cstheme="minorAscii"/>
          <w:noProof w:val="0"/>
          <w:color w:val="auto"/>
          <w:sz w:val="22"/>
          <w:szCs w:val="22"/>
          <w:lang w:val="en-GB"/>
        </w:rPr>
      </w:pPr>
    </w:p>
    <w:p w:rsidR="0D5623D5" w:rsidP="3F5ABDBD" w:rsidRDefault="0D5623D5" w14:paraId="65085BC4" w14:textId="47405A29">
      <w:pPr>
        <w:spacing w:before="0" w:beforeAutospacing="off" w:after="0" w:afterAutospacing="off" w:line="276" w:lineRule="auto"/>
        <w:jc w:val="both"/>
        <w:rPr>
          <w:rFonts w:ascii="Calibri" w:hAnsi="Calibri" w:eastAsia="Calibri" w:cs="Calibri" w:asciiTheme="minorAscii" w:hAnsiTheme="minorAscii" w:eastAsiaTheme="minorAscii" w:cstheme="minorAscii"/>
          <w:noProof w:val="0"/>
          <w:color w:val="auto"/>
          <w:sz w:val="22"/>
          <w:szCs w:val="22"/>
          <w:lang w:val="en-GB"/>
        </w:rPr>
      </w:pPr>
      <w:r w:rsidRPr="3F5ABDBD" w:rsidR="0D5623D5">
        <w:rPr>
          <w:rFonts w:ascii="Calibri" w:hAnsi="Calibri" w:eastAsia="Calibri" w:cs="Calibri" w:asciiTheme="minorAscii" w:hAnsiTheme="minorAscii" w:eastAsiaTheme="minorAscii" w:cstheme="minorAscii"/>
          <w:noProof w:val="0"/>
          <w:color w:val="auto"/>
          <w:sz w:val="22"/>
          <w:szCs w:val="22"/>
          <w:lang w:val="en-GB"/>
        </w:rPr>
        <w:t xml:space="preserve">If safeguarding concerns occur, we are mindful that the placement should be </w:t>
      </w:r>
      <w:r w:rsidRPr="3F5ABDBD" w:rsidR="0D5623D5">
        <w:rPr>
          <w:rFonts w:ascii="Calibri" w:hAnsi="Calibri" w:eastAsia="Calibri" w:cs="Calibri" w:asciiTheme="minorAscii" w:hAnsiTheme="minorAscii" w:eastAsiaTheme="minorAscii" w:cstheme="minorAscii"/>
          <w:noProof w:val="0"/>
          <w:color w:val="auto"/>
          <w:sz w:val="22"/>
          <w:szCs w:val="22"/>
          <w:lang w:val="en-GB"/>
        </w:rPr>
        <w:t>immediately</w:t>
      </w:r>
      <w:r w:rsidRPr="3F5ABDBD" w:rsidR="0D5623D5">
        <w:rPr>
          <w:rFonts w:ascii="Calibri" w:hAnsi="Calibri" w:eastAsia="Calibri" w:cs="Calibri" w:asciiTheme="minorAscii" w:hAnsiTheme="minorAscii" w:eastAsiaTheme="minorAscii" w:cstheme="minorAscii"/>
          <w:noProof w:val="0"/>
          <w:color w:val="auto"/>
          <w:sz w:val="22"/>
          <w:szCs w:val="22"/>
          <w:lang w:val="en-GB"/>
        </w:rPr>
        <w:t xml:space="preserve"> reviewed and ended if necessary.</w:t>
      </w:r>
    </w:p>
    <w:p w:rsidR="3F5ABDBD" w:rsidP="275F4FD5" w:rsidRDefault="3F5ABDBD" w14:paraId="36E16DDC" w14:textId="5F741291">
      <w:pPr>
        <w:pStyle w:val="Normal"/>
        <w:spacing w:after="0" w:afterAutospacing="off"/>
        <w:jc w:val="both"/>
        <w:rPr>
          <w:rFonts w:cs="Calibri" w:cstheme="minorAscii"/>
        </w:rPr>
      </w:pPr>
    </w:p>
    <w:p w:rsidR="275F4FD5" w:rsidP="275F4FD5" w:rsidRDefault="275F4FD5" w14:paraId="07A49C31" w14:textId="3DC0CE15">
      <w:pPr>
        <w:pStyle w:val="Normal"/>
        <w:spacing w:after="0" w:afterAutospacing="off"/>
        <w:jc w:val="both"/>
        <w:rPr>
          <w:rFonts w:cs="Calibri" w:cstheme="minorAscii"/>
        </w:rPr>
      </w:pPr>
    </w:p>
    <w:p w:rsidRPr="00E11C31" w:rsidR="00EE4E63" w:rsidP="3F5ABDBD" w:rsidRDefault="00EE4E63" w14:paraId="0B0F1F3A" w14:textId="77777777">
      <w:pPr>
        <w:autoSpaceDE w:val="0"/>
        <w:autoSpaceDN w:val="0"/>
        <w:adjustRightInd w:val="0"/>
        <w:spacing w:after="0" w:afterAutospacing="off"/>
        <w:jc w:val="both"/>
        <w:rPr>
          <w:rFonts w:cs="Calibri" w:cstheme="minorAscii"/>
          <w:b w:val="1"/>
          <w:bCs w:val="1"/>
          <w:color w:val="7030A0"/>
        </w:rPr>
      </w:pPr>
      <w:r w:rsidRPr="3F5ABDBD" w:rsidR="00EE4E63">
        <w:rPr>
          <w:rFonts w:cs="Calibri" w:cstheme="minorAscii"/>
          <w:b w:val="1"/>
          <w:bCs w:val="1"/>
          <w:color w:val="7030A0"/>
        </w:rPr>
        <w:t>18.0 Children who need a social worker (Child in Need and Child Protection Plans)</w:t>
      </w:r>
    </w:p>
    <w:p w:rsidR="00EE4E63" w:rsidP="3F5ABDBD" w:rsidRDefault="00EE4E63" w14:paraId="16DA4ADD" w14:textId="1C146BA9">
      <w:pPr>
        <w:spacing w:after="0" w:afterAutospacing="off"/>
        <w:jc w:val="both"/>
        <w:rPr>
          <w:rFonts w:cs="Calibri" w:cstheme="minorAscii"/>
        </w:rPr>
      </w:pPr>
      <w:r w:rsidRPr="3F5ABDBD" w:rsidR="00EE4E63">
        <w:rPr>
          <w:rFonts w:cs="Calibri" w:cstheme="minorAscii"/>
        </w:rPr>
        <w:t xml:space="preserve">Children may need a social worker due to safeguarding or welfare needs. Children may need this help due to abuse and/or neglect and/or exploitation and/or complex family circumstances. A child’s experiences of adversity and trauma can leave them vulnerable to further harm, as well as educationally disadvantaged in facing barriers to attendance, learning, </w:t>
      </w:r>
      <w:r w:rsidRPr="3F5ABDBD" w:rsidR="00EE4E63">
        <w:rPr>
          <w:rFonts w:cs="Calibri" w:cstheme="minorAscii"/>
        </w:rPr>
        <w:t>behaviour</w:t>
      </w:r>
      <w:r w:rsidRPr="3F5ABDBD" w:rsidR="00EE4E63">
        <w:rPr>
          <w:rFonts w:cs="Calibri" w:cstheme="minorAscii"/>
        </w:rPr>
        <w:t xml:space="preserve"> and mental </w:t>
      </w:r>
      <w:r w:rsidRPr="3F5ABDBD" w:rsidR="00EE4E63">
        <w:rPr>
          <w:rFonts w:cs="Calibri" w:cstheme="minorAscii"/>
        </w:rPr>
        <w:t>health.</w:t>
      </w:r>
    </w:p>
    <w:p w:rsidR="3F5ABDBD" w:rsidP="3F5ABDBD" w:rsidRDefault="3F5ABDBD" w14:paraId="254C4DAD" w14:textId="03B9E3B6">
      <w:pPr>
        <w:spacing w:after="0" w:afterAutospacing="off"/>
        <w:jc w:val="both"/>
        <w:rPr>
          <w:rFonts w:cs="Calibri" w:cstheme="minorAscii"/>
        </w:rPr>
      </w:pPr>
    </w:p>
    <w:p w:rsidRPr="00E11C31" w:rsidR="00EE4E63" w:rsidP="3F5ABDBD" w:rsidRDefault="00EE4E63" w14:paraId="1A89C020" w14:textId="77777777">
      <w:pPr>
        <w:autoSpaceDE w:val="0"/>
        <w:autoSpaceDN w:val="0"/>
        <w:adjustRightInd w:val="0"/>
        <w:spacing w:after="0" w:afterAutospacing="off"/>
        <w:jc w:val="both"/>
        <w:rPr>
          <w:rFonts w:cs="Calibri" w:cstheme="minorAscii"/>
        </w:rPr>
      </w:pPr>
      <w:r w:rsidRPr="3F5ABDBD" w:rsidR="00EE4E63">
        <w:rPr>
          <w:rFonts w:cs="Calibri" w:cstheme="minorAscii"/>
        </w:rPr>
        <w:t xml:space="preserve">Our Designated Safeguarding Leads will be aware of the fact a child has a social worker and will use this information so that decisions can be made in the best interests of the child’s safety, </w:t>
      </w:r>
      <w:r w:rsidRPr="3F5ABDBD" w:rsidR="00EE4E63">
        <w:rPr>
          <w:rFonts w:cs="Calibri" w:cstheme="minorAscii"/>
        </w:rPr>
        <w:t>welfare</w:t>
      </w:r>
      <w:r w:rsidRPr="3F5ABDBD" w:rsidR="00EE4E63">
        <w:rPr>
          <w:rFonts w:cs="Calibri" w:cstheme="minorAscii"/>
        </w:rPr>
        <w:t xml:space="preserve"> and educational outcomes. </w:t>
      </w:r>
    </w:p>
    <w:p w:rsidR="3F5ABDBD" w:rsidP="3F5ABDBD" w:rsidRDefault="3F5ABDBD" w14:paraId="0CAA8A5D" w14:textId="28274222">
      <w:pPr>
        <w:spacing w:after="0" w:afterAutospacing="off"/>
        <w:jc w:val="both"/>
        <w:rPr>
          <w:rFonts w:cs="Calibri" w:cstheme="minorAscii"/>
        </w:rPr>
      </w:pPr>
    </w:p>
    <w:p w:rsidRPr="00E11C31" w:rsidR="00EE4E63" w:rsidP="3F5ABDBD" w:rsidRDefault="00EE4E63" w14:paraId="319C5402" w14:textId="77777777">
      <w:pPr>
        <w:autoSpaceDE w:val="0"/>
        <w:autoSpaceDN w:val="0"/>
        <w:adjustRightInd w:val="0"/>
        <w:spacing w:after="0" w:afterAutospacing="off"/>
        <w:jc w:val="both"/>
        <w:rPr>
          <w:rFonts w:cs="Calibri" w:cstheme="minorAscii"/>
        </w:rPr>
      </w:pPr>
      <w:r w:rsidRPr="3F5ABDBD" w:rsidR="00EE4E63">
        <w:rPr>
          <w:rFonts w:cs="Calibri" w:cstheme="minorAscii"/>
        </w:rPr>
        <w:t>Where children need a social worker, this should inform decisions about safeguarding (for example, responding to unauthorised absence or missing education where there are known safeguarding risks) and about promoting welfare (for example, considering the provision of pastoral and/or academic support, alongside action by statutory services).</w:t>
      </w:r>
    </w:p>
    <w:p w:rsidRPr="00E11C31" w:rsidR="00EE4E63" w:rsidP="3F5ABDBD" w:rsidRDefault="00EE4E63" w14:paraId="554F9609" w14:textId="77777777">
      <w:pPr>
        <w:autoSpaceDE w:val="0"/>
        <w:autoSpaceDN w:val="0"/>
        <w:adjustRightInd w:val="0"/>
        <w:spacing w:after="0" w:afterAutospacing="off"/>
        <w:jc w:val="both"/>
        <w:rPr>
          <w:rFonts w:cs="Calibri" w:cstheme="minorAscii"/>
        </w:rPr>
      </w:pPr>
    </w:p>
    <w:p w:rsidR="3F5ABDBD" w:rsidP="275F4FD5" w:rsidRDefault="3F5ABDBD" w14:paraId="19C0C9A9" w14:textId="69983A7B">
      <w:pPr>
        <w:spacing w:after="0" w:afterAutospacing="off"/>
        <w:jc w:val="both"/>
        <w:rPr>
          <w:rFonts w:ascii="Calibri" w:hAnsi="Calibri" w:eastAsia="Calibri" w:cs="Calibri" w:asciiTheme="minorAscii" w:hAnsiTheme="minorAscii" w:eastAsiaTheme="minorAscii" w:cstheme="minorAscii"/>
          <w:color w:val="7030A0"/>
          <w:sz w:val="22"/>
          <w:szCs w:val="22"/>
        </w:rPr>
      </w:pPr>
    </w:p>
    <w:p w:rsidR="64684775" w:rsidP="275F4FD5" w:rsidRDefault="64684775" w14:paraId="54294381" w14:textId="73B4D8F0">
      <w:pPr>
        <w:spacing w:before="0" w:beforeAutospacing="off" w:after="0" w:afterAutospacing="off" w:line="276" w:lineRule="auto"/>
        <w:jc w:val="both"/>
        <w:rPr>
          <w:rFonts w:ascii="Calibri" w:hAnsi="Calibri" w:eastAsia="Calibri" w:cs="Calibri" w:asciiTheme="minorAscii" w:hAnsiTheme="minorAscii" w:eastAsiaTheme="minorAscii" w:cstheme="minorAscii"/>
          <w:b w:val="1"/>
          <w:bCs w:val="1"/>
          <w:noProof w:val="0"/>
          <w:color w:val="7030A0"/>
          <w:sz w:val="22"/>
          <w:szCs w:val="22"/>
          <w:lang w:val="en-GB"/>
        </w:rPr>
      </w:pPr>
      <w:r w:rsidRPr="275F4FD5" w:rsidR="64684775">
        <w:rPr>
          <w:rFonts w:ascii="Calibri" w:hAnsi="Calibri" w:eastAsia="Calibri" w:cs="Calibri" w:asciiTheme="minorAscii" w:hAnsiTheme="minorAscii" w:eastAsiaTheme="minorAscii" w:cstheme="minorAscii"/>
          <w:b w:val="1"/>
          <w:bCs w:val="1"/>
          <w:noProof w:val="0"/>
          <w:color w:val="7030A0"/>
          <w:sz w:val="22"/>
          <w:szCs w:val="22"/>
          <w:lang w:val="en-GB"/>
        </w:rPr>
        <w:t>19.0 Children requiring mental health support:</w:t>
      </w:r>
    </w:p>
    <w:p w:rsidR="64684775" w:rsidP="275F4FD5" w:rsidRDefault="64684775" w14:paraId="5670E54E" w14:textId="32F7928D">
      <w:pPr>
        <w:spacing w:before="0" w:beforeAutospacing="off" w:after="20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We recognise that schools have an important role to play in supporting the mental health, wellbeing and resilience of their pupils.</w:t>
      </w:r>
    </w:p>
    <w:p w:rsidR="64684775" w:rsidP="275F4FD5" w:rsidRDefault="64684775" w14:paraId="2D5E9EA8" w14:textId="271A1D15">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All staff are aware that mental health problems can, in some cases, develop into safeguarding concerns. This could include self-harm, signs of an eating disorder, suicidal ideation or suicide. They could also be an indicator that a child has suffered or is at risk of suffering abuse, neglect or exploitation. </w:t>
      </w:r>
    </w:p>
    <w:p w:rsidR="64684775" w:rsidP="275F4FD5" w:rsidRDefault="64684775" w14:paraId="75FD238D" w14:textId="510A24F7">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p>
    <w:p w:rsidR="64684775" w:rsidP="275F4FD5" w:rsidRDefault="64684775" w14:paraId="41D43C03" w14:textId="418EBCF4">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Only appropriately trained professionals will attempt to make a diagnosis of a mental health problem. Our staff, however, still have an important role to play. </w:t>
      </w:r>
    </w:p>
    <w:p w:rsidR="64684775" w:rsidP="275F4FD5" w:rsidRDefault="64684775" w14:paraId="3FDDB92F" w14:textId="105F23A3">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p>
    <w:p w:rsidR="64684775" w:rsidP="275F4FD5" w:rsidRDefault="64684775" w14:paraId="45F386B8" w14:textId="23B91E3A">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Specifically, they can support the fulfilment of 4 key roles:</w:t>
      </w:r>
    </w:p>
    <w:p w:rsidR="64684775" w:rsidP="275F4FD5" w:rsidRDefault="64684775" w14:paraId="2AADA751" w14:textId="2C0E28DB">
      <w:pPr>
        <w:pStyle w:val="ListParagraph"/>
        <w:numPr>
          <w:ilvl w:val="2"/>
          <w:numId w:val="52"/>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promoting good mental wellbeing and preventing the onset of mental illness,</w:t>
      </w:r>
    </w:p>
    <w:p w:rsidR="64684775" w:rsidP="275F4FD5" w:rsidRDefault="64684775" w14:paraId="3A95F03F" w14:textId="0CE4C558">
      <w:pPr>
        <w:pStyle w:val="ListParagraph"/>
        <w:numPr>
          <w:ilvl w:val="2"/>
          <w:numId w:val="53"/>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observing pupils and identifying early those who may be experiencing mental health problems or being at risk of developing one,</w:t>
      </w:r>
    </w:p>
    <w:p w:rsidR="64684775" w:rsidP="275F4FD5" w:rsidRDefault="64684775" w14:paraId="03D18D8E" w14:textId="060B716F">
      <w:pPr>
        <w:pStyle w:val="ListParagraph"/>
        <w:numPr>
          <w:ilvl w:val="2"/>
          <w:numId w:val="54"/>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ensuring early targeted support is provided, and </w:t>
      </w:r>
    </w:p>
    <w:p w:rsidR="64684775" w:rsidP="275F4FD5" w:rsidRDefault="64684775" w14:paraId="17C7AF2E" w14:textId="7182E8C6">
      <w:pPr>
        <w:pStyle w:val="ListParagraph"/>
        <w:numPr>
          <w:ilvl w:val="2"/>
          <w:numId w:val="54"/>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liaison with/referral to specialist services where needed.</w:t>
      </w:r>
    </w:p>
    <w:p w:rsidR="64684775" w:rsidP="275F4FD5" w:rsidRDefault="64684775" w14:paraId="5EC8E067" w14:textId="14471033">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p>
    <w:p w:rsidR="64684775" w:rsidP="275F4FD5" w:rsidRDefault="64684775" w14:paraId="6A58FC4C" w14:textId="0068CBC8">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Where support is needed, the designated safeguarding lead (or a deputy) should consider whether to inform parents or carers to support the child’s wellbeing, where doing so would not place the child at additional risk.</w:t>
      </w:r>
    </w:p>
    <w:p w:rsidR="64684775" w:rsidP="275F4FD5" w:rsidRDefault="64684775" w14:paraId="52B07698" w14:textId="1558B37E">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p>
    <w:p w:rsidR="64684775" w:rsidP="275F4FD5" w:rsidRDefault="64684775" w14:paraId="009700CF" w14:textId="0FC10561">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Whilst all staff are able to observe and support the mental health and wellbeing of their pupils and learners, most schools and colleges also have a mental health lead in place. Mental health leads should support settings to embed a whole school or college approach to mental health and wellbeing.</w:t>
      </w:r>
    </w:p>
    <w:p w:rsidR="64684775" w:rsidP="275F4FD5" w:rsidRDefault="64684775" w14:paraId="416F89F6" w14:textId="12DB7052">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p>
    <w:p w:rsidR="64684775" w:rsidP="275F4FD5" w:rsidRDefault="64684775" w14:paraId="7538CFE0" w14:textId="4CFD4B1B">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i w:val="1"/>
          <w:iCs w:val="1"/>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Our staff will consider the range of locally available support to meet the needs of children and young people. </w:t>
      </w:r>
    </w:p>
    <w:p w:rsidR="64684775" w:rsidP="275F4FD5" w:rsidRDefault="64684775" w14:paraId="76C7E3D7" w14:textId="6ABE2A2E">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w:t>
      </w:r>
    </w:p>
    <w:p w:rsidR="64684775" w:rsidP="275F4FD5" w:rsidRDefault="64684775" w14:paraId="0D957D79" w14:textId="4033015C">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64684775">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We will also consider other support available outside of school that might be suitable, for example family hubs, commissioned services etc.</w:t>
      </w:r>
    </w:p>
    <w:p w:rsidR="275F4FD5" w:rsidP="275F4FD5" w:rsidRDefault="275F4FD5" w14:paraId="18FCF00F" w14:textId="2C0A7F1A">
      <w:pPr>
        <w:spacing w:after="0" w:afterAutospacing="off"/>
        <w:jc w:val="both"/>
        <w:rPr>
          <w:rFonts w:cs="Calibri" w:cstheme="minorAscii"/>
          <w:color w:val="7030A0"/>
        </w:rPr>
      </w:pPr>
    </w:p>
    <w:p w:rsidR="3F5ABDBD" w:rsidP="275F4FD5" w:rsidRDefault="3F5ABDBD" w14:paraId="25FE1C62" w14:textId="2F8E5B59">
      <w:pPr>
        <w:pStyle w:val="Normal"/>
        <w:spacing w:after="0" w:afterAutospacing="off"/>
        <w:jc w:val="both"/>
        <w:rPr>
          <w:rFonts w:eastAsia="Arial" w:cs="Calibri" w:cstheme="minorAscii"/>
          <w:i w:val="1"/>
          <w:iCs w:val="1"/>
          <w:color w:val="FF0000"/>
        </w:rPr>
      </w:pPr>
    </w:p>
    <w:p w:rsidRPr="00E11C31" w:rsidR="00EE4E63" w:rsidP="3F5ABDBD" w:rsidRDefault="00EE4E63" w14:paraId="4C04DB37" w14:textId="77777777">
      <w:pPr>
        <w:pStyle w:val="ListParagraph"/>
        <w:numPr>
          <w:ilvl w:val="0"/>
          <w:numId w:val="34"/>
        </w:numPr>
        <w:autoSpaceDE w:val="0"/>
        <w:autoSpaceDN w:val="0"/>
        <w:adjustRightInd w:val="0"/>
        <w:spacing w:after="0" w:afterAutospacing="off"/>
        <w:jc w:val="both"/>
        <w:rPr>
          <w:rFonts w:cs="Calibri" w:cstheme="minorAscii"/>
        </w:rPr>
      </w:pPr>
      <w:r w:rsidRPr="3F5ABDBD" w:rsidR="00EE4E63">
        <w:rPr>
          <w:rFonts w:cs="Calibri" w:cstheme="minorAscii"/>
          <w:b w:val="1"/>
          <w:bCs w:val="1"/>
          <w:color w:val="7030A0"/>
        </w:rPr>
        <w:t xml:space="preserve"> Educational Outcomes</w:t>
      </w:r>
      <w:r w:rsidRPr="3F5ABDBD" w:rsidR="00EE4E63">
        <w:rPr>
          <w:rFonts w:cs="Calibri" w:cstheme="minorAscii"/>
          <w:b w:val="1"/>
          <w:bCs w:val="1"/>
        </w:rPr>
        <w:t xml:space="preserve"> </w:t>
      </w:r>
    </w:p>
    <w:p w:rsidRPr="00E11C31" w:rsidR="00EE4E63" w:rsidP="3F5ABDBD" w:rsidRDefault="00EE4E63" w14:paraId="715A9FA0" w14:textId="77777777">
      <w:pPr>
        <w:spacing w:after="0" w:afterAutospacing="off"/>
        <w:jc w:val="both"/>
        <w:rPr>
          <w:rFonts w:eastAsia="Times New Roman" w:cs="Calibri" w:cstheme="minorAscii"/>
          <w:lang w:eastAsia="en-GB"/>
        </w:rPr>
      </w:pPr>
      <w:r w:rsidRPr="3F5ABDBD" w:rsidR="00EE4E63">
        <w:rPr>
          <w:rFonts w:cs="Calibri" w:cstheme="minorAscii"/>
        </w:rPr>
        <w:t xml:space="preserve">Our Designated Safeguarding Lead ensures that staff know the children who have experienced or are experiencing welfare, safeguarding and child protection issues so that, as relevant, we know who these children are, understand their academic progress and attainment; this means that we are able to make necessary adjustments to help these children to achieve. In this way we </w:t>
      </w:r>
      <w:r w:rsidRPr="3F5ABDBD" w:rsidR="00EE4E63">
        <w:rPr>
          <w:rFonts w:cs="Calibri" w:cstheme="minorAscii"/>
        </w:rPr>
        <w:t>maintain</w:t>
      </w:r>
      <w:r w:rsidRPr="3F5ABDBD" w:rsidR="00EE4E63">
        <w:rPr>
          <w:rFonts w:cs="Calibri" w:cstheme="minorAscii"/>
        </w:rPr>
        <w:t xml:space="preserve"> a culture of high aspirations </w:t>
      </w:r>
      <w:r w:rsidRPr="3F5ABDBD" w:rsidR="00EE4E63">
        <w:rPr>
          <w:rFonts w:cs="Calibri" w:cstheme="minorAscii"/>
        </w:rPr>
        <w:t>for this cohort. This includes</w:t>
      </w:r>
      <w:r w:rsidRPr="3F5ABDBD" w:rsidR="00EE4E63">
        <w:rPr>
          <w:rFonts w:eastAsia="Times New Roman" w:cs="Calibri" w:cstheme="minorAscii"/>
          <w:i w:val="1"/>
          <w:iCs w:val="1"/>
          <w:lang w:eastAsia="en-GB"/>
        </w:rPr>
        <w:t xml:space="preserve"> </w:t>
      </w:r>
      <w:r w:rsidRPr="3F5ABDBD" w:rsidR="00EE4E63">
        <w:rPr>
          <w:rFonts w:eastAsia="Times New Roman" w:cs="Calibri" w:cstheme="minorAscii"/>
          <w:lang w:eastAsia="en-GB"/>
        </w:rPr>
        <w:t>children with a social worker</w:t>
      </w:r>
      <w:r w:rsidRPr="3F5ABDBD" w:rsidR="00EE4E63">
        <w:rPr>
          <w:rFonts w:eastAsia="Times New Roman" w:cs="Calibri" w:cstheme="minorAscii"/>
          <w:i w:val="1"/>
          <w:iCs w:val="1"/>
          <w:lang w:eastAsia="en-GB"/>
        </w:rPr>
        <w:t xml:space="preserve"> </w:t>
      </w:r>
      <w:r w:rsidRPr="3F5ABDBD" w:rsidR="00EE4E63">
        <w:rPr>
          <w:rFonts w:eastAsia="Times New Roman" w:cs="Calibri" w:cstheme="minorAscii"/>
          <w:lang w:eastAsia="en-GB"/>
        </w:rPr>
        <w:t>and those previously known to social care; we ensure that teachers are made aware of those children in this category.</w:t>
      </w:r>
    </w:p>
    <w:p w:rsidRPr="00E11C31" w:rsidR="00EE4E63" w:rsidP="3F5ABDBD" w:rsidRDefault="00EE4E63" w14:paraId="3CAAA460" w14:textId="77777777">
      <w:pPr>
        <w:spacing w:after="0" w:afterAutospacing="off"/>
        <w:ind w:left="709"/>
        <w:jc w:val="both"/>
        <w:rPr>
          <w:rFonts w:eastAsia="Times New Roman" w:cs="Calibri" w:cstheme="minorAscii"/>
          <w:lang w:eastAsia="en-GB"/>
        </w:rPr>
      </w:pPr>
    </w:p>
    <w:p w:rsidR="3F5ABDBD" w:rsidP="3F5ABDBD" w:rsidRDefault="3F5ABDBD" w14:paraId="0D3A4754" w14:textId="2376F5DD">
      <w:pPr>
        <w:spacing w:after="0" w:afterAutospacing="off"/>
        <w:ind w:left="709"/>
        <w:jc w:val="both"/>
        <w:rPr>
          <w:rFonts w:eastAsia="Times New Roman" w:cs="Calibri" w:cstheme="minorAscii"/>
          <w:lang w:eastAsia="en-GB"/>
        </w:rPr>
      </w:pPr>
    </w:p>
    <w:p w:rsidRPr="00E11C31" w:rsidR="00EE4E63" w:rsidP="3F5ABDBD" w:rsidRDefault="00EE4E63" w14:paraId="7970DC66" w14:textId="77777777">
      <w:pPr>
        <w:autoSpaceDE w:val="0"/>
        <w:autoSpaceDN w:val="0"/>
        <w:adjustRightInd w:val="0"/>
        <w:spacing w:after="0" w:afterAutospacing="off" w:line="240" w:lineRule="auto"/>
        <w:jc w:val="both"/>
        <w:rPr>
          <w:rFonts w:cs="Calibri" w:cstheme="minorAscii"/>
          <w:b w:val="1"/>
          <w:bCs w:val="1"/>
          <w:color w:val="7030A0"/>
        </w:rPr>
      </w:pPr>
      <w:r w:rsidRPr="3F5ABDBD" w:rsidR="00EE4E63">
        <w:rPr>
          <w:rFonts w:cs="Calibri" w:cstheme="minorAscii"/>
          <w:b w:val="1"/>
          <w:bCs w:val="1"/>
          <w:color w:val="7030A0"/>
        </w:rPr>
        <w:t>21.0 Specific safeguarding issues</w:t>
      </w:r>
    </w:p>
    <w:p w:rsidRPr="00E11C31" w:rsidR="00EE4E63" w:rsidP="3F5ABDBD" w:rsidRDefault="00EE4E63" w14:paraId="79C439F9" w14:textId="77777777">
      <w:pPr>
        <w:autoSpaceDE w:val="0"/>
        <w:autoSpaceDN w:val="0"/>
        <w:adjustRightInd w:val="0"/>
        <w:spacing w:after="0" w:afterAutospacing="off"/>
        <w:jc w:val="both"/>
        <w:rPr>
          <w:rFonts w:cs="Calibri" w:cstheme="minorAscii"/>
          <w:b w:val="1"/>
          <w:bCs w:val="1"/>
        </w:rPr>
      </w:pPr>
      <w:r w:rsidRPr="3F5ABDBD" w:rsidR="00EE4E63">
        <w:rPr>
          <w:rFonts w:cs="Calibri" w:cstheme="minorAscii"/>
          <w:b w:val="1"/>
          <w:bCs w:val="1"/>
        </w:rPr>
        <w:t xml:space="preserve">All </w:t>
      </w:r>
      <w:r w:rsidRPr="3F5ABDBD" w:rsidR="00EE4E63">
        <w:rPr>
          <w:rFonts w:cs="Calibri" w:cstheme="minorAscii"/>
        </w:rPr>
        <w:t>staff have an awareness of safeguarding issues. They are aware that these safeguarding issues may not directly involve the child in our school but could be happening to their siblings or parents this includes the importance of understanding intra-familial harms and support for siblings where there is intrafamilial harm</w:t>
      </w:r>
      <w:r w:rsidRPr="3F5ABDBD" w:rsidR="00EE4E63">
        <w:rPr>
          <w:rFonts w:cs="Calibri" w:cstheme="minorAscii"/>
          <w:color w:val="00B050"/>
        </w:rPr>
        <w:t xml:space="preserve">. </w:t>
      </w:r>
      <w:r w:rsidRPr="3F5ABDBD" w:rsidR="00EE4E63">
        <w:rPr>
          <w:rFonts w:cs="Calibri" w:cstheme="minorAscii"/>
        </w:rPr>
        <w:t>They are also aware that some issues could be happening in the lives of staff members</w:t>
      </w:r>
      <w:r w:rsidRPr="3F5ABDBD" w:rsidR="00EE4E63">
        <w:rPr>
          <w:rFonts w:cs="Calibri" w:cstheme="minorAscii"/>
        </w:rPr>
        <w:t xml:space="preserve">.  </w:t>
      </w:r>
    </w:p>
    <w:p w:rsidR="3F5ABDBD" w:rsidP="3F5ABDBD" w:rsidRDefault="3F5ABDBD" w14:paraId="167DBDA3" w14:textId="730E5663">
      <w:pPr>
        <w:spacing w:after="0" w:afterAutospacing="off"/>
        <w:jc w:val="both"/>
        <w:rPr>
          <w:rFonts w:cs="Calibri" w:cstheme="minorAscii"/>
        </w:rPr>
      </w:pPr>
    </w:p>
    <w:p w:rsidRPr="00E11C31" w:rsidR="00EE4E63" w:rsidP="275F4FD5" w:rsidRDefault="00EE4E63" w14:paraId="2A5B4664" w14:textId="626B267C">
      <w:pPr>
        <w:autoSpaceDE w:val="0"/>
        <w:autoSpaceDN w:val="0"/>
        <w:adjustRightInd w:val="0"/>
        <w:spacing w:before="0" w:beforeAutospacing="off" w:after="200" w:afterAutospacing="off" w:line="240" w:lineRule="auto"/>
        <w:jc w:val="both"/>
        <w:rPr>
          <w:rFonts w:ascii="Arial" w:hAnsi="Arial" w:eastAsia="Arial" w:cs="Arial"/>
          <w:noProof w:val="0"/>
          <w:sz w:val="24"/>
          <w:szCs w:val="24"/>
          <w:lang w:val="en-GB"/>
        </w:rPr>
      </w:pPr>
      <w:r w:rsidRPr="275F4FD5" w:rsidR="00EE4E63">
        <w:rPr>
          <w:rFonts w:cs="Calibri" w:cstheme="minorAscii"/>
        </w:rPr>
        <w:t xml:space="preserve">Staff are supported in accessing and completing the relevant screening tools: </w:t>
      </w:r>
      <w:hyperlink r:id="R5f568816380241ab">
        <w:r w:rsidRPr="275F4FD5" w:rsidR="67A116BC">
          <w:rPr>
            <w:rStyle w:val="Hyperlink"/>
            <w:strike w:val="0"/>
            <w:dstrike w:val="0"/>
            <w:noProof w:val="0"/>
            <w:color w:val="0000FF"/>
            <w:u w:val="single"/>
            <w:lang w:val="en-GB"/>
          </w:rPr>
          <w:t>www.cescp.co.uk</w:t>
        </w:r>
      </w:hyperlink>
    </w:p>
    <w:p w:rsidRPr="00E11C31" w:rsidR="00EE4E63" w:rsidP="3F5ABDBD" w:rsidRDefault="00EE4E63" w14:paraId="0AA84213" w14:textId="70B347BB">
      <w:pPr>
        <w:autoSpaceDE w:val="0"/>
        <w:autoSpaceDN w:val="0"/>
        <w:adjustRightInd w:val="0"/>
        <w:spacing w:after="0" w:afterAutospacing="off"/>
        <w:jc w:val="both"/>
        <w:rPr>
          <w:rFonts w:eastAsia="Arial" w:cs="Calibri" w:cstheme="minorAscii"/>
        </w:rPr>
      </w:pPr>
      <w:r w:rsidRPr="275F4FD5" w:rsidR="00EE4E63">
        <w:rPr>
          <w:rFonts w:cs="Calibri" w:cstheme="minorAscii"/>
        </w:rPr>
        <w:t>As a school that promotes a strong culture of safeguarding and being alert to the signs and indicators of abuse and harm in children, staff would be aware of the following issues identified in Keeping Children Safe in Education 20</w:t>
      </w:r>
      <w:r w:rsidRPr="275F4FD5" w:rsidR="14836AB0">
        <w:rPr>
          <w:rFonts w:cs="Calibri" w:cstheme="minorAscii"/>
        </w:rPr>
        <w:t>6</w:t>
      </w:r>
      <w:r w:rsidRPr="275F4FD5" w:rsidR="34222144">
        <w:rPr>
          <w:rFonts w:cs="Calibri" w:cstheme="minorAscii"/>
        </w:rPr>
        <w:t>5</w:t>
      </w:r>
      <w:r w:rsidRPr="275F4FD5" w:rsidR="00EE4E63">
        <w:rPr>
          <w:rFonts w:cs="Calibri" w:cstheme="minorAscii"/>
        </w:rPr>
        <w:t xml:space="preserve"> (Part One and Annexe </w:t>
      </w:r>
      <w:r w:rsidRPr="275F4FD5" w:rsidR="16F06333">
        <w:rPr>
          <w:rFonts w:cs="Calibri" w:cstheme="minorAscii"/>
        </w:rPr>
        <w:t>A</w:t>
      </w:r>
      <w:r w:rsidRPr="275F4FD5" w:rsidR="00EE4E63">
        <w:rPr>
          <w:rFonts w:cs="Calibri" w:cstheme="minorAscii"/>
        </w:rPr>
        <w:t xml:space="preserve">) and would </w:t>
      </w:r>
      <w:r w:rsidRPr="275F4FD5" w:rsidR="00EE4E63">
        <w:rPr>
          <w:rFonts w:eastAsia="Arial" w:cs="Calibri" w:cstheme="minorAscii"/>
        </w:rPr>
        <w:t>know how to identify and respond to them:</w:t>
      </w:r>
    </w:p>
    <w:p w:rsidRPr="00E11C31" w:rsidR="00EE4E63" w:rsidP="3F5ABDBD" w:rsidRDefault="00EE4E63" w14:paraId="73FB7AE9"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Physical Abuse</w:t>
      </w:r>
    </w:p>
    <w:p w:rsidRPr="00E11C31" w:rsidR="00EE4E63" w:rsidP="3F5ABDBD" w:rsidRDefault="00EE4E63" w14:paraId="11A73CB3"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 xml:space="preserve">Sexual Abuse </w:t>
      </w:r>
    </w:p>
    <w:p w:rsidRPr="00E11C31" w:rsidR="00EE4E63" w:rsidP="3F5ABDBD" w:rsidRDefault="00EE4E63" w14:paraId="57D062D6"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 xml:space="preserve">Emotional </w:t>
      </w:r>
    </w:p>
    <w:p w:rsidRPr="00E11C31" w:rsidR="00EE4E63" w:rsidP="3F5ABDBD" w:rsidRDefault="00EE4E63" w14:paraId="706C9457"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Neglect</w:t>
      </w:r>
    </w:p>
    <w:p w:rsidRPr="00E11C31" w:rsidR="00EE4E63" w:rsidP="3F5ABDBD" w:rsidRDefault="00EE4E63" w14:paraId="1083BD54"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Child abduction and community safety incidents</w:t>
      </w:r>
    </w:p>
    <w:p w:rsidRPr="00E11C31" w:rsidR="00EE4E63" w:rsidP="3F5ABDBD" w:rsidRDefault="00EE4E63" w14:paraId="2902EC66"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Children and the Court System</w:t>
      </w:r>
    </w:p>
    <w:p w:rsidRPr="00E11C31" w:rsidR="00EE4E63" w:rsidP="3F5ABDBD" w:rsidRDefault="00EE4E63" w14:paraId="7033D753" w14:textId="1982306F">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275F4FD5" w:rsidR="00EE4E63">
        <w:rPr>
          <w:rFonts w:eastAsia="Arial" w:cs="Calibri" w:cstheme="minorAscii"/>
        </w:rPr>
        <w:t xml:space="preserve">Children with family members in prison </w:t>
      </w:r>
    </w:p>
    <w:p w:rsidRPr="00E11C31" w:rsidR="00EE4E63" w:rsidP="3F5ABDBD" w:rsidRDefault="00EE4E63" w14:paraId="0FD875EE"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Cyber crime</w:t>
      </w:r>
    </w:p>
    <w:p w:rsidRPr="00E11C31" w:rsidR="00EE4E63" w:rsidP="3F5ABDBD" w:rsidRDefault="00EE4E63" w14:paraId="7E30D8CA"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color w:val="00B050"/>
        </w:rPr>
      </w:pPr>
      <w:r w:rsidRPr="3F5ABDBD" w:rsidR="00EE4E63">
        <w:rPr>
          <w:rFonts w:eastAsia="Arial" w:cs="Calibri" w:cstheme="minorAscii"/>
        </w:rPr>
        <w:t>Homelessness</w:t>
      </w:r>
    </w:p>
    <w:p w:rsidRPr="00E11C31" w:rsidR="00EE4E63" w:rsidP="3F5ABDBD" w:rsidRDefault="00EE4E63" w14:paraId="32F9B977"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Drug/substance/alcohol misuse (both pupil and parent)</w:t>
      </w:r>
    </w:p>
    <w:p w:rsidRPr="00E11C31" w:rsidR="00EE4E63" w:rsidP="3F5ABDBD" w:rsidRDefault="00EE4E63" w14:paraId="314CDC47" w14:textId="13F81BBC">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 xml:space="preserve">Child Sexual Exploitation </w:t>
      </w:r>
      <w:r w:rsidRPr="3F5ABDBD" w:rsidR="1DC45272">
        <w:rPr>
          <w:rFonts w:eastAsia="Arial" w:cs="Calibri" w:cstheme="minorAscii"/>
        </w:rPr>
        <w:t>(CSE)</w:t>
      </w:r>
    </w:p>
    <w:p w:rsidRPr="00E11C31" w:rsidR="00EE4E63" w:rsidP="3F5ABDBD" w:rsidRDefault="00EE4E63" w14:paraId="6CAB65A9"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 xml:space="preserve">Child Criminal Exploitation (CCE) </w:t>
      </w:r>
    </w:p>
    <w:p w:rsidRPr="00E11C31" w:rsidR="00EE4E63" w:rsidP="3F5ABDBD" w:rsidRDefault="00EE4E63" w14:paraId="0667E462"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 xml:space="preserve">County lines </w:t>
      </w:r>
    </w:p>
    <w:p w:rsidRPr="00E11C31" w:rsidR="00EE4E63" w:rsidP="3F5ABDBD" w:rsidRDefault="00EE4E63" w14:paraId="5AB12AF0"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 xml:space="preserve">Serious violence </w:t>
      </w:r>
    </w:p>
    <w:p w:rsidRPr="00E11C31" w:rsidR="00EE4E63" w:rsidP="3F5ABDBD" w:rsidRDefault="00EE4E63" w14:paraId="59C920E3"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Extremism and Radicalisation, including Prevent and Channel</w:t>
      </w:r>
    </w:p>
    <w:p w:rsidRPr="00E11C31" w:rsidR="00EE4E63" w:rsidP="3F5ABDBD" w:rsidRDefault="00EE4E63" w14:paraId="13FF8D4B" w14:textId="56A43805">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275F4FD5" w:rsidR="00EE4E63">
        <w:rPr>
          <w:rFonts w:eastAsia="Arial" w:cs="Calibri" w:cstheme="minorAscii"/>
        </w:rPr>
        <w:t xml:space="preserve">Children </w:t>
      </w:r>
      <w:r w:rsidRPr="275F4FD5" w:rsidR="0506735E">
        <w:rPr>
          <w:rFonts w:eastAsia="Arial" w:cs="Calibri" w:cstheme="minorAscii"/>
        </w:rPr>
        <w:t xml:space="preserve">missing </w:t>
      </w:r>
      <w:r w:rsidRPr="275F4FD5" w:rsidR="00EE4E63">
        <w:rPr>
          <w:rFonts w:eastAsia="Arial" w:cs="Calibri" w:cstheme="minorAscii"/>
        </w:rPr>
        <w:t>from education</w:t>
      </w:r>
    </w:p>
    <w:p w:rsidRPr="00E11C31" w:rsidR="00EE4E63" w:rsidP="3F5ABDBD" w:rsidRDefault="00EE4E63" w14:paraId="4DDC2E24"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Domestic abuse</w:t>
      </w:r>
    </w:p>
    <w:p w:rsidRPr="00E11C31" w:rsidR="00EE4E63" w:rsidP="3F5ABDBD" w:rsidRDefault="00EE4E63" w14:paraId="12E30840"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Child-on-child relationship abuse/Teenage Relationship Abuse</w:t>
      </w:r>
    </w:p>
    <w:p w:rsidRPr="00E11C31" w:rsidR="00EE4E63" w:rsidP="3F5ABDBD" w:rsidRDefault="00EE4E63" w14:paraId="2AC04BAE"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275F4FD5" w:rsidR="00EE4E63">
        <w:rPr>
          <w:rFonts w:eastAsia="Arial" w:cs="Calibri" w:cstheme="minorAscii"/>
        </w:rPr>
        <w:t>Child-on-child abuse</w:t>
      </w:r>
    </w:p>
    <w:p w:rsidR="28023838" w:rsidP="275F4FD5" w:rsidRDefault="28023838" w14:paraId="0C3340D0" w14:textId="381A13B5">
      <w:pPr>
        <w:pStyle w:val="ListParagraph"/>
        <w:numPr>
          <w:ilvl w:val="0"/>
          <w:numId w:val="3"/>
        </w:numPr>
        <w:spacing w:after="0" w:afterAutospacing="off"/>
        <w:ind w:left="284" w:hanging="284"/>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28023838">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Nudes and Semi Nudes including where generated by AI</w:t>
      </w:r>
    </w:p>
    <w:p w:rsidRPr="00E11C31" w:rsidR="00EE4E63" w:rsidP="3F5ABDBD" w:rsidRDefault="00EE4E63" w14:paraId="388D7081"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Sexual violence and sexual harassment between children in schools and colleges</w:t>
      </w:r>
    </w:p>
    <w:p w:rsidRPr="00E11C31" w:rsidR="00EE4E63" w:rsidP="3F5ABDBD" w:rsidRDefault="00EE4E63" w14:paraId="2521DCC2"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Problematic and Harmful Sexual Behaviour</w:t>
      </w:r>
    </w:p>
    <w:p w:rsidRPr="00E11C31" w:rsidR="00EE4E63" w:rsidP="3F5ABDBD" w:rsidRDefault="00EE4E63" w14:paraId="1F1EB46D"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Sexual health needs</w:t>
      </w:r>
    </w:p>
    <w:p w:rsidRPr="00E11C31" w:rsidR="00EE4E63" w:rsidP="3F5ABDBD" w:rsidRDefault="00EE4E63" w14:paraId="77FC8B0B"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Obesity/malnutrition</w:t>
      </w:r>
    </w:p>
    <w:p w:rsidRPr="00E11C31" w:rsidR="00EE4E63" w:rsidP="3F5ABDBD" w:rsidRDefault="00EE4E63" w14:paraId="2E6F0FD8"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Online grooming</w:t>
      </w:r>
    </w:p>
    <w:p w:rsidRPr="00E11C31" w:rsidR="00EE4E63" w:rsidP="3F5ABDBD" w:rsidRDefault="00EE4E63" w14:paraId="75BFAC34"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Inappropriate behaviour of staff towards children</w:t>
      </w:r>
    </w:p>
    <w:p w:rsidRPr="00E11C31" w:rsidR="00EE4E63" w:rsidP="3F5ABDBD" w:rsidRDefault="00EE4E63" w14:paraId="553E45D1"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Bullying, including homophobic, racist, gender and disability. Breaches of the Equality Act 2010</w:t>
      </w:r>
    </w:p>
    <w:p w:rsidRPr="00E11C31" w:rsidR="00EE4E63" w:rsidP="3F5ABDBD" w:rsidRDefault="00EE4E63" w14:paraId="510957BD"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Mental health issues including self-harm</w:t>
      </w:r>
    </w:p>
    <w:p w:rsidRPr="00E11C31" w:rsidR="00EE4E63" w:rsidP="3F5ABDBD" w:rsidRDefault="00EE4E63" w14:paraId="6E77CE51" w14:textId="7EAAC8DD">
      <w:pPr>
        <w:pStyle w:val="ListParagraph"/>
        <w:numPr>
          <w:ilvl w:val="0"/>
          <w:numId w:val="3"/>
        </w:numPr>
        <w:autoSpaceDE w:val="0"/>
        <w:autoSpaceDN w:val="0"/>
        <w:adjustRightInd w:val="0"/>
        <w:spacing w:after="0" w:afterAutospacing="off"/>
        <w:ind w:left="284" w:hanging="284"/>
        <w:jc w:val="both"/>
        <w:rPr>
          <w:rFonts w:eastAsia="Arial" w:cs="Calibri" w:cstheme="minorAscii"/>
          <w:color w:val="000000"/>
        </w:rPr>
      </w:pPr>
      <w:r w:rsidRPr="275F4FD5" w:rsidR="00EE4E63">
        <w:rPr>
          <w:rFonts w:eastAsia="Arial" w:cs="Calibri" w:cstheme="minorAscii"/>
          <w:color w:val="000000" w:themeColor="text1" w:themeTint="FF" w:themeShade="FF"/>
        </w:rPr>
        <w:t>Honour based</w:t>
      </w:r>
      <w:r w:rsidRPr="275F4FD5" w:rsidR="5EB0904E">
        <w:rPr>
          <w:rFonts w:eastAsia="Arial" w:cs="Calibri" w:cstheme="minorAscii"/>
          <w:color w:val="000000" w:themeColor="text1" w:themeTint="FF" w:themeShade="FF"/>
        </w:rPr>
        <w:t xml:space="preserve"> and faith-</w:t>
      </w:r>
      <w:r w:rsidRPr="275F4FD5" w:rsidR="00EE4E63">
        <w:rPr>
          <w:rFonts w:eastAsia="Arial" w:cs="Calibri" w:cstheme="minorAscii"/>
        </w:rPr>
        <w:t xml:space="preserve">abuse </w:t>
      </w:r>
      <w:r w:rsidRPr="275F4FD5" w:rsidR="00EE4E63">
        <w:rPr>
          <w:rFonts w:eastAsia="Arial" w:cs="Calibri" w:cstheme="minorAscii"/>
          <w:color w:val="000000" w:themeColor="text1" w:themeTint="FF" w:themeShade="FF"/>
        </w:rPr>
        <w:t>including - Female Genital Mutilation</w:t>
      </w:r>
      <w:r w:rsidRPr="275F4FD5" w:rsidR="038FCEF0">
        <w:rPr>
          <w:rFonts w:eastAsia="Arial" w:cs="Calibri" w:cstheme="minorAscii"/>
          <w:color w:val="000000" w:themeColor="text1" w:themeTint="FF" w:themeShade="FF"/>
        </w:rPr>
        <w:t xml:space="preserve"> and </w:t>
      </w:r>
      <w:r w:rsidRPr="275F4FD5" w:rsidR="00EE4E63">
        <w:rPr>
          <w:rFonts w:eastAsia="Arial" w:cs="Calibri" w:cstheme="minorAscii"/>
          <w:color w:val="000000" w:themeColor="text1" w:themeTint="FF" w:themeShade="FF"/>
        </w:rPr>
        <w:t xml:space="preserve">Forced Marriage  </w:t>
      </w:r>
    </w:p>
    <w:p w:rsidRPr="00E11C31" w:rsidR="00EE4E63" w:rsidP="3F5ABDBD" w:rsidRDefault="00EE4E63" w14:paraId="0532DF68"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Unaccompanied asylum-seeking children</w:t>
      </w:r>
    </w:p>
    <w:p w:rsidRPr="00E11C31" w:rsidR="00EE4E63" w:rsidP="3F5ABDBD" w:rsidRDefault="00EE4E63" w14:paraId="0BB15481"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 xml:space="preserve">Child Trafficking </w:t>
      </w:r>
    </w:p>
    <w:p w:rsidRPr="00E11C31" w:rsidR="00EE4E63" w:rsidP="3F5ABDBD" w:rsidRDefault="00EE4E63" w14:paraId="2D03836D" w14:textId="77777777">
      <w:pPr>
        <w:pStyle w:val="ListParagraph"/>
        <w:numPr>
          <w:ilvl w:val="0"/>
          <w:numId w:val="3"/>
        </w:numPr>
        <w:autoSpaceDE w:val="0"/>
        <w:autoSpaceDN w:val="0"/>
        <w:adjustRightInd w:val="0"/>
        <w:spacing w:after="0" w:afterAutospacing="off"/>
        <w:ind w:left="284" w:hanging="284"/>
        <w:jc w:val="both"/>
        <w:rPr>
          <w:rFonts w:eastAsia="Arial" w:cs="Calibri" w:cstheme="minorAscii"/>
        </w:rPr>
      </w:pPr>
      <w:r w:rsidRPr="3F5ABDBD" w:rsidR="00EE4E63">
        <w:rPr>
          <w:rFonts w:eastAsia="Arial" w:cs="Calibri" w:cstheme="minorAscii"/>
        </w:rPr>
        <w:t>Modern Slavery and National Referral Mechanism</w:t>
      </w:r>
    </w:p>
    <w:p w:rsidRPr="00E11C31" w:rsidR="00EE4E63" w:rsidP="3F5ABDBD" w:rsidRDefault="00EE4E63" w14:paraId="7AD5A6AA" w14:textId="77777777">
      <w:pPr>
        <w:pStyle w:val="ListParagraph"/>
        <w:autoSpaceDE w:val="0"/>
        <w:autoSpaceDN w:val="0"/>
        <w:adjustRightInd w:val="0"/>
        <w:spacing w:after="0" w:afterAutospacing="off"/>
        <w:ind w:left="284"/>
        <w:jc w:val="both"/>
        <w:rPr>
          <w:rFonts w:cs="Calibri" w:cstheme="minorAscii"/>
          <w:color w:val="000000" w:themeColor="text1"/>
        </w:rPr>
      </w:pPr>
    </w:p>
    <w:p w:rsidRPr="00E11C31" w:rsidR="00EE4E63" w:rsidP="3F5ABDBD" w:rsidRDefault="00EE4E63" w14:paraId="7167BF31" w14:textId="6F226CE3">
      <w:pPr>
        <w:pStyle w:val="Normal"/>
        <w:autoSpaceDE w:val="0"/>
        <w:autoSpaceDN w:val="0"/>
        <w:adjustRightInd w:val="0"/>
        <w:spacing w:after="0" w:afterAutospacing="off"/>
        <w:ind w:left="0"/>
        <w:jc w:val="both"/>
        <w:rPr>
          <w:rFonts w:eastAsia="Arial" w:cs="Calibri" w:cstheme="minorAscii"/>
        </w:rPr>
      </w:pPr>
      <w:r w:rsidRPr="275F4FD5" w:rsidR="00EE4E63">
        <w:rPr>
          <w:rFonts w:cs="Calibri" w:cstheme="minorAscii"/>
          <w:color w:val="000000" w:themeColor="text1" w:themeTint="FF" w:themeShade="FF"/>
        </w:rPr>
        <w:t xml:space="preserve">Staff are aware that behaviours linked to issues such as drug taking, alcohol abuse, domestic abuse, deliberately missing education and </w:t>
      </w:r>
      <w:r w:rsidRPr="275F4FD5" w:rsidR="4831DC70">
        <w:rPr>
          <w:rFonts w:cs="Calibri" w:cstheme="minorAscii"/>
          <w:color w:val="000000" w:themeColor="text1" w:themeTint="FF" w:themeShade="FF"/>
        </w:rPr>
        <w:t xml:space="preserve">making or </w:t>
      </w:r>
      <w:r w:rsidRPr="275F4FD5" w:rsidR="00EE4E63">
        <w:rPr>
          <w:rFonts w:cs="Calibri" w:cstheme="minorAscii"/>
        </w:rPr>
        <w:t xml:space="preserve">sharing nudes or semi-nudes </w:t>
      </w:r>
      <w:r w:rsidRPr="275F4FD5" w:rsidR="00EE4E63">
        <w:rPr>
          <w:rFonts w:cs="Calibri" w:cstheme="minorAscii"/>
          <w:color w:val="000000" w:themeColor="text1" w:themeTint="FF" w:themeShade="FF"/>
        </w:rPr>
        <w:t xml:space="preserve">put children in danger. </w:t>
      </w:r>
    </w:p>
    <w:p w:rsidR="3F5ABDBD" w:rsidP="3F5ABDBD" w:rsidRDefault="3F5ABDBD" w14:paraId="1A9B106D" w14:textId="64BB2C91">
      <w:pPr>
        <w:pStyle w:val="Normal"/>
        <w:spacing w:after="0" w:afterAutospacing="off"/>
        <w:ind w:left="0"/>
        <w:jc w:val="both"/>
        <w:rPr>
          <w:rFonts w:cs="Calibri" w:cstheme="minorAscii"/>
          <w:color w:val="000000" w:themeColor="text1" w:themeTint="FF" w:themeShade="FF"/>
        </w:rPr>
      </w:pPr>
    </w:p>
    <w:p w:rsidR="3F5ABDBD" w:rsidP="3F5ABDBD" w:rsidRDefault="3F5ABDBD" w14:paraId="69385A8E" w14:textId="6A0C43B3">
      <w:pPr>
        <w:pStyle w:val="Normal"/>
        <w:spacing w:after="0" w:afterAutospacing="off"/>
        <w:ind w:left="0"/>
        <w:jc w:val="both"/>
        <w:rPr>
          <w:rFonts w:cs="Calibri" w:cstheme="minorAscii"/>
          <w:color w:val="000000" w:themeColor="text1" w:themeTint="FF" w:themeShade="FF"/>
        </w:rPr>
      </w:pPr>
    </w:p>
    <w:p w:rsidRPr="00E11C31" w:rsidR="00EE4E63" w:rsidP="3F5ABDBD" w:rsidRDefault="00EE4E63" w14:paraId="341EA952" w14:textId="77777777">
      <w:pPr>
        <w:autoSpaceDE w:val="0"/>
        <w:autoSpaceDN w:val="0"/>
        <w:adjustRightInd w:val="0"/>
        <w:spacing w:after="0" w:afterAutospacing="off"/>
        <w:jc w:val="both"/>
        <w:rPr>
          <w:rFonts w:eastAsia="Arial" w:cs="Calibri" w:cstheme="minorAscii"/>
          <w:b w:val="1"/>
          <w:bCs w:val="1"/>
          <w:color w:val="7030A0"/>
        </w:rPr>
      </w:pPr>
      <w:r w:rsidRPr="3F5ABDBD" w:rsidR="00EE4E63">
        <w:rPr>
          <w:rFonts w:eastAsia="Arial" w:cs="Calibri" w:cstheme="minorAscii"/>
          <w:b w:val="1"/>
          <w:bCs w:val="1"/>
          <w:color w:val="7030A0"/>
        </w:rPr>
        <w:t>21.0 Governor Responsibilities</w:t>
      </w:r>
    </w:p>
    <w:p w:rsidRPr="00E11C31" w:rsidR="00EE4E63" w:rsidP="3F5ABDBD" w:rsidRDefault="00EE4E63" w14:paraId="175285A2" w14:textId="7B9A50AA">
      <w:pPr>
        <w:autoSpaceDE w:val="0"/>
        <w:autoSpaceDN w:val="0"/>
        <w:adjustRightInd w:val="0"/>
        <w:spacing w:after="0" w:afterAutospacing="off"/>
        <w:jc w:val="both"/>
        <w:rPr>
          <w:rFonts w:eastAsia="Arial" w:cs="Calibri" w:cstheme="minorAscii"/>
        </w:rPr>
      </w:pPr>
      <w:r w:rsidRPr="275F4FD5" w:rsidR="00EE4E63">
        <w:rPr>
          <w:rFonts w:cs="Calibri" w:cstheme="minorAscii"/>
          <w:color w:val="000000" w:themeColor="text1" w:themeTint="FF" w:themeShade="FF"/>
        </w:rPr>
        <w:t xml:space="preserve">Governing bodies and proprietors should ensure they </w:t>
      </w:r>
      <w:r w:rsidRPr="275F4FD5" w:rsidR="00EE4E63">
        <w:rPr>
          <w:rFonts w:cs="Calibri" w:cstheme="minorAscii"/>
          <w:color w:val="000000" w:themeColor="text1" w:themeTint="FF" w:themeShade="FF"/>
        </w:rPr>
        <w:t>facilitate</w:t>
      </w:r>
      <w:r w:rsidRPr="275F4FD5" w:rsidR="00EE4E63">
        <w:rPr>
          <w:rFonts w:cs="Calibri" w:cstheme="minorAscii"/>
          <w:color w:val="000000" w:themeColor="text1" w:themeTint="FF" w:themeShade="FF"/>
        </w:rPr>
        <w:t xml:space="preserve"> a whole school or college approach to safeguarding. This means involving everyone in </w:t>
      </w:r>
      <w:r w:rsidRPr="275F4FD5" w:rsidR="4144D5FA">
        <w:rPr>
          <w:rFonts w:cs="Calibri" w:cstheme="minorAscii"/>
          <w:color w:val="000000" w:themeColor="text1" w:themeTint="FF" w:themeShade="FF"/>
        </w:rPr>
        <w:t>The Lodge</w:t>
      </w:r>
      <w:r w:rsidRPr="275F4FD5" w:rsidR="00EE4E63">
        <w:rPr>
          <w:rFonts w:cs="Calibri" w:cstheme="minorAscii"/>
          <w:color w:val="000000" w:themeColor="text1" w:themeTint="FF" w:themeShade="FF"/>
        </w:rPr>
        <w:t xml:space="preserve">, and ensuring that safeguarding, and child protection are at the forefront and underpin all relevant aspects of process and policy development. </w:t>
      </w:r>
      <w:r w:rsidRPr="275F4FD5" w:rsidR="00EE4E63">
        <w:rPr>
          <w:rFonts w:cs="Calibri" w:cstheme="minorAscii"/>
          <w:color w:val="000000" w:themeColor="text1" w:themeTint="FF" w:themeShade="FF"/>
        </w:rPr>
        <w:t>Ultimately, all</w:t>
      </w:r>
      <w:r w:rsidRPr="275F4FD5" w:rsidR="00EE4E63">
        <w:rPr>
          <w:rFonts w:cs="Calibri" w:cstheme="minorAscii"/>
          <w:color w:val="000000" w:themeColor="text1" w:themeTint="FF" w:themeShade="FF"/>
        </w:rPr>
        <w:t xml:space="preserve"> systems, processes and policies should </w:t>
      </w:r>
      <w:r w:rsidRPr="275F4FD5" w:rsidR="00EE4E63">
        <w:rPr>
          <w:rFonts w:cs="Calibri" w:cstheme="minorAscii"/>
          <w:color w:val="000000" w:themeColor="text1" w:themeTint="FF" w:themeShade="FF"/>
        </w:rPr>
        <w:t>operate</w:t>
      </w:r>
      <w:r w:rsidRPr="275F4FD5" w:rsidR="00EE4E63">
        <w:rPr>
          <w:rFonts w:cs="Calibri" w:cstheme="minorAscii"/>
          <w:color w:val="000000" w:themeColor="text1" w:themeTint="FF" w:themeShade="FF"/>
        </w:rPr>
        <w:t xml:space="preserve"> with the </w:t>
      </w:r>
      <w:r w:rsidRPr="275F4FD5" w:rsidR="00EE4E63">
        <w:rPr>
          <w:rFonts w:cs="Calibri" w:cstheme="minorAscii"/>
          <w:b w:val="1"/>
          <w:bCs w:val="1"/>
          <w:color w:val="000000" w:themeColor="text1" w:themeTint="FF" w:themeShade="FF"/>
        </w:rPr>
        <w:t xml:space="preserve">best interests </w:t>
      </w:r>
      <w:r w:rsidRPr="275F4FD5" w:rsidR="00EE4E63">
        <w:rPr>
          <w:rFonts w:cs="Calibri" w:cstheme="minorAscii"/>
          <w:color w:val="000000" w:themeColor="text1" w:themeTint="FF" w:themeShade="FF"/>
        </w:rPr>
        <w:t xml:space="preserve">of the child at their heart </w:t>
      </w:r>
      <w:r w:rsidRPr="275F4FD5" w:rsidR="00EE4E63">
        <w:rPr>
          <w:rFonts w:cs="Calibri" w:cstheme="minorAscii"/>
        </w:rPr>
        <w:t>(</w:t>
      </w:r>
      <w:r w:rsidRPr="275F4FD5" w:rsidR="00EE4E63">
        <w:rPr>
          <w:rFonts w:eastAsia="Arial" w:cs="Calibri" w:cstheme="minorAscii"/>
        </w:rPr>
        <w:t>KCSiE</w:t>
      </w:r>
      <w:r w:rsidRPr="275F4FD5" w:rsidR="00EE4E63">
        <w:rPr>
          <w:rFonts w:eastAsia="Arial" w:cs="Calibri" w:cstheme="minorAscii"/>
        </w:rPr>
        <w:t xml:space="preserve"> 202</w:t>
      </w:r>
      <w:r w:rsidRPr="275F4FD5" w:rsidR="523118A3">
        <w:rPr>
          <w:rFonts w:eastAsia="Arial" w:cs="Calibri" w:cstheme="minorAscii"/>
        </w:rPr>
        <w:t>6</w:t>
      </w:r>
      <w:r w:rsidRPr="275F4FD5" w:rsidR="00EE4E63">
        <w:rPr>
          <w:rFonts w:eastAsia="Arial" w:cs="Calibri" w:cstheme="minorAscii"/>
        </w:rPr>
        <w:t>)</w:t>
      </w:r>
      <w:r w:rsidRPr="275F4FD5" w:rsidR="53AB0200">
        <w:rPr>
          <w:rFonts w:eastAsia="Arial" w:cs="Calibri" w:cstheme="minorAscii"/>
        </w:rPr>
        <w:t>.</w:t>
      </w:r>
    </w:p>
    <w:p w:rsidRPr="00E11C31" w:rsidR="00EE4E63" w:rsidP="3F5ABDBD" w:rsidRDefault="00EE4E63" w14:paraId="53DD5F55" w14:textId="77777777">
      <w:pPr>
        <w:autoSpaceDE w:val="0"/>
        <w:autoSpaceDN w:val="0"/>
        <w:adjustRightInd w:val="0"/>
        <w:spacing w:after="0" w:afterAutospacing="off"/>
        <w:jc w:val="both"/>
        <w:rPr>
          <w:rFonts w:eastAsia="Arial" w:cs="Calibri" w:cstheme="minorAscii"/>
        </w:rPr>
      </w:pPr>
    </w:p>
    <w:p w:rsidRPr="00E11C31" w:rsidR="00EE4E63" w:rsidP="3F5ABDBD" w:rsidRDefault="00EE4E63" w14:paraId="6E9F24A8" w14:textId="75D290EB">
      <w:pPr>
        <w:autoSpaceDE w:val="0"/>
        <w:autoSpaceDN w:val="0"/>
        <w:adjustRightInd w:val="0"/>
        <w:spacing w:after="0" w:afterAutospacing="off"/>
        <w:jc w:val="both"/>
        <w:rPr>
          <w:rFonts w:cs="Calibri" w:cstheme="minorAscii"/>
          <w:color w:val="000000"/>
        </w:rPr>
      </w:pPr>
      <w:r w:rsidRPr="275F4FD5" w:rsidR="00EE4E63">
        <w:rPr>
          <w:rFonts w:cs="Calibri" w:cstheme="minorAscii"/>
        </w:rPr>
        <w:t xml:space="preserve">As a school we ensure that the Governing Bodies and proprietors ensure that all governors and trustees receive </w:t>
      </w:r>
      <w:r w:rsidRPr="275F4FD5" w:rsidR="00EE4E63">
        <w:rPr>
          <w:rFonts w:cs="Calibri" w:cstheme="minorAscii"/>
        </w:rPr>
        <w:t>appropriate safeguarding</w:t>
      </w:r>
      <w:r w:rsidRPr="275F4FD5" w:rsidR="00EE4E63">
        <w:rPr>
          <w:rFonts w:cs="Calibri" w:cstheme="minorAscii"/>
        </w:rPr>
        <w:t xml:space="preserve"> and child protection (including online) training at induction. </w:t>
      </w:r>
      <w:r w:rsidRPr="275F4FD5" w:rsidR="00EE4E63">
        <w:rPr>
          <w:rFonts w:cs="Calibri" w:cstheme="minorAscii"/>
        </w:rPr>
        <w:t>KCSiE</w:t>
      </w:r>
      <w:r w:rsidRPr="275F4FD5" w:rsidR="00EE4E63">
        <w:rPr>
          <w:rFonts w:cs="Calibri" w:cstheme="minorAscii"/>
        </w:rPr>
        <w:t xml:space="preserve"> 202</w:t>
      </w:r>
      <w:r w:rsidRPr="275F4FD5" w:rsidR="2B97BD8B">
        <w:rPr>
          <w:rFonts w:cs="Calibri" w:cstheme="minorAscii"/>
        </w:rPr>
        <w:t>6</w:t>
      </w:r>
      <w:r w:rsidRPr="275F4FD5" w:rsidR="00EE4E63">
        <w:rPr>
          <w:rFonts w:cs="Calibri" w:cstheme="minorAscii"/>
        </w:rPr>
        <w:t xml:space="preserve"> highlights “</w:t>
      </w:r>
      <w:r w:rsidRPr="275F4FD5" w:rsidR="00EE4E63">
        <w:rPr>
          <w:rFonts w:cs="Calibri" w:cstheme="minorAscii"/>
          <w:color w:val="000000" w:themeColor="text1" w:themeTint="FF" w:themeShade="FF"/>
        </w:rPr>
        <w:t xml:space="preserve">This training should equip them with the knowledge to provide strategic challenge to test and assure themselves that the safeguarding policies and procedures in place in schools and colleges are effective and support the delivery of a robust whole school approach to safeguarding.” </w:t>
      </w:r>
    </w:p>
    <w:p w:rsidRPr="00E11C31" w:rsidR="00EE4E63" w:rsidP="3F5ABDBD" w:rsidRDefault="00EE4E63" w14:paraId="6A4E26A2" w14:textId="77777777">
      <w:pPr>
        <w:autoSpaceDE w:val="0"/>
        <w:autoSpaceDN w:val="0"/>
        <w:adjustRightInd w:val="0"/>
        <w:spacing w:after="0" w:afterAutospacing="off" w:line="240" w:lineRule="auto"/>
        <w:jc w:val="both"/>
        <w:rPr>
          <w:rFonts w:cs="Calibri" w:cstheme="minorAscii"/>
          <w:color w:val="000000"/>
        </w:rPr>
      </w:pPr>
    </w:p>
    <w:p w:rsidRPr="00E11C31" w:rsidR="00EE4E63" w:rsidP="3F5ABDBD" w:rsidRDefault="00EE4E63" w14:paraId="532CFA61" w14:textId="77777777">
      <w:pPr>
        <w:autoSpaceDE w:val="0"/>
        <w:autoSpaceDN w:val="0"/>
        <w:adjustRightInd w:val="0"/>
        <w:spacing w:after="0" w:afterAutospacing="off"/>
        <w:jc w:val="both"/>
        <w:rPr>
          <w:rFonts w:eastAsia="Arial" w:cs="Calibri" w:cstheme="minorAscii"/>
          <w:b w:val="1"/>
          <w:bCs w:val="1"/>
          <w:color w:val="000000"/>
        </w:rPr>
      </w:pPr>
      <w:r w:rsidRPr="3F5ABDBD" w:rsidR="00EE4E63">
        <w:rPr>
          <w:rFonts w:eastAsia="Arial" w:cs="Calibri" w:cstheme="minorAscii"/>
          <w:color w:val="000000" w:themeColor="text1" w:themeTint="FF" w:themeShade="FF"/>
        </w:rPr>
        <w:t xml:space="preserve">The Governing Board fully recognises its responsibilities </w:t>
      </w:r>
      <w:r w:rsidRPr="3F5ABDBD" w:rsidR="00EE4E63">
        <w:rPr>
          <w:rFonts w:eastAsia="Arial" w:cs="Calibri" w:cstheme="minorAscii"/>
          <w:color w:val="000000" w:themeColor="text1" w:themeTint="FF" w:themeShade="FF"/>
        </w:rPr>
        <w:t>with regard to</w:t>
      </w:r>
      <w:r w:rsidRPr="3F5ABDBD" w:rsidR="00EE4E63">
        <w:rPr>
          <w:rFonts w:eastAsia="Arial" w:cs="Calibri" w:cstheme="minorAscii"/>
          <w:color w:val="000000" w:themeColor="text1" w:themeTint="FF" w:themeShade="FF"/>
        </w:rPr>
        <w:t xml:space="preserve"> safeguarding and promoting the welfare of children </w:t>
      </w:r>
      <w:r w:rsidRPr="3F5ABDBD" w:rsidR="00EE4E63">
        <w:rPr>
          <w:rFonts w:eastAsia="Arial" w:cs="Calibri" w:cstheme="minorAscii"/>
          <w:color w:val="000000" w:themeColor="text1" w:themeTint="FF" w:themeShade="FF"/>
        </w:rPr>
        <w:t>in accordance with</w:t>
      </w:r>
      <w:r w:rsidRPr="3F5ABDBD" w:rsidR="00EE4E63">
        <w:rPr>
          <w:rFonts w:eastAsia="Arial" w:cs="Calibri" w:cstheme="minorAscii"/>
          <w:color w:val="000000" w:themeColor="text1" w:themeTint="FF" w:themeShade="FF"/>
        </w:rPr>
        <w:t xml:space="preserve"> Government guidance.</w:t>
      </w:r>
    </w:p>
    <w:p w:rsidR="3F5ABDBD" w:rsidP="3F5ABDBD" w:rsidRDefault="3F5ABDBD" w14:paraId="6E42A134" w14:textId="39C88BEF">
      <w:pPr>
        <w:spacing w:after="0" w:afterAutospacing="off"/>
        <w:jc w:val="both"/>
        <w:rPr>
          <w:rFonts w:eastAsia="Arial" w:cs="Calibri" w:cstheme="minorAscii"/>
          <w:color w:val="000000" w:themeColor="text1" w:themeTint="FF" w:themeShade="FF"/>
        </w:rPr>
      </w:pPr>
    </w:p>
    <w:p w:rsidRPr="00E11C31" w:rsidR="00EE4E63" w:rsidP="3F5ABDBD" w:rsidRDefault="00EE4E63" w14:paraId="7F8E39CB" w14:textId="77777777">
      <w:pPr>
        <w:autoSpaceDE w:val="0"/>
        <w:autoSpaceDN w:val="0"/>
        <w:adjustRightInd w:val="0"/>
        <w:spacing w:after="0" w:afterAutospacing="off"/>
        <w:jc w:val="both"/>
        <w:rPr>
          <w:rFonts w:eastAsia="Arial" w:cs="Calibri" w:cstheme="minorAscii"/>
          <w:color w:val="000000"/>
        </w:rPr>
      </w:pPr>
      <w:r w:rsidRPr="3F5ABDBD" w:rsidR="00EE4E63">
        <w:rPr>
          <w:rFonts w:eastAsia="Arial" w:cs="Calibri" w:cstheme="minorAscii"/>
          <w:color w:val="000000" w:themeColor="text1" w:themeTint="FF" w:themeShade="FF"/>
        </w:rPr>
        <w:t xml:space="preserve">The Governing Board have agreed processes which allow them to </w:t>
      </w:r>
      <w:r w:rsidRPr="3F5ABDBD" w:rsidR="00EE4E63">
        <w:rPr>
          <w:rFonts w:eastAsia="Arial" w:cs="Calibri" w:cstheme="minorAscii"/>
          <w:color w:val="000000" w:themeColor="text1" w:themeTint="FF" w:themeShade="FF"/>
        </w:rPr>
        <w:t>monitor</w:t>
      </w:r>
      <w:r w:rsidRPr="3F5ABDBD" w:rsidR="00EE4E63">
        <w:rPr>
          <w:rFonts w:eastAsia="Arial" w:cs="Calibri" w:cstheme="minorAscii"/>
          <w:color w:val="000000" w:themeColor="text1" w:themeTint="FF" w:themeShade="FF"/>
        </w:rPr>
        <w:t xml:space="preserve"> and ensure that the school:</w:t>
      </w:r>
    </w:p>
    <w:p w:rsidRPr="00E11C31" w:rsidR="00EE4E63" w:rsidP="3F5ABDBD" w:rsidRDefault="00EE4E63" w14:paraId="1AEC0CC4" w14:textId="0BAFE9A4">
      <w:pPr>
        <w:pStyle w:val="ListParagraph"/>
        <w:numPr>
          <w:ilvl w:val="0"/>
          <w:numId w:val="10"/>
        </w:numPr>
        <w:autoSpaceDE w:val="0"/>
        <w:autoSpaceDN w:val="0"/>
        <w:adjustRightInd w:val="0"/>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has robust safeguarding procedures in place</w:t>
      </w:r>
    </w:p>
    <w:p w:rsidRPr="00E11C31" w:rsidR="00EE4E63" w:rsidP="3F5ABDBD" w:rsidRDefault="00EE4E63" w14:paraId="17241A2B" w14:textId="131CF54B">
      <w:pPr>
        <w:pStyle w:val="ListParagraph"/>
        <w:numPr>
          <w:ilvl w:val="0"/>
          <w:numId w:val="10"/>
        </w:numPr>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 xml:space="preserve">operates safe recruitment procedures and carries out </w:t>
      </w:r>
      <w:r w:rsidRPr="3F5ABDBD" w:rsidR="00EE4E63">
        <w:rPr>
          <w:rFonts w:eastAsia="Arial" w:cs="Calibri" w:cstheme="minorAscii"/>
          <w:color w:val="000000" w:themeColor="text1" w:themeTint="FF" w:themeShade="FF"/>
        </w:rPr>
        <w:t>appropriate checks</w:t>
      </w:r>
      <w:r w:rsidRPr="3F5ABDBD" w:rsidR="00EE4E63">
        <w:rPr>
          <w:rFonts w:eastAsia="Arial" w:cs="Calibri" w:cstheme="minorAscii"/>
          <w:color w:val="000000" w:themeColor="text1" w:themeTint="FF" w:themeShade="FF"/>
        </w:rPr>
        <w:t xml:space="preserve"> on </w:t>
      </w:r>
      <w:r w:rsidRPr="3F5ABDBD" w:rsidR="00EE4E63">
        <w:rPr>
          <w:rFonts w:eastAsia="Arial" w:cs="Calibri" w:cstheme="minorAscii"/>
          <w:color w:val="000000" w:themeColor="text1" w:themeTint="FF" w:themeShade="FF"/>
        </w:rPr>
        <w:t>new staff</w:t>
      </w:r>
      <w:r w:rsidRPr="3F5ABDBD" w:rsidR="00EE4E63">
        <w:rPr>
          <w:rFonts w:eastAsia="Arial" w:cs="Calibri" w:cstheme="minorAscii"/>
          <w:color w:val="000000" w:themeColor="text1" w:themeTint="FF" w:themeShade="FF"/>
        </w:rPr>
        <w:t xml:space="preserve"> and adults working on the school site</w:t>
      </w:r>
    </w:p>
    <w:p w:rsidRPr="00E11C31" w:rsidR="00EE4E63" w:rsidP="3F5ABDBD" w:rsidRDefault="00EE4E63" w14:paraId="7FF9782A" w14:textId="33396138">
      <w:pPr>
        <w:pStyle w:val="ListParagraph"/>
        <w:numPr>
          <w:ilvl w:val="0"/>
          <w:numId w:val="10"/>
        </w:numPr>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has procedures for dealing with allegations of abuse against any member of staff or adult on site</w:t>
      </w:r>
    </w:p>
    <w:p w:rsidRPr="00E11C31" w:rsidR="00EE4E63" w:rsidP="275F4FD5" w:rsidRDefault="00EE4E63" w14:paraId="0074A3B4" w14:textId="42E3BEFF">
      <w:pPr>
        <w:pStyle w:val="ListParagraph"/>
        <w:numPr>
          <w:ilvl w:val="0"/>
          <w:numId w:val="10"/>
        </w:numPr>
        <w:spacing w:after="0" w:afterAutospacing="off"/>
        <w:ind w:left="284" w:hanging="284"/>
        <w:jc w:val="both"/>
        <w:rPr>
          <w:rFonts w:ascii="Calibri" w:hAnsi="Calibri" w:eastAsia="Calibri" w:cs="Calibri" w:asciiTheme="minorAscii" w:hAnsiTheme="minorAscii" w:eastAsiaTheme="minorAscii" w:cstheme="minorAscii"/>
          <w:b w:val="0"/>
          <w:bCs w:val="0"/>
          <w:noProof w:val="0"/>
          <w:color w:val="000000"/>
          <w:sz w:val="22"/>
          <w:szCs w:val="22"/>
          <w:lang w:val="en-GB"/>
        </w:rPr>
      </w:pPr>
      <w:r w:rsidRPr="275F4FD5" w:rsidR="00EE4E63">
        <w:rPr>
          <w:rFonts w:eastAsia="Arial" w:cs="Calibri" w:cstheme="minorAscii"/>
          <w:color w:val="000000" w:themeColor="text1" w:themeTint="FF" w:themeShade="FF"/>
        </w:rPr>
        <w:t xml:space="preserve">has a member of the Leadership Team who is </w:t>
      </w:r>
      <w:r w:rsidRPr="275F4FD5" w:rsidR="00EE4E63">
        <w:rPr>
          <w:rFonts w:eastAsia="Arial" w:cs="Calibri" w:cstheme="minorAscii"/>
          <w:color w:val="000000" w:themeColor="text1" w:themeTint="FF" w:themeShade="FF"/>
        </w:rPr>
        <w:t>designated</w:t>
      </w:r>
      <w:r w:rsidRPr="275F4FD5" w:rsidR="00EE4E63">
        <w:rPr>
          <w:rFonts w:eastAsia="Arial" w:cs="Calibri" w:cstheme="minorAscii"/>
          <w:color w:val="000000" w:themeColor="text1" w:themeTint="FF" w:themeShade="FF"/>
        </w:rPr>
        <w:t xml:space="preserve"> to take lead responsibility for dealin</w:t>
      </w:r>
      <w:r w:rsidRPr="275F4FD5" w:rsidR="00EE4E63">
        <w:rPr>
          <w:rFonts w:eastAsia="Arial" w:cs="Calibri" w:cstheme="minorAscii"/>
          <w:color w:val="000000" w:themeColor="text1" w:themeTint="FF" w:themeShade="FF"/>
        </w:rPr>
        <w:t>g with sa</w:t>
      </w:r>
      <w:r w:rsidRPr="275F4FD5" w:rsidR="00EE4E63">
        <w:rPr>
          <w:rFonts w:eastAsia="Arial" w:cs="Calibri" w:cstheme="minorAscii"/>
          <w:color w:val="000000" w:themeColor="text1" w:themeTint="FF" w:themeShade="FF"/>
        </w:rPr>
        <w:t>feguarding and child protection issues</w:t>
      </w:r>
      <w:r w:rsidRPr="275F4FD5" w:rsidR="6CA5E3DD">
        <w:rPr>
          <w:rFonts w:eastAsia="Arial" w:cs="Calibri" w:cstheme="minorAscii"/>
          <w:color w:val="000000" w:themeColor="text1" w:themeTint="FF" w:themeShade="FF"/>
        </w:rPr>
        <w:t xml:space="preserve"> </w:t>
      </w:r>
      <w:r w:rsidRPr="275F4FD5" w:rsidR="6CA5E3DD">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and has the appropriate status, authority, skills and experience within the school</w:t>
      </w:r>
    </w:p>
    <w:p w:rsidRPr="00E11C31" w:rsidR="00EE4E63" w:rsidP="3F5ABDBD" w:rsidRDefault="00EE4E63" w14:paraId="6EE58605" w14:textId="2D73D413">
      <w:pPr>
        <w:pStyle w:val="ListParagraph"/>
        <w:numPr>
          <w:ilvl w:val="0"/>
          <w:numId w:val="10"/>
        </w:numPr>
        <w:autoSpaceDE w:val="0"/>
        <w:autoSpaceDN w:val="0"/>
        <w:adjustRightInd w:val="0"/>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 xml:space="preserve">takes steps to remedy any deficiencies or weaknesses </w:t>
      </w:r>
      <w:r w:rsidRPr="3F5ABDBD" w:rsidR="00EE4E63">
        <w:rPr>
          <w:rFonts w:eastAsia="Arial" w:cs="Calibri" w:cstheme="minorAscii"/>
          <w:color w:val="000000" w:themeColor="text1" w:themeTint="FF" w:themeShade="FF"/>
        </w:rPr>
        <w:t>regarding</w:t>
      </w:r>
      <w:r w:rsidRPr="3F5ABDBD" w:rsidR="00EE4E63">
        <w:rPr>
          <w:rFonts w:eastAsia="Arial" w:cs="Calibri" w:cstheme="minorAscii"/>
          <w:color w:val="000000" w:themeColor="text1" w:themeTint="FF" w:themeShade="FF"/>
        </w:rPr>
        <w:t xml:space="preserve"> safeguarding arrangement</w:t>
      </w:r>
    </w:p>
    <w:p w:rsidRPr="00E11C31" w:rsidR="00EE4E63" w:rsidP="3F5ABDBD" w:rsidRDefault="00EE4E63" w14:paraId="78928464" w14:textId="68287A58">
      <w:pPr>
        <w:pStyle w:val="ListParagraph"/>
        <w:numPr>
          <w:ilvl w:val="0"/>
          <w:numId w:val="10"/>
        </w:numPr>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 xml:space="preserve">is supported by the Governing Board nominating a member responsible for liaising with the LA and/or partner agencies </w:t>
      </w:r>
      <w:r w:rsidRPr="3F5ABDBD" w:rsidR="00EE4E63">
        <w:rPr>
          <w:rFonts w:eastAsia="Arial" w:cs="Calibri" w:cstheme="minorAscii"/>
          <w:color w:val="000000" w:themeColor="text1" w:themeTint="FF" w:themeShade="FF"/>
        </w:rPr>
        <w:t>in the event of</w:t>
      </w:r>
      <w:r w:rsidRPr="3F5ABDBD" w:rsidR="00EE4E63">
        <w:rPr>
          <w:rFonts w:eastAsia="Arial" w:cs="Calibri" w:cstheme="minorAscii"/>
          <w:color w:val="000000" w:themeColor="text1" w:themeTint="FF" w:themeShade="FF"/>
        </w:rPr>
        <w:t xml:space="preserve"> allegations of abuse against the Headteacher or Principal; this is the Chair</w:t>
      </w:r>
    </w:p>
    <w:p w:rsidRPr="00E11C31" w:rsidR="00EE4E63" w:rsidP="3F5ABDBD" w:rsidRDefault="00EE4E63" w14:paraId="6CDE3269" w14:textId="791343DC">
      <w:pPr>
        <w:pStyle w:val="ListParagraph"/>
        <w:numPr>
          <w:ilvl w:val="0"/>
          <w:numId w:val="10"/>
        </w:numPr>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carries out an annual review of the safeguarding policy and procedures</w:t>
      </w:r>
    </w:p>
    <w:p w:rsidRPr="00E11C31" w:rsidR="00EE4E63" w:rsidP="3F5ABDBD" w:rsidRDefault="00EE4E63" w14:paraId="2340E06E" w14:textId="77777777">
      <w:pPr>
        <w:pStyle w:val="ListParagraph"/>
        <w:numPr>
          <w:ilvl w:val="0"/>
          <w:numId w:val="10"/>
        </w:numPr>
        <w:autoSpaceDE w:val="0"/>
        <w:autoSpaceDN w:val="0"/>
        <w:adjustRightInd w:val="0"/>
        <w:spacing w:after="0" w:afterAutospacing="off"/>
        <w:ind w:left="284" w:hanging="284"/>
        <w:jc w:val="both"/>
        <w:rPr>
          <w:rFonts w:eastAsia="Arial" w:cs="Calibri" w:cstheme="minorAscii"/>
          <w:color w:val="000000"/>
        </w:rPr>
      </w:pPr>
      <w:r w:rsidRPr="3F5ABDBD" w:rsidR="00EE4E63">
        <w:rPr>
          <w:rFonts w:eastAsia="Arial" w:cs="Calibri" w:cstheme="minorAscii"/>
          <w:color w:val="000000" w:themeColor="text1" w:themeTint="FF" w:themeShade="FF"/>
        </w:rPr>
        <w:t xml:space="preserve">carries out an annual Safeguarding Audit </w:t>
      </w:r>
      <w:r w:rsidRPr="3F5ABDBD" w:rsidR="00EE4E63">
        <w:rPr>
          <w:rFonts w:eastAsia="Arial" w:cs="Calibri" w:cstheme="minorAscii"/>
        </w:rPr>
        <w:t xml:space="preserve">(Section 175 audit) </w:t>
      </w:r>
      <w:r w:rsidRPr="3F5ABDBD" w:rsidR="00EE4E63">
        <w:rPr>
          <w:rFonts w:eastAsia="Arial" w:cs="Calibri" w:cstheme="minorAscii"/>
          <w:color w:val="000000" w:themeColor="text1" w:themeTint="FF" w:themeShade="FF"/>
        </w:rPr>
        <w:t>in consultation with the Governing Board, sharing this with the CESCP on request.</w:t>
      </w:r>
    </w:p>
    <w:p w:rsidRPr="00E11C31" w:rsidR="4C5963B5" w:rsidP="3F5ABDBD" w:rsidRDefault="4C5963B5" w14:paraId="0EAADA89" w14:textId="663B909D">
      <w:pPr>
        <w:pStyle w:val="ListParagraph"/>
        <w:spacing w:after="0" w:afterAutospacing="off"/>
        <w:ind w:left="284" w:hanging="284"/>
        <w:jc w:val="both"/>
        <w:rPr>
          <w:rFonts w:eastAsia="Arial" w:cs="Calibri" w:cstheme="minorAscii"/>
          <w:color w:val="000000" w:themeColor="text1"/>
        </w:rPr>
      </w:pPr>
    </w:p>
    <w:p w:rsidR="00EB2CD7" w:rsidP="3F5ABDBD" w:rsidRDefault="00EB2CD7" w14:paraId="4EEA4DC2" w14:textId="01C13A10">
      <w:pPr>
        <w:pStyle w:val="Normal"/>
        <w:spacing w:after="0" w:afterAutospacing="off"/>
        <w:jc w:val="both"/>
        <w:rPr>
          <w:rFonts w:eastAsia="Arial" w:cs="Calibri" w:cstheme="minorAscii"/>
          <w:b w:val="1"/>
          <w:bCs w:val="1"/>
          <w:color w:val="000000"/>
        </w:rPr>
      </w:pPr>
    </w:p>
    <w:p w:rsidRPr="00E11C31" w:rsidR="00EE4E63" w:rsidP="3F5ABDBD" w:rsidRDefault="00EE4E63" w14:paraId="0AEEA039" w14:textId="0711BF73">
      <w:pPr>
        <w:spacing w:after="0" w:afterAutospacing="off"/>
        <w:jc w:val="both"/>
        <w:rPr>
          <w:rFonts w:eastAsia="Arial" w:cs="Calibri" w:cstheme="minorAscii"/>
          <w:b w:val="1"/>
          <w:bCs w:val="1"/>
          <w:color w:val="000000"/>
        </w:rPr>
      </w:pPr>
      <w:r w:rsidRPr="3F5ABDBD" w:rsidR="00EE4E63">
        <w:rPr>
          <w:rFonts w:eastAsia="Arial" w:cs="Calibri" w:cstheme="minorAscii"/>
          <w:b w:val="1"/>
          <w:bCs w:val="1"/>
          <w:color w:val="000000" w:themeColor="text1" w:themeTint="FF" w:themeShade="FF"/>
        </w:rPr>
        <w:t>Finally:</w:t>
      </w:r>
    </w:p>
    <w:p w:rsidRPr="00E11C31" w:rsidR="00EE4E63" w:rsidP="3F5ABDBD" w:rsidRDefault="00EE4E63" w14:paraId="7F857063" w14:textId="645B120F">
      <w:pPr>
        <w:spacing w:after="0" w:afterAutospacing="off"/>
        <w:jc w:val="both"/>
        <w:rPr>
          <w:rFonts w:eastAsia="Arial" w:cs="Calibri" w:cstheme="minorAscii"/>
        </w:rPr>
      </w:pPr>
      <w:r w:rsidRPr="3F5ABDBD" w:rsidR="00EE4E63">
        <w:rPr>
          <w:rFonts w:eastAsia="Arial" w:cs="Calibri" w:cstheme="minorAscii"/>
          <w:color w:val="000000" w:themeColor="text1" w:themeTint="FF" w:themeShade="FF"/>
        </w:rPr>
        <w:t>Staff at The Lodge</w:t>
      </w:r>
      <w:r w:rsidRPr="3F5ABDBD" w:rsidR="00EE4E63">
        <w:rPr>
          <w:rFonts w:eastAsia="Arial" w:cs="Calibri" w:cstheme="minorAscii"/>
          <w:i w:val="1"/>
          <w:iCs w:val="1"/>
          <w:color w:val="FF0000"/>
        </w:rPr>
        <w:t xml:space="preserve"> </w:t>
      </w:r>
      <w:r w:rsidRPr="3F5ABDBD" w:rsidR="00EE4E63">
        <w:rPr>
          <w:rFonts w:eastAsia="Arial" w:cs="Calibri" w:cstheme="minorAscii"/>
        </w:rPr>
        <w:t xml:space="preserve">take the safeguarding of each child very seriously. This means that, should they have any concerns of a safeguarding nature about a child or adult, they are expected to report, </w:t>
      </w:r>
      <w:r w:rsidRPr="3F5ABDBD" w:rsidR="00EE4E63">
        <w:rPr>
          <w:rFonts w:eastAsia="Arial" w:cs="Calibri" w:cstheme="minorAscii"/>
        </w:rPr>
        <w:t>record</w:t>
      </w:r>
      <w:r w:rsidRPr="3F5ABDBD" w:rsidR="00EE4E63">
        <w:rPr>
          <w:rFonts w:eastAsia="Arial" w:cs="Calibri" w:cstheme="minorAscii"/>
        </w:rPr>
        <w:t xml:space="preserve"> and take the necessary steps to ensure that the child is safe and protected. This is never an easy action, nor one taken lightly. They are aware that it can lead to challenge from parents/carers, but </w:t>
      </w:r>
      <w:r w:rsidRPr="3F5ABDBD" w:rsidR="00EE4E63">
        <w:rPr>
          <w:rFonts w:eastAsia="Arial" w:cs="Calibri" w:cstheme="minorAscii"/>
        </w:rPr>
        <w:t>at all times</w:t>
      </w:r>
      <w:r w:rsidRPr="3F5ABDBD" w:rsidR="00EE4E63">
        <w:rPr>
          <w:rFonts w:eastAsia="Arial" w:cs="Calibri" w:cstheme="minorAscii"/>
        </w:rPr>
        <w:t xml:space="preserve"> staff have the child at the heart of all their decisions and act in their best interests. </w:t>
      </w:r>
    </w:p>
    <w:p w:rsidR="3F5ABDBD" w:rsidP="3F5ABDBD" w:rsidRDefault="3F5ABDBD" w14:paraId="32ECF0B2" w14:textId="5D3A61B2">
      <w:pPr>
        <w:spacing w:after="0" w:afterAutospacing="off"/>
        <w:jc w:val="both"/>
        <w:rPr>
          <w:rFonts w:eastAsia="Arial" w:cs="Calibri" w:cstheme="minorAscii"/>
        </w:rPr>
      </w:pPr>
    </w:p>
    <w:p w:rsidRPr="00E11C31" w:rsidR="00F727EE" w:rsidP="3F5ABDBD" w:rsidRDefault="00EE4E63" w14:paraId="6A8584EC" w14:textId="026E0768">
      <w:pPr>
        <w:spacing w:after="0" w:afterAutospacing="off"/>
        <w:jc w:val="both"/>
        <w:rPr>
          <w:rFonts w:cs="Calibri" w:cstheme="minorAscii"/>
        </w:rPr>
      </w:pPr>
      <w:r w:rsidRPr="3F5ABDBD" w:rsidR="00EE4E63">
        <w:rPr>
          <w:rFonts w:eastAsia="Arial" w:cs="Calibri" w:cstheme="minorAscii"/>
          <w:color w:val="000000" w:themeColor="text1" w:themeTint="FF" w:themeShade="FF"/>
        </w:rPr>
        <w:t>Further information on our safeguarding and related policy documents and procedures is available on request from the Headteacher or Designated Safeguarding Lead.</w:t>
      </w:r>
    </w:p>
    <w:p w:rsidRPr="00E11C31" w:rsidR="00F727EE" w:rsidP="3F5ABDBD" w:rsidRDefault="00F727EE" w14:paraId="50A6DA8A" w14:textId="77777777">
      <w:pPr>
        <w:spacing w:after="0" w:afterAutospacing="off"/>
        <w:jc w:val="both"/>
        <w:rPr>
          <w:rFonts w:cs="Calibri" w:cstheme="minorAscii"/>
        </w:rPr>
      </w:pPr>
    </w:p>
    <w:p w:rsidRPr="00E11C31" w:rsidR="00F727EE" w:rsidP="3F5ABDBD" w:rsidRDefault="00F727EE" w14:paraId="521ECEA3" w14:textId="2C1AC3B7">
      <w:pPr>
        <w:spacing w:after="0" w:afterAutospacing="off"/>
        <w:jc w:val="both"/>
        <w:rPr>
          <w:rFonts w:cs="Calibri" w:cstheme="minorAscii"/>
        </w:rPr>
      </w:pPr>
    </w:p>
    <w:p w:rsidRPr="00E11C31" w:rsidR="00EC6739" w:rsidP="3F5ABDBD" w:rsidRDefault="00EC6739" w14:paraId="19D30652" w14:textId="271A3277">
      <w:pPr>
        <w:spacing w:after="0" w:afterAutospacing="off"/>
        <w:jc w:val="both"/>
        <w:rPr>
          <w:rFonts w:cs="Calibri" w:cstheme="minorAscii"/>
        </w:rPr>
      </w:pPr>
    </w:p>
    <w:p w:rsidRPr="00E11C31" w:rsidR="00F727EE" w:rsidP="00E11C31" w:rsidRDefault="00F727EE" w14:paraId="330EC271" w14:textId="58464044">
      <w:pPr>
        <w:jc w:val="both"/>
        <w:rPr>
          <w:rFonts w:cstheme="minorHAnsi"/>
        </w:rPr>
      </w:pPr>
    </w:p>
    <w:p w:rsidRPr="00E11C31" w:rsidR="00F727EE" w:rsidP="00E11C31" w:rsidRDefault="00F727EE" w14:paraId="1A1C5B07" w14:textId="4CDCEBB7">
      <w:pPr>
        <w:jc w:val="both"/>
        <w:rPr>
          <w:rFonts w:cstheme="minorHAnsi"/>
        </w:rPr>
      </w:pPr>
    </w:p>
    <w:p w:rsidRPr="00E11C31" w:rsidR="00F727EE" w:rsidP="3F5ABDBD" w:rsidRDefault="00F727EE" w14:paraId="2E3B064B" w14:textId="5C7ECCD4">
      <w:pPr>
        <w:pStyle w:val="Normal"/>
        <w:jc w:val="both"/>
        <w:rPr>
          <w:rFonts w:cs="Calibri" w:cstheme="minorAscii"/>
        </w:rPr>
      </w:pPr>
    </w:p>
    <w:p w:rsidRPr="00E11C31" w:rsidR="00F727EE" w:rsidP="3F5ABDBD" w:rsidRDefault="00F727EE" w14:paraId="1A8A9D8F" w14:textId="40E60634">
      <w:pPr>
        <w:pStyle w:val="Normal"/>
        <w:jc w:val="both"/>
        <w:rPr>
          <w:b w:val="1"/>
          <w:bCs w:val="1"/>
          <w:color w:val="7030A0"/>
          <w:sz w:val="28"/>
          <w:szCs w:val="28"/>
        </w:rPr>
      </w:pPr>
      <w:r w:rsidRPr="3F5ABDBD" w:rsidR="0BCF028F">
        <w:rPr>
          <w:b w:val="1"/>
          <w:bCs w:val="1"/>
          <w:color w:val="7030A0"/>
          <w:sz w:val="24"/>
          <w:szCs w:val="24"/>
        </w:rPr>
        <w:t>Our local contact numbers are:</w:t>
      </w:r>
    </w:p>
    <w:p w:rsidRPr="00E11C31" w:rsidR="00F727EE" w:rsidP="3F5ABDBD" w:rsidRDefault="00F727EE" w14:paraId="14FE383D" w14:textId="62B10679">
      <w:pPr>
        <w:spacing w:before="0" w:beforeAutospacing="off" w:after="0" w:afterAutospacing="off" w:line="276" w:lineRule="auto"/>
        <w:ind w:left="567" w:right="0" w:hanging="567"/>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275F4FD5" w:rsidR="0BCF028F">
        <w:rPr>
          <w:rFonts w:ascii="Symbol" w:hAnsi="Symbol" w:eastAsia="Symbol" w:cs="Symbol"/>
          <w:noProof w:val="0"/>
          <w:sz w:val="28"/>
          <w:szCs w:val="28"/>
          <w:lang w:val=""/>
        </w:rPr>
        <w:t>·</w:t>
      </w:r>
      <w:r w:rsidRPr="275F4FD5" w:rsidR="0BCF028F">
        <w:rPr>
          <w:rFonts w:ascii="Calibri" w:hAnsi="Calibri" w:eastAsia="Calibri" w:cs="Calibri" w:asciiTheme="minorAscii" w:hAnsiTheme="minorAscii" w:eastAsiaTheme="minorAscii" w:cstheme="minorAscii"/>
          <w:noProof w:val="0"/>
          <w:sz w:val="18"/>
          <w:szCs w:val="18"/>
          <w:lang w:val="en-GB"/>
        </w:rPr>
        <w:t xml:space="preserve"> </w:t>
      </w:r>
      <w:r w:rsidRPr="275F4FD5" w:rsidR="509FE3F2">
        <w:rPr>
          <w:rFonts w:ascii="Calibri" w:hAnsi="Calibri" w:eastAsia="Calibri" w:cs="Calibri" w:asciiTheme="minorAscii" w:hAnsiTheme="minorAscii" w:eastAsiaTheme="minorAscii" w:cstheme="minorAscii"/>
          <w:noProof w:val="0"/>
          <w:sz w:val="18"/>
          <w:szCs w:val="18"/>
          <w:lang w:val="en-GB"/>
        </w:rPr>
        <w:t>Intergrated Front Door</w:t>
      </w:r>
      <w:r w:rsidRPr="275F4FD5" w:rsidR="0BCF028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0300 123 5012 (Option 3, Option 2)</w:t>
      </w:r>
    </w:p>
    <w:p w:rsidRPr="00E11C31" w:rsidR="00F727EE" w:rsidP="3F5ABDBD" w:rsidRDefault="00F727EE" w14:paraId="2DE853E0" w14:textId="43E2F102">
      <w:pPr>
        <w:pStyle w:val="ListParagraph"/>
        <w:numPr>
          <w:ilvl w:val="0"/>
          <w:numId w:val="48"/>
        </w:numPr>
        <w:spacing w:before="0" w:beforeAutospacing="off" w:after="0" w:afterAutospacing="off" w:line="276" w:lineRule="auto"/>
        <w:ind w:left="142" w:right="0" w:hanging="142"/>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3F5ABDBD" w:rsidR="0BCF028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Emergency Duty Team (Out of Hours): 0300 123 5022</w:t>
      </w:r>
    </w:p>
    <w:p w:rsidRPr="00E11C31" w:rsidR="00F727EE" w:rsidP="3F5ABDBD" w:rsidRDefault="00F727EE" w14:paraId="6DF144DD" w14:textId="5AB38759">
      <w:pPr>
        <w:pStyle w:val="ListParagraph"/>
        <w:numPr>
          <w:ilvl w:val="0"/>
          <w:numId w:val="48"/>
        </w:numPr>
        <w:spacing w:before="0" w:beforeAutospacing="off" w:after="0" w:afterAutospacing="off" w:line="276" w:lineRule="auto"/>
        <w:ind w:left="142" w:right="0" w:hanging="142"/>
        <w:jc w:val="both"/>
        <w:rPr>
          <w:rFonts w:ascii="Calibri" w:hAnsi="Calibri" w:eastAsia="Calibri" w:cs="Calibri" w:asciiTheme="minorAscii" w:hAnsiTheme="minorAscii" w:eastAsiaTheme="minorAscii" w:cstheme="minorAscii"/>
          <w:noProof w:val="0"/>
          <w:sz w:val="22"/>
          <w:szCs w:val="22"/>
          <w:lang w:val="en-GB"/>
        </w:rPr>
      </w:pPr>
      <w:r w:rsidRPr="3F5ABDBD" w:rsidR="0BCF028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Family Help Front Door: 0300 123 5012 (Option 3, Option 1)</w:t>
      </w:r>
    </w:p>
    <w:p w:rsidRPr="00E11C31" w:rsidR="00F727EE" w:rsidP="3F5ABDBD" w:rsidRDefault="00F727EE" w14:paraId="38D5E480" w14:textId="5230CCED">
      <w:pPr>
        <w:pStyle w:val="ListParagraph"/>
        <w:spacing w:before="0" w:beforeAutospacing="off" w:after="0" w:afterAutospacing="off" w:line="276" w:lineRule="auto"/>
        <w:ind w:left="142" w:right="0" w:hanging="142"/>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Pr="00E11C31" w:rsidR="00F727EE" w:rsidP="3F5ABDBD" w:rsidRDefault="00F727EE" w14:paraId="397B9C1D" w14:textId="3A0DCF5A">
      <w:pPr>
        <w:pStyle w:val="ListParagraph"/>
        <w:spacing w:before="0" w:beforeAutospacing="off" w:after="0" w:afterAutospacing="off" w:line="276" w:lineRule="auto"/>
        <w:ind w:left="142" w:right="0" w:hanging="142"/>
        <w:jc w:val="both"/>
        <w:rPr>
          <w:rFonts w:ascii="Calibri" w:hAnsi="Calibri" w:eastAsia="Calibri" w:cs="Calibri" w:asciiTheme="minorAscii" w:hAnsiTheme="minorAscii" w:eastAsiaTheme="minorAscii" w:cstheme="minorAscii"/>
          <w:noProof w:val="0"/>
          <w:sz w:val="22"/>
          <w:szCs w:val="22"/>
          <w:lang w:val="en-GB"/>
        </w:rPr>
      </w:pPr>
      <w:r w:rsidRPr="3F5ABDBD" w:rsidR="0BCF028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Safeguarding of Children Concerns (Children living in other authorities):</w:t>
      </w:r>
    </w:p>
    <w:p w:rsidRPr="00E11C31" w:rsidR="00F727EE" w:rsidP="3F5ABDBD" w:rsidRDefault="00F727EE" w14:paraId="699B1055" w14:textId="6EEE0A10">
      <w:pPr>
        <w:pStyle w:val="ListParagraph"/>
        <w:numPr>
          <w:ilvl w:val="0"/>
          <w:numId w:val="48"/>
        </w:numPr>
        <w:spacing w:before="0" w:beforeAutospacing="off" w:after="0" w:afterAutospacing="off" w:line="276" w:lineRule="auto"/>
        <w:ind w:left="142" w:right="0" w:hanging="142"/>
        <w:jc w:val="both"/>
        <w:rPr>
          <w:rFonts w:ascii="Arial" w:hAnsi="Arial" w:eastAsia="Arial" w:cs="Arial"/>
          <w:b w:val="0"/>
          <w:bCs w:val="0"/>
          <w:i w:val="0"/>
          <w:iCs w:val="0"/>
          <w:caps w:val="0"/>
          <w:smallCaps w:val="0"/>
          <w:noProof w:val="0"/>
          <w:color w:val="000000" w:themeColor="text1" w:themeTint="FF" w:themeShade="FF"/>
          <w:sz w:val="19"/>
          <w:szCs w:val="19"/>
          <w:lang w:val="en-GB"/>
        </w:rPr>
      </w:pPr>
      <w:r w:rsidRPr="3F5ABDBD" w:rsidR="00720FF6">
        <w:rPr>
          <w:rFonts w:ascii="Calibri" w:hAnsi="Calibri" w:eastAsia="Calibri" w:cs="Calibri" w:asciiTheme="minorAscii" w:hAnsiTheme="minorAscii" w:eastAsiaTheme="minorAscii" w:cstheme="minorAscii"/>
          <w:noProof w:val="0"/>
          <w:sz w:val="22"/>
          <w:szCs w:val="22"/>
          <w:lang w:val="en-GB"/>
        </w:rPr>
        <w:t>Cheshire West</w:t>
      </w:r>
      <w:r w:rsidRPr="3F5ABDBD" w:rsidR="581E12B1">
        <w:rPr>
          <w:rFonts w:ascii="Calibri" w:hAnsi="Calibri" w:eastAsia="Calibri" w:cs="Calibri" w:asciiTheme="minorAscii" w:hAnsiTheme="minorAscii" w:eastAsiaTheme="minorAscii" w:cstheme="minorAscii"/>
          <w:noProof w:val="0"/>
          <w:sz w:val="22"/>
          <w:szCs w:val="22"/>
          <w:lang w:val="en-GB"/>
        </w:rPr>
        <w:t xml:space="preserve"> Children’s Services (</w:t>
      </w:r>
      <w:r w:rsidRPr="3F5ABDBD" w:rsidR="581E12B1">
        <w:rPr>
          <w:rFonts w:ascii="Calibri" w:hAnsi="Calibri" w:eastAsia="Calibri" w:cs="Calibri" w:asciiTheme="minorAscii" w:hAnsiTheme="minorAscii" w:eastAsiaTheme="minorAscii" w:cstheme="minorAscii"/>
          <w:noProof w:val="0"/>
          <w:sz w:val="22"/>
          <w:szCs w:val="22"/>
          <w:lang w:val="en-GB"/>
        </w:rPr>
        <w:t>i</w:t>
      </w:r>
      <w:r w:rsidRPr="3F5ABDBD" w:rsidR="581E12B1">
        <w:rPr>
          <w:rFonts w:ascii="Calibri" w:hAnsi="Calibri" w:eastAsia="Calibri" w:cs="Calibri" w:asciiTheme="minorAscii" w:hAnsiTheme="minorAscii" w:eastAsiaTheme="minorAscii" w:cstheme="minorAscii"/>
          <w:noProof w:val="0"/>
          <w:sz w:val="22"/>
          <w:szCs w:val="22"/>
          <w:lang w:val="en-GB"/>
        </w:rPr>
        <w:t xml:space="preserve">-ART): </w:t>
      </w:r>
      <w:r w:rsidRPr="3F5ABDBD" w:rsidR="581E12B1">
        <w:rPr>
          <w:rFonts w:ascii="Arial" w:hAnsi="Arial" w:eastAsia="Arial" w:cs="Arial"/>
          <w:b w:val="0"/>
          <w:bCs w:val="0"/>
          <w:i w:val="0"/>
          <w:iCs w:val="0"/>
          <w:caps w:val="0"/>
          <w:smallCaps w:val="0"/>
          <w:noProof w:val="0"/>
          <w:color w:val="000000" w:themeColor="text1" w:themeTint="FF" w:themeShade="FF"/>
          <w:sz w:val="19"/>
          <w:szCs w:val="19"/>
          <w:lang w:val="en-GB"/>
        </w:rPr>
        <w:t>03001237047. Emergency out of hours: 01244 977277</w:t>
      </w:r>
    </w:p>
    <w:p w:rsidRPr="00E11C31" w:rsidR="00F727EE" w:rsidP="3F5ABDBD" w:rsidRDefault="00F727EE" w14:paraId="356A6519" w14:textId="227E0C50">
      <w:pPr>
        <w:pStyle w:val="ListParagraph"/>
        <w:spacing w:before="0" w:beforeAutospacing="off" w:after="0" w:afterAutospacing="off" w:line="276" w:lineRule="auto"/>
        <w:ind w:left="142" w:right="0" w:hanging="142"/>
        <w:jc w:val="both"/>
        <w:rPr>
          <w:rFonts w:ascii="Calibri" w:hAnsi="Calibri" w:eastAsia="Calibri" w:cs="Calibri" w:asciiTheme="minorAscii" w:hAnsiTheme="minorAscii" w:eastAsiaTheme="minorAscii" w:cstheme="minorAscii"/>
          <w:noProof w:val="0"/>
          <w:sz w:val="22"/>
          <w:szCs w:val="22"/>
          <w:lang w:val="en-GB"/>
        </w:rPr>
      </w:pPr>
    </w:p>
    <w:p w:rsidRPr="00E11C31" w:rsidR="00F727EE" w:rsidP="3F5ABDBD" w:rsidRDefault="00F727EE" w14:paraId="06D67BE6" w14:textId="4A9BD617">
      <w:pPr>
        <w:pStyle w:val="ListParagraph"/>
        <w:numPr>
          <w:ilvl w:val="0"/>
          <w:numId w:val="48"/>
        </w:numPr>
        <w:spacing w:before="0" w:beforeAutospacing="off" w:after="0" w:afterAutospacing="off" w:line="276" w:lineRule="auto"/>
        <w:ind w:left="142" w:right="0" w:hanging="142"/>
        <w:jc w:val="both"/>
        <w:rPr>
          <w:rFonts w:ascii="Calibri" w:hAnsi="Calibri" w:eastAsia="Calibri" w:cs="Calibri" w:asciiTheme="minorAscii" w:hAnsiTheme="minorAscii" w:eastAsiaTheme="minorAscii" w:cstheme="minorAscii"/>
          <w:noProof w:val="0"/>
          <w:sz w:val="22"/>
          <w:szCs w:val="22"/>
          <w:lang w:val="en-GB"/>
        </w:rPr>
      </w:pPr>
      <w:r w:rsidRPr="3F5ABDBD" w:rsidR="0BCF028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Local Authority Designated Officer (LADO): 01270 685904 </w:t>
      </w:r>
      <w:r w:rsidRPr="3F5ABDBD" w:rsidR="0BCF028F">
        <w:rPr>
          <w:rFonts w:ascii="Calibri" w:hAnsi="Calibri" w:eastAsia="Calibri" w:cs="Calibri" w:asciiTheme="minorAscii" w:hAnsiTheme="minorAscii" w:eastAsiaTheme="minorAscii" w:cstheme="minorAscii"/>
          <w:noProof w:val="0"/>
          <w:sz w:val="22"/>
          <w:szCs w:val="22"/>
          <w:lang w:val="en-GB"/>
        </w:rPr>
        <w:t>/ 01606 288931</w:t>
      </w:r>
    </w:p>
    <w:p w:rsidRPr="00E11C31" w:rsidR="00F727EE" w:rsidP="3F5ABDBD" w:rsidRDefault="00F727EE" w14:paraId="6497AAB0" w14:textId="70DC9770">
      <w:pPr>
        <w:pStyle w:val="ListParagraph"/>
        <w:numPr>
          <w:ilvl w:val="0"/>
          <w:numId w:val="48"/>
        </w:numPr>
        <w:spacing w:before="0" w:beforeAutospacing="off" w:after="0" w:afterAutospacing="off" w:line="276" w:lineRule="auto"/>
        <w:ind w:left="142" w:right="0" w:hanging="142"/>
        <w:jc w:val="both"/>
        <w:rPr>
          <w:rFonts w:ascii="Calibri" w:hAnsi="Calibri" w:eastAsia="Calibri" w:cs="Calibri" w:asciiTheme="minorAscii" w:hAnsiTheme="minorAscii" w:eastAsiaTheme="minorAscii" w:cstheme="minorAscii"/>
          <w:strike w:val="0"/>
          <w:dstrike w:val="0"/>
          <w:noProof w:val="0"/>
          <w:color w:val="0000FF"/>
          <w:sz w:val="22"/>
          <w:szCs w:val="22"/>
          <w:u w:val="single"/>
          <w:lang w:val="en-GB"/>
        </w:rPr>
      </w:pPr>
      <w:r w:rsidRPr="3F5ABDBD" w:rsidR="0BCF028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Prevent referrals: </w:t>
      </w:r>
      <w:hyperlink r:id="Ra195570e77fc4066">
        <w:r w:rsidRPr="3F5ABDBD" w:rsidR="0BCF028F">
          <w:rPr>
            <w:rStyle w:val="Hyperlink"/>
            <w:rFonts w:ascii="Calibri" w:hAnsi="Calibri" w:eastAsia="Calibri" w:cs="Calibri" w:asciiTheme="minorAscii" w:hAnsiTheme="minorAscii" w:eastAsiaTheme="minorAscii" w:cstheme="minorAscii"/>
            <w:strike w:val="0"/>
            <w:dstrike w:val="0"/>
            <w:noProof w:val="0"/>
            <w:color w:val="0000FF"/>
            <w:sz w:val="22"/>
            <w:szCs w:val="22"/>
            <w:u w:val="single"/>
            <w:lang w:val="en-GB"/>
          </w:rPr>
          <w:t xml:space="preserve">Prevent Referral Process </w:t>
        </w:r>
      </w:hyperlink>
      <w:r w:rsidRPr="3F5ABDBD" w:rsidR="0BCF028F">
        <w:rPr>
          <w:rFonts w:ascii="Calibri" w:hAnsi="Calibri" w:eastAsia="Calibri" w:cs="Calibri" w:asciiTheme="minorAscii" w:hAnsiTheme="minorAscii" w:eastAsiaTheme="minorAscii" w:cstheme="minorAscii"/>
          <w:noProof w:val="0"/>
          <w:sz w:val="22"/>
          <w:szCs w:val="22"/>
          <w:lang w:val="en-GB"/>
        </w:rPr>
        <w:t xml:space="preserve"> </w:t>
      </w:r>
    </w:p>
    <w:p w:rsidRPr="00E11C31" w:rsidR="00F727EE" w:rsidP="3F5ABDBD" w:rsidRDefault="00F727EE" w14:paraId="25CD158E" w14:textId="1DEF9E68">
      <w:pPr>
        <w:pStyle w:val="ListParagraph"/>
        <w:numPr>
          <w:ilvl w:val="0"/>
          <w:numId w:val="48"/>
        </w:numPr>
        <w:spacing w:before="0" w:beforeAutospacing="off" w:after="0" w:afterAutospacing="off" w:line="276" w:lineRule="auto"/>
        <w:ind w:left="142" w:right="0" w:hanging="142"/>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3F5ABDBD" w:rsidR="0BCF028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Cyber Prevent (concerns re online activity) referrals   </w:t>
      </w:r>
      <w:hyperlink r:id="Re42346ed9e70459e">
        <w:r w:rsidRPr="3F5ABDBD" w:rsidR="0BCF028F">
          <w:rPr>
            <w:rStyle w:val="Hyperlink"/>
            <w:rFonts w:ascii="Calibri" w:hAnsi="Calibri" w:eastAsia="Calibri" w:cs="Calibri" w:asciiTheme="minorAscii" w:hAnsiTheme="minorAscii" w:eastAsiaTheme="minorAscii" w:cstheme="minorAscii"/>
            <w:strike w:val="0"/>
            <w:dstrike w:val="0"/>
            <w:noProof w:val="0"/>
            <w:color w:val="0000FF"/>
            <w:sz w:val="22"/>
            <w:szCs w:val="22"/>
            <w:u w:val="single"/>
            <w:lang w:val="en-GB"/>
          </w:rPr>
          <w:t>Cyber.Prevent@nwrocu.police.uk</w:t>
        </w:r>
      </w:hyperlink>
    </w:p>
    <w:p w:rsidRPr="00E11C31" w:rsidR="00F727EE" w:rsidP="3F5ABDBD" w:rsidRDefault="00F727EE" w14:paraId="1E172582" w14:textId="3B812F3E">
      <w:pPr>
        <w:pStyle w:val="ListParagraph"/>
        <w:numPr>
          <w:ilvl w:val="0"/>
          <w:numId w:val="48"/>
        </w:numPr>
        <w:spacing w:before="0" w:beforeAutospacing="off" w:after="0" w:afterAutospacing="off" w:line="276" w:lineRule="auto"/>
        <w:ind w:left="142" w:right="0" w:hanging="142"/>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3F5ABDBD" w:rsidR="0BCF028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Police: 999 (Emergency) / 101 (</w:t>
      </w:r>
      <w:r w:rsidRPr="3F5ABDBD" w:rsidR="0BCF028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Non-emergency</w:t>
      </w:r>
      <w:r w:rsidRPr="3F5ABDBD" w:rsidR="0BCF028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w:t>
      </w:r>
    </w:p>
    <w:p w:rsidRPr="00E11C31" w:rsidR="00F727EE" w:rsidP="3F5ABDBD" w:rsidRDefault="00F727EE" w14:paraId="39740182" w14:textId="748BBD35">
      <w:pPr>
        <w:pStyle w:val="ListParagraph"/>
        <w:numPr>
          <w:ilvl w:val="0"/>
          <w:numId w:val="48"/>
        </w:numPr>
        <w:spacing w:before="0" w:beforeAutospacing="off" w:after="0" w:afterAutospacing="off" w:line="276" w:lineRule="auto"/>
        <w:ind w:left="142" w:right="0" w:hanging="142"/>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3F5ABDBD" w:rsidR="0BCF028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Mental Health Helpline: 0300 303 3972 </w:t>
      </w:r>
    </w:p>
    <w:p w:rsidRPr="00E11C31" w:rsidR="00F727EE" w:rsidP="3F5ABDBD" w:rsidRDefault="00F727EE" w14:paraId="1AA7A2A4" w14:textId="2B22206E">
      <w:pPr>
        <w:pStyle w:val="ListParagraph"/>
        <w:numPr>
          <w:ilvl w:val="0"/>
          <w:numId w:val="48"/>
        </w:numPr>
        <w:spacing w:before="0" w:beforeAutospacing="off" w:after="0" w:afterAutospacing="off" w:line="276" w:lineRule="auto"/>
        <w:ind w:left="142" w:right="0" w:hanging="142"/>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3F5ABDBD" w:rsidR="0BCF028F">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Adult Safeguarding: 0300 123 5010</w:t>
      </w:r>
    </w:p>
    <w:p w:rsidRPr="00E11C31" w:rsidR="00F727EE" w:rsidP="3F5ABDBD" w:rsidRDefault="00F727EE" w14:paraId="326AA0F7" w14:textId="2EC33D69">
      <w:pPr>
        <w:pStyle w:val="Normal"/>
        <w:jc w:val="both"/>
      </w:pPr>
    </w:p>
    <w:p w:rsidRPr="00E11C31" w:rsidR="00F727EE" w:rsidP="3F5ABDBD" w:rsidRDefault="00F727EE" w14:paraId="28B40CD6" w14:textId="7206E9F0">
      <w:pPr>
        <w:pStyle w:val="Normal"/>
        <w:jc w:val="both"/>
        <w:rPr>
          <w:rFonts w:eastAsia="Arial" w:cs="Calibri" w:cstheme="minorAscii"/>
          <w:b w:val="1"/>
          <w:bCs w:val="1"/>
          <w:color w:val="7030A0"/>
        </w:rPr>
      </w:pPr>
      <w:r w:rsidRPr="3F5ABDBD" w:rsidR="00F727EE">
        <w:rPr>
          <w:rFonts w:eastAsia="Arial" w:cs="Calibri" w:cstheme="minorAscii"/>
          <w:b w:val="1"/>
          <w:bCs w:val="1"/>
          <w:color w:val="7030A0"/>
        </w:rPr>
        <w:t>Concerns about an Adult: Whistleblowing/Confidential reporting process</w:t>
      </w:r>
    </w:p>
    <w:p w:rsidRPr="00E11C31" w:rsidR="00F727EE" w:rsidP="3F5ABDBD" w:rsidRDefault="00F727EE" w14:paraId="5AA74160" w14:textId="707158B7">
      <w:pPr>
        <w:pBdr>
          <w:bottom w:val="single" w:color="FF000000" w:sz="4" w:space="1"/>
        </w:pBdr>
        <w:jc w:val="both"/>
        <w:rPr>
          <w:rFonts w:cs="Calibri" w:cstheme="minorAscii"/>
        </w:rPr>
      </w:pPr>
      <w:r w:rsidRPr="3F5ABDBD" w:rsidR="00F727EE">
        <w:rPr>
          <w:rFonts w:cs="Calibri" w:cstheme="minorAscii"/>
        </w:rPr>
        <w:t>Schools and colleges should have processes and procedures in place to manage any safeguarding concern or allegation (no matter how small and including low level concerns) about staff members (including supply staff, volunteers, and contractors)</w:t>
      </w:r>
    </w:p>
    <w:p w:rsidRPr="00E11C31" w:rsidR="00F727EE" w:rsidP="3F5ABDBD" w:rsidRDefault="00F727EE" w14:paraId="6A3055C4" w14:textId="180B1EB7">
      <w:pPr>
        <w:pBdr>
          <w:bottom w:val="single" w:color="FF000000" w:sz="4" w:space="1"/>
        </w:pBdr>
        <w:jc w:val="both"/>
        <w:rPr>
          <w:rFonts w:cs="Calibri" w:cstheme="minorAscii"/>
        </w:rPr>
      </w:pPr>
      <w:r w:rsidRPr="3F5ABDBD" w:rsidR="00F727EE">
        <w:rPr>
          <w:rFonts w:cs="Calibri" w:cstheme="minorAscii"/>
        </w:rPr>
        <w:t xml:space="preserve">If staff have a safeguarding concern or an allegation is made about another member of staff (including supply staff, volunteers, and contractors) harming or posing a risk of harm to children, then this should be referred to the </w:t>
      </w:r>
      <w:r w:rsidRPr="3F5ABDBD" w:rsidR="00F727EE">
        <w:rPr>
          <w:rFonts w:cs="Calibri" w:cstheme="minorAscii"/>
          <w:b w:val="1"/>
          <w:bCs w:val="1"/>
        </w:rPr>
        <w:t>headteacher.</w:t>
      </w:r>
    </w:p>
    <w:p w:rsidRPr="00E11C31" w:rsidR="00F727EE" w:rsidP="3F5ABDBD" w:rsidRDefault="00F727EE" w14:paraId="268B7D5E" w14:textId="1BE18523">
      <w:pPr>
        <w:pBdr>
          <w:bottom w:val="single" w:color="FF000000" w:sz="4" w:space="1"/>
        </w:pBdr>
        <w:jc w:val="both"/>
        <w:rPr>
          <w:rStyle w:val="Hyperlink"/>
          <w:rFonts w:cs="Calibri" w:cstheme="minorAscii"/>
          <w:i w:val="1"/>
          <w:iCs w:val="1"/>
          <w:color w:val="FF0000"/>
        </w:rPr>
      </w:pPr>
      <w:r w:rsidRPr="3F5ABDBD" w:rsidR="00F727EE">
        <w:rPr>
          <w:rFonts w:cs="Calibri" w:cstheme="minorAscii"/>
        </w:rPr>
        <w:t xml:space="preserve">Where there is a concern/allegation about the headteacher this should be referred to the </w:t>
      </w:r>
      <w:r w:rsidRPr="3F5ABDBD" w:rsidR="00F727EE">
        <w:rPr>
          <w:rFonts w:cs="Calibri" w:cstheme="minorAscii"/>
          <w:b w:val="1"/>
          <w:bCs w:val="1"/>
        </w:rPr>
        <w:t>chair of governors.</w:t>
      </w:r>
    </w:p>
    <w:p w:rsidRPr="00E11C31" w:rsidR="00F727EE" w:rsidP="3F5ABDBD" w:rsidRDefault="00F727EE" w14:paraId="4765629E" w14:textId="1B1843E9">
      <w:pPr>
        <w:pBdr>
          <w:bottom w:val="single" w:color="FF000000" w:sz="4" w:space="1"/>
        </w:pBdr>
        <w:jc w:val="both"/>
        <w:rPr>
          <w:rStyle w:val="Hyperlink"/>
          <w:rFonts w:cs="Calibri" w:cstheme="minorAscii"/>
          <w:i w:val="1"/>
          <w:iCs w:val="1"/>
          <w:color w:val="FF0000"/>
        </w:rPr>
      </w:pPr>
      <w:r w:rsidRPr="3F5ABDBD" w:rsidR="00F727EE">
        <w:rPr>
          <w:rFonts w:cs="Calibri" w:cstheme="minorAscii"/>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(LADOs).</w:t>
      </w:r>
    </w:p>
    <w:p w:rsidRPr="00E11C31" w:rsidR="00F727EE" w:rsidP="3F5ABDBD" w:rsidRDefault="00F727EE" w14:paraId="17851F11" w14:textId="791EC46E">
      <w:pPr>
        <w:jc w:val="both"/>
        <w:rPr>
          <w:rStyle w:val="Hyperlink"/>
          <w:rFonts w:cs="Calibri" w:cstheme="minorAscii"/>
          <w:i w:val="1"/>
          <w:iCs w:val="1"/>
          <w:color w:val="FF0000"/>
        </w:rPr>
      </w:pPr>
      <w:r w:rsidRPr="275F4FD5" w:rsidR="00F727EE">
        <w:rPr>
          <w:rFonts w:cs="Calibri" w:cstheme="minorAscii"/>
        </w:rPr>
        <w:t>Local Authority Designated Officer (LADO): 01270 685904 / 01606 288931</w:t>
      </w:r>
    </w:p>
    <w:p w:rsidR="00EB2CD7" w:rsidP="275F4FD5" w:rsidRDefault="00EB2CD7" w14:paraId="3A2A1CA3" w14:textId="47EEFDC4">
      <w:pPr>
        <w:autoSpaceDE w:val="0"/>
        <w:autoSpaceDN w:val="0"/>
        <w:adjustRightInd w:val="0"/>
        <w:spacing w:before="0" w:beforeAutospacing="off" w:after="200" w:afterAutospacing="off" w:line="276" w:lineRule="auto"/>
        <w:jc w:val="both"/>
        <w:rPr>
          <w:rFonts w:ascii="Calibri" w:hAnsi="Calibri" w:eastAsia="Calibri" w:cs="Calibri" w:asciiTheme="minorAscii" w:hAnsiTheme="minorAscii" w:eastAsiaTheme="minorAscii" w:cstheme="minorAscii"/>
          <w:color w:val="000000" w:themeColor="text1"/>
          <w:kern w:val="24"/>
          <w:sz w:val="22"/>
          <w:szCs w:val="22"/>
        </w:rPr>
      </w:pPr>
      <w:r w:rsidRPr="275F4FD5" w:rsidR="6EB22ECF">
        <w:rPr>
          <w:rFonts w:ascii="Calibri" w:hAnsi="Calibri" w:eastAsia="Calibri" w:cs="Calibri" w:asciiTheme="minorAscii" w:hAnsiTheme="minorAscii" w:eastAsiaTheme="minorAscii" w:cstheme="minorAscii"/>
          <w:b w:val="1"/>
          <w:bCs w:val="1"/>
          <w:strike w:val="0"/>
          <w:dstrike w:val="0"/>
          <w:noProof w:val="0"/>
          <w:color w:val="000000" w:themeColor="text1" w:themeTint="FF" w:themeShade="FF"/>
          <w:sz w:val="22"/>
          <w:szCs w:val="22"/>
          <w:u w:val="single"/>
          <w:lang w:val="en-GB"/>
        </w:rPr>
        <w:t>Portal Link</w:t>
      </w:r>
      <w:r w:rsidRPr="275F4FD5" w:rsidR="6EB22ECF">
        <w:rPr>
          <w:rFonts w:ascii="Calibri" w:hAnsi="Calibri" w:eastAsia="Calibri" w:cs="Calibri" w:asciiTheme="minorAscii" w:hAnsiTheme="minorAscii" w:eastAsiaTheme="minorAscii" w:cstheme="minorAscii"/>
          <w:i w:val="1"/>
          <w:iCs w:val="1"/>
          <w:strike w:val="0"/>
          <w:dstrike w:val="0"/>
          <w:noProof w:val="0"/>
          <w:color w:val="000000" w:themeColor="text1" w:themeTint="FF" w:themeShade="FF"/>
          <w:sz w:val="22"/>
          <w:szCs w:val="22"/>
          <w:u w:val="single"/>
          <w:lang w:val="en-GB"/>
        </w:rPr>
        <w:t xml:space="preserve"> </w:t>
      </w:r>
      <w:hyperlink r:id="Rbef045b6d7df49da">
        <w:r w:rsidRPr="275F4FD5" w:rsidR="6EB22ECF">
          <w:rPr>
            <w:rStyle w:val="Hyperlink"/>
            <w:rFonts w:ascii="Calibri" w:hAnsi="Calibri" w:eastAsia="Calibri" w:cs="Calibri" w:asciiTheme="minorAscii" w:hAnsiTheme="minorAscii" w:eastAsiaTheme="minorAscii" w:cstheme="minorAscii"/>
            <w:i w:val="1"/>
            <w:iCs w:val="1"/>
            <w:strike w:val="0"/>
            <w:dstrike w:val="0"/>
            <w:noProof w:val="0"/>
            <w:color w:val="000000" w:themeColor="text1" w:themeTint="FF" w:themeShade="FF"/>
            <w:sz w:val="22"/>
            <w:szCs w:val="22"/>
            <w:u w:val="single"/>
            <w:lang w:val="en-GB"/>
          </w:rPr>
          <w:t>LADO Consultation</w:t>
        </w:r>
      </w:hyperlink>
    </w:p>
    <w:p w:rsidR="00EB2CD7" w:rsidP="00E11C31" w:rsidRDefault="00EB2CD7" w14:paraId="24E87CE2"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3F5ABDBD" w:rsidRDefault="00EB2CD7" w14:paraId="07F67970" w14:textId="77777777">
      <w:pPr>
        <w:autoSpaceDE w:val="0"/>
        <w:autoSpaceDN w:val="0"/>
        <w:adjustRightInd w:val="0"/>
        <w:spacing w:after="0" w:line="240" w:lineRule="auto"/>
        <w:jc w:val="both"/>
        <w:rPr>
          <w:rFonts w:eastAsia="" w:cs="Calibri" w:eastAsiaTheme="majorEastAsia" w:cstheme="minorAscii"/>
          <w:b w:val="1"/>
          <w:bCs w:val="1"/>
          <w:color w:val="000000" w:themeColor="text1"/>
          <w:kern w:val="24"/>
        </w:rPr>
      </w:pPr>
      <w:r w:rsidR="3F5ABDBD">
        <w:drawing>
          <wp:anchor distT="0" distB="0" distL="114300" distR="114300" simplePos="0" relativeHeight="251664384" behindDoc="0" locked="0" layoutInCell="1" allowOverlap="1" wp14:editId="6DAF7E82" wp14:anchorId="5257DB8F">
            <wp:simplePos x="0" y="0"/>
            <wp:positionH relativeFrom="column">
              <wp:posOffset>-180975</wp:posOffset>
            </wp:positionH>
            <wp:positionV relativeFrom="paragraph">
              <wp:posOffset>19050</wp:posOffset>
            </wp:positionV>
            <wp:extent cx="6953961" cy="3550566"/>
            <wp:effectExtent l="0" t="0" r="0" b="0"/>
            <wp:wrapNone/>
            <wp:docPr id="45" name="Picture 4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6953961" cy="3550566"/>
                    </a:xfrm>
                    <a:prstGeom prst="rect">
                      <a:avLst/>
                    </a:prstGeom>
                  </pic:spPr>
                </pic:pic>
              </a:graphicData>
            </a:graphic>
            <wp14:sizeRelH relativeFrom="page">
              <wp14:pctWidth>0</wp14:pctWidth>
            </wp14:sizeRelH>
            <wp14:sizeRelV relativeFrom="page">
              <wp14:pctHeight>0</wp14:pctHeight>
            </wp14:sizeRelV>
          </wp:anchor>
        </w:drawing>
      </w:r>
    </w:p>
    <w:p w:rsidR="00EB2CD7" w:rsidP="00E11C31" w:rsidRDefault="00EB2CD7" w14:paraId="57134703"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7AC3D82A"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3F5ABDBD" w:rsidRDefault="00EB2CD7" w14:paraId="6F9F21B3" w14:textId="764EB8B2">
      <w:pPr>
        <w:autoSpaceDE w:val="0"/>
        <w:autoSpaceDN w:val="0"/>
        <w:adjustRightInd w:val="0"/>
        <w:spacing w:after="0" w:line="240" w:lineRule="auto"/>
        <w:jc w:val="both"/>
        <w:rPr>
          <w:rFonts w:eastAsia="" w:cs="Calibri" w:eastAsiaTheme="majorEastAsia" w:cstheme="minorAscii"/>
          <w:b w:val="1"/>
          <w:bCs w:val="1"/>
          <w:color w:val="000000" w:themeColor="text1"/>
          <w:kern w:val="24"/>
        </w:rPr>
      </w:pPr>
    </w:p>
    <w:p w:rsidR="00EB2CD7" w:rsidP="00E11C31" w:rsidRDefault="00EB2CD7" w14:paraId="1D9536FB"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25F005EA"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4F87BBBD"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42E2EC30"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0C5475DD"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1C8E489E"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0D1F0411"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7F6B0911"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03F3A21D"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4E2A3B6D"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5C7A1412"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6BA7970C"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0B59B6F5"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41ADBC12"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567EC144"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00E11C31" w:rsidRDefault="00EB2CD7" w14:paraId="5A7D76FC" w14:textId="77777777">
      <w:pPr>
        <w:autoSpaceDE w:val="0"/>
        <w:autoSpaceDN w:val="0"/>
        <w:adjustRightInd w:val="0"/>
        <w:spacing w:after="0" w:line="240" w:lineRule="auto"/>
        <w:jc w:val="both"/>
        <w:rPr>
          <w:rFonts w:eastAsiaTheme="majorEastAsia" w:cstheme="minorHAnsi"/>
          <w:b/>
          <w:bCs/>
          <w:color w:val="000000" w:themeColor="text1"/>
          <w:kern w:val="24"/>
        </w:rPr>
      </w:pPr>
    </w:p>
    <w:p w:rsidR="00EB2CD7" w:rsidP="3F5ABDBD" w:rsidRDefault="00EB2CD7" w14:paraId="3B268031" w14:textId="77777777">
      <w:pPr>
        <w:autoSpaceDE w:val="0"/>
        <w:autoSpaceDN w:val="0"/>
        <w:adjustRightInd w:val="0"/>
        <w:spacing w:after="0" w:line="240" w:lineRule="auto"/>
        <w:jc w:val="both"/>
        <w:rPr>
          <w:rFonts w:eastAsia="" w:cs="Calibri" w:eastAsiaTheme="majorEastAsia" w:cstheme="minorAscii"/>
          <w:b w:val="1"/>
          <w:bCs w:val="1"/>
          <w:color w:val="7030A0" w:themeColor="text1"/>
          <w:kern w:val="24"/>
        </w:rPr>
      </w:pPr>
    </w:p>
    <w:p w:rsidR="3F5ABDBD" w:rsidP="3F5ABDBD" w:rsidRDefault="3F5ABDBD" w14:paraId="4C429447" w14:textId="42052360">
      <w:pPr>
        <w:spacing w:after="0" w:line="240" w:lineRule="auto"/>
        <w:jc w:val="center"/>
        <w:rPr>
          <w:rFonts w:eastAsia="" w:cs="Calibri" w:eastAsiaTheme="majorEastAsia" w:cstheme="minorAscii"/>
          <w:b w:val="1"/>
          <w:bCs w:val="1"/>
          <w:color w:val="7030A0"/>
        </w:rPr>
      </w:pPr>
    </w:p>
    <w:p w:rsidRPr="00E11C31" w:rsidR="00F727EE" w:rsidP="3F5ABDBD" w:rsidRDefault="00F727EE" w14:paraId="17B32FD8" w14:textId="1A4A9AEF">
      <w:pPr>
        <w:autoSpaceDE w:val="0"/>
        <w:autoSpaceDN w:val="0"/>
        <w:adjustRightInd w:val="0"/>
        <w:spacing w:after="0" w:line="240" w:lineRule="auto"/>
        <w:jc w:val="center"/>
        <w:rPr>
          <w:rFonts w:eastAsia="" w:cs="Calibri" w:eastAsiaTheme="majorEastAsia" w:cstheme="minorAscii"/>
          <w:b w:val="1"/>
          <w:bCs w:val="1"/>
          <w:color w:val="7030A0" w:themeColor="text1"/>
          <w:kern w:val="24"/>
        </w:rPr>
      </w:pPr>
      <w:r w:rsidRPr="3F5ABDBD" w:rsidR="00F727EE">
        <w:rPr>
          <w:rFonts w:eastAsia="" w:cs="Calibri" w:eastAsiaTheme="majorEastAsia" w:cstheme="minorAscii"/>
          <w:b w:val="1"/>
          <w:bCs w:val="1"/>
          <w:color w:val="7030A0" w:themeColor="text1"/>
          <w:kern w:val="24"/>
        </w:rPr>
        <w:t>Children and Families Integrated Front Door</w:t>
      </w:r>
    </w:p>
    <w:p w:rsidRPr="00E11C31" w:rsidR="00F727EE" w:rsidP="00E11C31" w:rsidRDefault="00F727EE" w14:paraId="503F3846" w14:textId="77777777">
      <w:pPr>
        <w:autoSpaceDE w:val="0"/>
        <w:autoSpaceDN w:val="0"/>
        <w:adjustRightInd w:val="0"/>
        <w:spacing w:after="0" w:line="240" w:lineRule="auto"/>
        <w:jc w:val="both"/>
        <w:rPr>
          <w:rFonts w:eastAsiaTheme="majorEastAsia" w:cstheme="minorHAnsi"/>
          <w:color w:val="000000" w:themeColor="text1"/>
          <w:kern w:val="24"/>
        </w:rPr>
      </w:pPr>
      <w:r w:rsidRPr="00E11C31">
        <w:rPr>
          <w:rFonts w:eastAsiaTheme="majorEastAsia" w:cstheme="minorHAnsi"/>
          <w:color w:val="000000" w:themeColor="text1"/>
          <w:kern w:val="24"/>
        </w:rPr>
        <w:t>All agencies have their own safeguarding procedures which will detail how to identify and assess safeguarding concerns.</w:t>
      </w:r>
    </w:p>
    <w:p w:rsidRPr="00E11C31" w:rsidR="00F727EE" w:rsidP="00E11C31" w:rsidRDefault="00F727EE" w14:paraId="245EC839" w14:textId="60152902">
      <w:pPr>
        <w:autoSpaceDE w:val="0"/>
        <w:autoSpaceDN w:val="0"/>
        <w:adjustRightInd w:val="0"/>
        <w:spacing w:after="0" w:line="240" w:lineRule="auto"/>
        <w:jc w:val="both"/>
        <w:rPr>
          <w:rFonts w:eastAsiaTheme="majorEastAsia" w:cstheme="minorHAnsi"/>
          <w:color w:val="000000" w:themeColor="text1"/>
          <w:kern w:val="24"/>
        </w:rPr>
      </w:pPr>
    </w:p>
    <w:p w:rsidRPr="00E11C31" w:rsidR="00F727EE" w:rsidP="00E11C31" w:rsidRDefault="00F727EE" w14:paraId="6333F0AC" w14:textId="77777777">
      <w:pPr>
        <w:tabs>
          <w:tab w:val="left" w:pos="284"/>
        </w:tabs>
        <w:autoSpaceDE w:val="0"/>
        <w:autoSpaceDN w:val="0"/>
        <w:adjustRightInd w:val="0"/>
        <w:spacing w:after="0" w:line="240" w:lineRule="auto"/>
        <w:jc w:val="both"/>
        <w:rPr>
          <w:rFonts w:eastAsiaTheme="majorEastAsia" w:cstheme="minorHAnsi"/>
          <w:color w:val="000000" w:themeColor="text1"/>
          <w:kern w:val="24"/>
        </w:rPr>
      </w:pPr>
      <w:r w:rsidRPr="00E11C31">
        <w:rPr>
          <w:rFonts w:eastAsiaTheme="majorEastAsia" w:cstheme="minorHAnsi"/>
          <w:color w:val="000000" w:themeColor="text1"/>
          <w:kern w:val="24"/>
        </w:rPr>
        <w:t xml:space="preserve">In the pyramid of support, there are several layers in place to seek advice and guidance without the need to contact the Integrated front door (Family Help front door and Cheshire East Consultation Service) for cases assessed as being at Universal Services or Extra Help level.   </w:t>
      </w:r>
    </w:p>
    <w:p w:rsidRPr="00E11C31" w:rsidR="00F727EE" w:rsidP="00E11C31" w:rsidRDefault="00F727EE" w14:paraId="5AA4D8A4" w14:textId="77777777">
      <w:pPr>
        <w:autoSpaceDE w:val="0"/>
        <w:autoSpaceDN w:val="0"/>
        <w:adjustRightInd w:val="0"/>
        <w:spacing w:after="0" w:line="240" w:lineRule="auto"/>
        <w:jc w:val="both"/>
        <w:rPr>
          <w:rFonts w:eastAsiaTheme="majorEastAsia" w:cstheme="minorHAnsi"/>
          <w:color w:val="000000" w:themeColor="text1"/>
          <w:kern w:val="24"/>
        </w:rPr>
      </w:pPr>
    </w:p>
    <w:p w:rsidRPr="00E11C31" w:rsidR="00F727EE" w:rsidP="00E11C31" w:rsidRDefault="00F727EE" w14:paraId="0117E379" w14:textId="77777777">
      <w:pPr>
        <w:autoSpaceDE w:val="0"/>
        <w:autoSpaceDN w:val="0"/>
        <w:adjustRightInd w:val="0"/>
        <w:spacing w:after="0" w:line="240" w:lineRule="auto"/>
        <w:jc w:val="both"/>
        <w:rPr>
          <w:rFonts w:eastAsiaTheme="majorEastAsia" w:cstheme="minorHAnsi"/>
          <w:color w:val="000000" w:themeColor="text1"/>
          <w:kern w:val="24"/>
        </w:rPr>
      </w:pPr>
      <w:r w:rsidRPr="00E11C31">
        <w:rPr>
          <w:rFonts w:eastAsiaTheme="majorEastAsia" w:cstheme="minorHAnsi"/>
          <w:color w:val="000000" w:themeColor="text1"/>
          <w:kern w:val="24"/>
        </w:rPr>
        <w:t xml:space="preserve">This means the Integrated front door can prioritise the requests that do need their support and have more time to make safe risk-assessed decisions in a timely way.  </w:t>
      </w:r>
    </w:p>
    <w:p w:rsidRPr="00E11C31" w:rsidR="00F727EE" w:rsidP="00E11C31" w:rsidRDefault="00F727EE" w14:paraId="0C7E4EE9" w14:textId="77777777">
      <w:pPr>
        <w:autoSpaceDE w:val="0"/>
        <w:autoSpaceDN w:val="0"/>
        <w:adjustRightInd w:val="0"/>
        <w:spacing w:after="0" w:line="240" w:lineRule="auto"/>
        <w:jc w:val="both"/>
        <w:rPr>
          <w:rFonts w:eastAsiaTheme="majorEastAsia" w:cstheme="minorHAnsi"/>
          <w:color w:val="000000" w:themeColor="text1"/>
          <w:kern w:val="24"/>
        </w:rPr>
      </w:pPr>
    </w:p>
    <w:p w:rsidRPr="00E11C31" w:rsidR="00F727EE" w:rsidP="00E11C31" w:rsidRDefault="00F727EE" w14:paraId="64A5EBBA" w14:textId="77777777">
      <w:pPr>
        <w:autoSpaceDE w:val="0"/>
        <w:autoSpaceDN w:val="0"/>
        <w:adjustRightInd w:val="0"/>
        <w:spacing w:after="0" w:line="240" w:lineRule="auto"/>
        <w:jc w:val="both"/>
        <w:rPr>
          <w:rFonts w:eastAsiaTheme="majorEastAsia" w:cstheme="minorHAnsi"/>
          <w:color w:val="000000" w:themeColor="text1"/>
          <w:kern w:val="24"/>
        </w:rPr>
      </w:pPr>
      <w:r w:rsidRPr="00E11C31">
        <w:rPr>
          <w:rFonts w:eastAsiaTheme="majorEastAsia" w:cstheme="minorHAnsi"/>
          <w:color w:val="000000" w:themeColor="text1"/>
          <w:kern w:val="24"/>
        </w:rPr>
        <w:t xml:space="preserve">If you do require advice at this stage though and the locality partnership hasn’t been able to support you, you can contact the Family Help front door team, formally known as the Early Help Brokerage team, who can offer advice and guidance.  </w:t>
      </w:r>
    </w:p>
    <w:p w:rsidRPr="00E11C31" w:rsidR="00F727EE" w:rsidP="3F5ABDBD" w:rsidRDefault="00F727EE" w14:paraId="4C5134EB" w14:textId="77777777">
      <w:pPr>
        <w:autoSpaceDE w:val="0"/>
        <w:autoSpaceDN w:val="0"/>
        <w:adjustRightInd w:val="0"/>
        <w:spacing w:after="0" w:line="240" w:lineRule="auto"/>
        <w:jc w:val="both"/>
        <w:rPr>
          <w:rFonts w:eastAsia="" w:cs="Calibri" w:eastAsiaTheme="majorEastAsia" w:cstheme="minorAscii"/>
          <w:color w:val="7030A0" w:themeColor="text1"/>
          <w:kern w:val="24"/>
        </w:rPr>
      </w:pPr>
    </w:p>
    <w:p w:rsidRPr="00E11C31" w:rsidR="00F727EE" w:rsidP="3F5ABDBD" w:rsidRDefault="00F727EE" w14:paraId="62680492" w14:textId="77777777">
      <w:pPr>
        <w:autoSpaceDE w:val="0"/>
        <w:autoSpaceDN w:val="0"/>
        <w:adjustRightInd w:val="0"/>
        <w:spacing w:after="0" w:line="240" w:lineRule="auto"/>
        <w:jc w:val="both"/>
        <w:rPr>
          <w:rFonts w:eastAsia="" w:cs="Calibri" w:eastAsiaTheme="majorEastAsia" w:cstheme="minorAscii"/>
          <w:b w:val="1"/>
          <w:bCs w:val="1"/>
          <w:color w:val="7030A0" w:themeColor="text1"/>
          <w:kern w:val="24"/>
        </w:rPr>
      </w:pPr>
      <w:r w:rsidRPr="3F5ABDBD" w:rsidR="00F727EE">
        <w:rPr>
          <w:rFonts w:eastAsia="" w:cs="Calibri" w:eastAsiaTheme="majorEastAsia" w:cstheme="minorAscii"/>
          <w:b w:val="1"/>
          <w:bCs w:val="1"/>
          <w:color w:val="7030A0" w:themeColor="text1"/>
          <w:kern w:val="24"/>
        </w:rPr>
        <w:t>Who to contact:</w:t>
      </w:r>
    </w:p>
    <w:p w:rsidRPr="00E11C31" w:rsidR="00F727EE" w:rsidP="00E11C31" w:rsidRDefault="00F727EE" w14:paraId="4B842FC7" w14:textId="77777777">
      <w:pPr>
        <w:numPr>
          <w:ilvl w:val="0"/>
          <w:numId w:val="45"/>
        </w:numPr>
        <w:tabs>
          <w:tab w:val="clear" w:pos="720"/>
          <w:tab w:val="num" w:pos="284"/>
        </w:tabs>
        <w:autoSpaceDE w:val="0"/>
        <w:autoSpaceDN w:val="0"/>
        <w:adjustRightInd w:val="0"/>
        <w:spacing w:after="0" w:line="240" w:lineRule="auto"/>
        <w:ind w:left="284" w:hanging="284"/>
        <w:jc w:val="both"/>
        <w:rPr>
          <w:rFonts w:eastAsia="Arial" w:cstheme="minorHAnsi"/>
          <w:color w:val="000000"/>
        </w:rPr>
      </w:pPr>
      <w:r w:rsidRPr="00E11C31">
        <w:rPr>
          <w:rFonts w:eastAsiaTheme="majorEastAsia" w:cstheme="minorHAnsi"/>
          <w:color w:val="000000" w:themeColor="text1"/>
          <w:kern w:val="24"/>
        </w:rPr>
        <w:t xml:space="preserve">Concerns assessed as being at lower tier Targeted Help level for complex early help concerns will be triaged and managed by the Family Help front door. </w:t>
      </w:r>
    </w:p>
    <w:p w:rsidRPr="00E11C31" w:rsidR="0035675D" w:rsidP="00E11C31" w:rsidRDefault="00F727EE" w14:paraId="2929BDDC" w14:textId="62787062">
      <w:pPr>
        <w:numPr>
          <w:ilvl w:val="0"/>
          <w:numId w:val="45"/>
        </w:numPr>
        <w:tabs>
          <w:tab w:val="clear" w:pos="720"/>
          <w:tab w:val="num" w:pos="284"/>
        </w:tabs>
        <w:autoSpaceDE w:val="0"/>
        <w:autoSpaceDN w:val="0"/>
        <w:adjustRightInd w:val="0"/>
        <w:spacing w:after="0" w:line="240" w:lineRule="auto"/>
        <w:ind w:left="284" w:hanging="284"/>
        <w:jc w:val="both"/>
        <w:rPr>
          <w:rFonts w:eastAsia="Arial" w:cstheme="minorHAnsi"/>
        </w:rPr>
      </w:pPr>
      <w:r w:rsidRPr="00E11C31">
        <w:rPr>
          <w:rFonts w:eastAsiaTheme="majorEastAsia" w:cstheme="minorHAnsi"/>
          <w:color w:val="000000" w:themeColor="text1"/>
          <w:kern w:val="24"/>
        </w:rPr>
        <w:t>Upper tier Targeted Help as well as immediate and significant risk of harm will be triaged and managed by the Cheshire East Consultation Service (</w:t>
      </w:r>
      <w:proofErr w:type="spellStart"/>
      <w:r w:rsidRPr="00E11C31">
        <w:rPr>
          <w:rFonts w:eastAsiaTheme="majorEastAsia" w:cstheme="minorHAnsi"/>
          <w:color w:val="000000" w:themeColor="text1"/>
          <w:kern w:val="24"/>
        </w:rPr>
        <w:t>ChECS</w:t>
      </w:r>
      <w:proofErr w:type="spellEnd"/>
      <w:r w:rsidRPr="00E11C31">
        <w:rPr>
          <w:rFonts w:eastAsiaTheme="majorEastAsia" w:cstheme="minorHAnsi"/>
          <w:color w:val="000000" w:themeColor="text1"/>
          <w:kern w:val="24"/>
        </w:rPr>
        <w:t>).</w:t>
      </w:r>
    </w:p>
    <w:p w:rsidRPr="00E11C31" w:rsidR="0035675D" w:rsidP="00E11C31" w:rsidRDefault="0035675D" w14:paraId="6F2E6CC6" w14:textId="77777777">
      <w:pPr>
        <w:jc w:val="both"/>
        <w:rPr>
          <w:rFonts w:eastAsia="Arial" w:cstheme="minorHAnsi"/>
        </w:rPr>
      </w:pPr>
    </w:p>
    <w:p w:rsidRPr="00E11C31" w:rsidR="0035675D" w:rsidP="00E11C31" w:rsidRDefault="0035675D" w14:paraId="73C4F80B" w14:textId="48446B75">
      <w:pPr>
        <w:jc w:val="both"/>
        <w:rPr>
          <w:rFonts w:eastAsia="Arial" w:cstheme="minorHAnsi"/>
        </w:rPr>
      </w:pPr>
    </w:p>
    <w:p w:rsidRPr="00E11C31" w:rsidR="0035675D" w:rsidP="00E11C31" w:rsidRDefault="0035675D" w14:paraId="756D54D3" w14:textId="171A3D7B">
      <w:pPr>
        <w:jc w:val="both"/>
        <w:rPr>
          <w:rFonts w:eastAsia="Arial" w:cstheme="minorHAnsi"/>
        </w:rPr>
      </w:pPr>
    </w:p>
    <w:p w:rsidRPr="00E11C31" w:rsidR="0035675D" w:rsidP="00E11C31" w:rsidRDefault="0035675D" w14:paraId="2EEBA64E" w14:textId="06F0F9DE">
      <w:pPr>
        <w:jc w:val="both"/>
        <w:rPr>
          <w:rFonts w:eastAsia="Arial" w:cstheme="minorHAnsi"/>
        </w:rPr>
      </w:pPr>
    </w:p>
    <w:p w:rsidRPr="00E11C31" w:rsidR="0035675D" w:rsidP="00E11C31" w:rsidRDefault="009A4B29" w14:paraId="06BD0388" w14:textId="101164BE">
      <w:pPr>
        <w:jc w:val="both"/>
        <w:rPr>
          <w:rFonts w:eastAsia="Arial" w:cstheme="minorHAnsi"/>
        </w:rPr>
      </w:pPr>
      <w:r w:rsidRPr="00E11C31">
        <w:rPr>
          <w:rFonts w:eastAsiaTheme="majorEastAsia" w:cstheme="minorHAnsi"/>
          <w:noProof/>
          <w:color w:val="000000" w:themeColor="text1"/>
          <w:kern w:val="24"/>
        </w:rPr>
        <w:drawing>
          <wp:anchor distT="0" distB="0" distL="114300" distR="114300" simplePos="0" relativeHeight="251660288" behindDoc="0" locked="0" layoutInCell="1" allowOverlap="1" wp14:anchorId="723EEFA5" wp14:editId="00B50756">
            <wp:simplePos x="0" y="0"/>
            <wp:positionH relativeFrom="margin">
              <wp:align>left</wp:align>
            </wp:positionH>
            <wp:positionV relativeFrom="page">
              <wp:posOffset>771525</wp:posOffset>
            </wp:positionV>
            <wp:extent cx="6199505" cy="7684135"/>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199505" cy="7684135"/>
                    </a:xfrm>
                    <a:prstGeom prst="rect">
                      <a:avLst/>
                    </a:prstGeom>
                    <a:noFill/>
                  </pic:spPr>
                </pic:pic>
              </a:graphicData>
            </a:graphic>
            <wp14:sizeRelH relativeFrom="margin">
              <wp14:pctWidth>0</wp14:pctWidth>
            </wp14:sizeRelH>
            <wp14:sizeRelV relativeFrom="margin">
              <wp14:pctHeight>0</wp14:pctHeight>
            </wp14:sizeRelV>
          </wp:anchor>
        </w:drawing>
      </w:r>
    </w:p>
    <w:p w:rsidRPr="00E11C31" w:rsidR="00F727EE" w:rsidP="00E11C31" w:rsidRDefault="0035675D" w14:paraId="5B190425" w14:textId="2C81F143">
      <w:pPr>
        <w:tabs>
          <w:tab w:val="left" w:pos="4050"/>
        </w:tabs>
        <w:jc w:val="both"/>
        <w:rPr>
          <w:rFonts w:eastAsia="Arial" w:cstheme="minorHAnsi"/>
        </w:rPr>
        <w:sectPr w:rsidRPr="00E11C31" w:rsidR="00F727EE" w:rsidSect="00E92C2F">
          <w:headerReference w:type="default" r:id="rId34"/>
          <w:headerReference w:type="first" r:id="rId35"/>
          <w:footerReference w:type="first" r:id="rId36"/>
          <w:pgSz w:w="11906" w:h="16838" w:orient="portrait"/>
          <w:pgMar w:top="567" w:right="1276" w:bottom="1440" w:left="992" w:header="709" w:footer="709" w:gutter="0"/>
          <w:cols w:space="708"/>
          <w:titlePg/>
          <w:docGrid w:linePitch="360"/>
        </w:sectPr>
      </w:pPr>
      <w:r w:rsidRPr="00E11C31">
        <w:rPr>
          <w:rFonts w:eastAsia="Arial" w:cstheme="minorHAnsi"/>
        </w:rPr>
        <w:tab/>
      </w:r>
    </w:p>
    <w:p w:rsidRPr="00E11C31" w:rsidR="00F727EE" w:rsidP="00E11C31" w:rsidRDefault="00F727EE" w14:paraId="41656F39" w14:textId="77777777">
      <w:pPr>
        <w:jc w:val="both"/>
        <w:rPr>
          <w:rFonts w:eastAsia="Arial" w:cstheme="minorHAnsi"/>
        </w:rPr>
        <w:sectPr w:rsidRPr="00E11C31" w:rsidR="00F727EE" w:rsidSect="0035675D">
          <w:pgSz w:w="16838" w:h="11906" w:orient="landscape"/>
          <w:pgMar w:top="992" w:right="567" w:bottom="1276" w:left="1440" w:header="709" w:footer="709" w:gutter="0"/>
          <w:cols w:space="708"/>
          <w:docGrid w:linePitch="360"/>
        </w:sectPr>
      </w:pPr>
      <w:r w:rsidRPr="00E11C31">
        <w:rPr>
          <w:rFonts w:eastAsia="Arial" w:cstheme="minorHAnsi"/>
          <w:noProof/>
        </w:rPr>
        <w:drawing>
          <wp:anchor distT="0" distB="0" distL="114300" distR="114300" simplePos="0" relativeHeight="251663360" behindDoc="1" locked="0" layoutInCell="1" allowOverlap="1" wp14:anchorId="0A318DC9" wp14:editId="2A18FE03">
            <wp:simplePos x="0" y="0"/>
            <wp:positionH relativeFrom="page">
              <wp:align>center</wp:align>
            </wp:positionH>
            <wp:positionV relativeFrom="paragraph">
              <wp:posOffset>-2217420</wp:posOffset>
            </wp:positionV>
            <wp:extent cx="5826125" cy="10266045"/>
            <wp:effectExtent l="8890" t="0" r="0" b="0"/>
            <wp:wrapTight wrapText="bothSides">
              <wp:wrapPolygon edited="0">
                <wp:start x="33" y="21619"/>
                <wp:lineTo x="21503" y="21619"/>
                <wp:lineTo x="21503" y="55"/>
                <wp:lineTo x="33" y="55"/>
                <wp:lineTo x="33" y="21619"/>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5826125" cy="1026604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pPr w:leftFromText="180" w:rightFromText="180" w:vertAnchor="page" w:horzAnchor="margin" w:tblpXSpec="center" w:tblpY="856"/>
        <w:tblW w:w="105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Caption w:val=""/>
        <w:tblDescription w:val=""/>
      </w:tblPr>
      <w:tblGrid>
        <w:gridCol w:w="10513"/>
      </w:tblGrid>
      <w:tr w:rsidRPr="00E11C31" w:rsidR="00F727EE" w:rsidTr="49E3951A" w14:paraId="5DB34DF1" w14:textId="77777777">
        <w:trPr>
          <w:trHeight w:val="612"/>
        </w:trPr>
        <w:tc>
          <w:tcPr>
            <w:tcW w:w="10513" w:type="dxa"/>
            <w:tcBorders>
              <w:bottom w:val="nil"/>
            </w:tcBorders>
            <w:tcMar/>
          </w:tcPr>
          <w:p w:rsidRPr="00E11C31" w:rsidR="00F727EE" w:rsidP="00E11C31" w:rsidRDefault="00F727EE" w14:paraId="6B68B06D" w14:textId="77777777">
            <w:pPr>
              <w:spacing w:after="0"/>
              <w:jc w:val="both"/>
              <w:rPr>
                <w:rFonts w:eastAsia="Arial" w:cstheme="minorHAnsi"/>
                <w:b/>
                <w:noProof/>
                <w:lang w:eastAsia="en-GB"/>
              </w:rPr>
            </w:pPr>
          </w:p>
          <w:p w:rsidRPr="00E11C31" w:rsidR="00F727EE" w:rsidP="00E11C31" w:rsidRDefault="00F727EE" w14:paraId="2A4533D2" w14:textId="77777777">
            <w:pPr>
              <w:spacing w:after="0"/>
              <w:jc w:val="both"/>
              <w:rPr>
                <w:rFonts w:eastAsia="Arial" w:cstheme="minorHAnsi"/>
                <w:b/>
                <w:noProof/>
                <w:lang w:eastAsia="en-GB"/>
              </w:rPr>
            </w:pPr>
          </w:p>
          <w:p w:rsidRPr="00E11C31" w:rsidR="00F727EE" w:rsidP="00E11C31" w:rsidRDefault="00F727EE" w14:paraId="3BE1BA42" w14:textId="77777777">
            <w:pPr>
              <w:spacing w:after="0" w:line="240" w:lineRule="auto"/>
              <w:jc w:val="both"/>
              <w:rPr>
                <w:rFonts w:eastAsia="Arial" w:cstheme="minorHAnsi"/>
                <w:b/>
                <w:noProof/>
                <w:lang w:eastAsia="en-GB"/>
              </w:rPr>
            </w:pPr>
            <w:r w:rsidRPr="00E11C31">
              <w:rPr>
                <w:rFonts w:eastAsia="Arial" w:cstheme="minorHAnsi"/>
                <w:b/>
                <w:noProof/>
                <w:lang w:eastAsia="en-GB"/>
              </w:rPr>
              <w:t>Receiving Disclosures:</w:t>
            </w:r>
          </w:p>
        </w:tc>
      </w:tr>
      <w:tr w:rsidRPr="00E11C31" w:rsidR="00F727EE" w:rsidTr="49E3951A" w14:paraId="7E3A1B5F" w14:textId="77777777">
        <w:trPr>
          <w:trHeight w:val="3784"/>
        </w:trPr>
        <w:tc>
          <w:tcPr>
            <w:tcW w:w="10513" w:type="dxa"/>
            <w:tcBorders>
              <w:top w:val="nil"/>
            </w:tcBorders>
            <w:tcMar/>
          </w:tcPr>
          <w:p w:rsidRPr="00E11C31" w:rsidR="00F727EE" w:rsidP="00E11C31" w:rsidRDefault="00F727EE" w14:paraId="42C1F9D5" w14:textId="77777777">
            <w:pPr>
              <w:spacing w:after="0" w:line="240" w:lineRule="auto"/>
              <w:jc w:val="both"/>
              <w:rPr>
                <w:rFonts w:eastAsia="Arial" w:cstheme="minorHAnsi"/>
                <w:b/>
              </w:rPr>
            </w:pPr>
            <w:r w:rsidRPr="00E11C31">
              <w:rPr>
                <w:rFonts w:eastAsia="Arial" w:cstheme="minorHAnsi"/>
                <w:b/>
                <w:iCs/>
              </w:rPr>
              <w:t xml:space="preserve">           Receive</w:t>
            </w:r>
          </w:p>
          <w:p w:rsidRPr="00E11C31" w:rsidR="00F727EE" w:rsidP="00E11C31" w:rsidRDefault="00F727EE" w14:paraId="269A2DB5" w14:textId="77777777">
            <w:pPr>
              <w:numPr>
                <w:ilvl w:val="0"/>
                <w:numId w:val="14"/>
              </w:numPr>
              <w:spacing w:after="0"/>
              <w:jc w:val="both"/>
              <w:rPr>
                <w:rFonts w:eastAsia="Arial" w:cstheme="minorHAnsi"/>
              </w:rPr>
            </w:pPr>
            <w:r w:rsidRPr="00E11C31">
              <w:rPr>
                <w:rFonts w:eastAsia="Arial" w:cstheme="minorHAnsi"/>
              </w:rPr>
              <w:t>Listen, try not to look shocked or be judgmental</w:t>
            </w:r>
          </w:p>
          <w:p w:rsidRPr="00E11C31" w:rsidR="00F727EE" w:rsidP="00E11C31" w:rsidRDefault="00F727EE" w14:paraId="03D83D9E" w14:textId="77777777">
            <w:pPr>
              <w:numPr>
                <w:ilvl w:val="0"/>
                <w:numId w:val="14"/>
              </w:numPr>
              <w:spacing w:after="0"/>
              <w:jc w:val="both"/>
              <w:rPr>
                <w:rFonts w:eastAsia="Arial" w:cstheme="minorHAnsi"/>
              </w:rPr>
            </w:pPr>
            <w:r w:rsidRPr="00E11C31">
              <w:rPr>
                <w:rFonts w:eastAsia="Arial" w:cstheme="minorHAnsi"/>
              </w:rPr>
              <w:t xml:space="preserve">Believe what they say, accept what they say and take it seriously </w:t>
            </w:r>
          </w:p>
          <w:p w:rsidRPr="00E11C31" w:rsidR="00F727EE" w:rsidP="00E11C31" w:rsidRDefault="00F727EE" w14:paraId="19C0871B" w14:textId="77777777">
            <w:pPr>
              <w:numPr>
                <w:ilvl w:val="0"/>
                <w:numId w:val="14"/>
              </w:numPr>
              <w:spacing w:after="0"/>
              <w:jc w:val="both"/>
              <w:rPr>
                <w:rFonts w:eastAsia="Arial" w:cstheme="minorHAnsi"/>
              </w:rPr>
            </w:pPr>
            <w:r w:rsidRPr="00E11C31">
              <w:rPr>
                <w:rFonts w:eastAsia="Arial" w:cstheme="minorHAnsi"/>
              </w:rPr>
              <w:t>Don’t make them feel bad by saying “you should have told me earlier”</w:t>
            </w:r>
          </w:p>
          <w:p w:rsidRPr="00E11C31" w:rsidR="00F727EE" w:rsidP="00E11C31" w:rsidRDefault="00F727EE" w14:paraId="0A0BCCD6" w14:textId="77777777">
            <w:pPr>
              <w:numPr>
                <w:ilvl w:val="0"/>
                <w:numId w:val="12"/>
              </w:numPr>
              <w:spacing w:after="0"/>
              <w:jc w:val="both"/>
              <w:rPr>
                <w:rFonts w:eastAsia="Arial" w:cstheme="minorHAnsi"/>
              </w:rPr>
            </w:pPr>
            <w:r w:rsidRPr="00E11C31">
              <w:rPr>
                <w:rFonts w:eastAsia="Arial" w:cstheme="minorHAnsi"/>
              </w:rPr>
              <w:t xml:space="preserve">Don’t ‘interrogate’ them – let them tell you, try not to interrupt </w:t>
            </w:r>
          </w:p>
          <w:p w:rsidRPr="00E11C31" w:rsidR="00F727EE" w:rsidP="00E11C31" w:rsidRDefault="00F727EE" w14:paraId="01BDDFCC" w14:textId="77777777">
            <w:pPr>
              <w:numPr>
                <w:ilvl w:val="0"/>
                <w:numId w:val="12"/>
              </w:numPr>
              <w:spacing w:after="0"/>
              <w:jc w:val="both"/>
              <w:rPr>
                <w:rFonts w:eastAsia="Arial" w:cstheme="minorHAnsi"/>
              </w:rPr>
            </w:pPr>
            <w:r w:rsidRPr="00E11C31">
              <w:rPr>
                <w:rFonts w:eastAsia="Arial" w:cstheme="minorHAnsi"/>
              </w:rPr>
              <w:t>Note the date and time, what was done, who did it, and where it took place</w:t>
            </w:r>
          </w:p>
          <w:p w:rsidRPr="00E11C31" w:rsidR="00F727EE" w:rsidP="00E11C31" w:rsidRDefault="00F727EE" w14:paraId="6C3F5578" w14:textId="77777777">
            <w:pPr>
              <w:numPr>
                <w:ilvl w:val="0"/>
                <w:numId w:val="12"/>
              </w:numPr>
              <w:spacing w:after="0"/>
              <w:jc w:val="both"/>
              <w:rPr>
                <w:rFonts w:eastAsia="Arial" w:cstheme="minorHAnsi"/>
              </w:rPr>
            </w:pPr>
            <w:r w:rsidRPr="00E11C31">
              <w:rPr>
                <w:rFonts w:eastAsia="Arial" w:cstheme="minorHAnsi"/>
              </w:rPr>
              <w:t>Don’t criticise the perpetrator</w:t>
            </w:r>
          </w:p>
          <w:p w:rsidRPr="00E11C31" w:rsidR="00F727EE" w:rsidP="00E11C31" w:rsidRDefault="00F727EE" w14:paraId="54BEDDEC" w14:textId="77777777">
            <w:pPr>
              <w:numPr>
                <w:ilvl w:val="0"/>
                <w:numId w:val="12"/>
              </w:numPr>
              <w:spacing w:after="0"/>
              <w:jc w:val="both"/>
              <w:rPr>
                <w:rFonts w:eastAsia="Arial" w:cstheme="minorHAnsi"/>
              </w:rPr>
            </w:pPr>
            <w:r w:rsidRPr="00E11C31">
              <w:rPr>
                <w:rFonts w:eastAsia="Arial" w:cstheme="minorHAnsi"/>
              </w:rPr>
              <w:t>Don’t ask leading questions – use ‘open’ questions to clarify only (T.E.D)</w:t>
            </w:r>
          </w:p>
          <w:tbl>
            <w:tblPr>
              <w:tblStyle w:val="TableGrid1"/>
              <w:tblW w:w="0" w:type="auto"/>
              <w:tblInd w:w="73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Caption w:val=""/>
              <w:tblDescription w:val=""/>
            </w:tblPr>
            <w:tblGrid>
              <w:gridCol w:w="276"/>
              <w:gridCol w:w="6797"/>
            </w:tblGrid>
            <w:tr w:rsidRPr="00E11C31" w:rsidR="00F727EE" w:rsidTr="0035675D" w14:paraId="0B5E8390" w14:textId="77777777">
              <w:trPr>
                <w:trHeight w:val="1432"/>
              </w:trPr>
              <w:tc>
                <w:tcPr>
                  <w:tcW w:w="276" w:type="dxa"/>
                </w:tcPr>
                <w:p w:rsidRPr="00E11C31" w:rsidR="00F727EE" w:rsidP="00BB0DC5" w:rsidRDefault="00F727EE" w14:paraId="395484EC" w14:textId="77777777">
                  <w:pPr>
                    <w:framePr w:hSpace="180" w:wrap="around" w:hAnchor="margin" w:vAnchor="page" w:xAlign="center" w:y="856"/>
                    <w:spacing w:line="276" w:lineRule="auto"/>
                    <w:ind w:right="-318"/>
                    <w:jc w:val="both"/>
                    <w:rPr>
                      <w:rFonts w:eastAsia="Arial" w:asciiTheme="minorHAnsi" w:hAnsiTheme="minorHAnsi" w:cstheme="minorHAnsi"/>
                    </w:rPr>
                  </w:pPr>
                </w:p>
              </w:tc>
              <w:tc>
                <w:tcPr>
                  <w:tcW w:w="6797" w:type="dxa"/>
                </w:tcPr>
                <w:p w:rsidRPr="00E11C31" w:rsidR="00F727EE" w:rsidP="00BB0DC5" w:rsidRDefault="00F727EE" w14:paraId="7A7C1192" w14:textId="77777777">
                  <w:pPr>
                    <w:framePr w:hSpace="180" w:wrap="around" w:hAnchor="margin" w:vAnchor="page" w:xAlign="center" w:y="856"/>
                    <w:tabs>
                      <w:tab w:val="left" w:pos="862"/>
                    </w:tabs>
                    <w:spacing w:line="276" w:lineRule="auto"/>
                    <w:ind w:left="1594"/>
                    <w:jc w:val="both"/>
                    <w:rPr>
                      <w:rFonts w:eastAsia="Arial" w:asciiTheme="minorHAnsi" w:hAnsiTheme="minorHAnsi" w:cstheme="minorHAnsi"/>
                      <w:b/>
                      <w:color w:val="00B050"/>
                    </w:rPr>
                  </w:pPr>
                  <w:r w:rsidRPr="00E11C31">
                    <w:rPr>
                      <w:rFonts w:eastAsia="Arial" w:cstheme="minorHAnsi"/>
                      <w:noProof/>
                      <w:lang w:eastAsia="en-GB"/>
                    </w:rPr>
                    <w:drawing>
                      <wp:anchor distT="0" distB="0" distL="114300" distR="114300" simplePos="0" relativeHeight="251659264" behindDoc="1" locked="0" layoutInCell="1" allowOverlap="1" wp14:anchorId="1BD57017" wp14:editId="76795190">
                        <wp:simplePos x="0" y="0"/>
                        <wp:positionH relativeFrom="column">
                          <wp:posOffset>116205</wp:posOffset>
                        </wp:positionH>
                        <wp:positionV relativeFrom="paragraph">
                          <wp:posOffset>78105</wp:posOffset>
                        </wp:positionV>
                        <wp:extent cx="795020" cy="795020"/>
                        <wp:effectExtent l="0" t="0" r="5080" b="5080"/>
                        <wp:wrapTight wrapText="bothSides">
                          <wp:wrapPolygon edited="0">
                            <wp:start x="0" y="0"/>
                            <wp:lineTo x="0" y="21220"/>
                            <wp:lineTo x="21220" y="21220"/>
                            <wp:lineTo x="21220" y="0"/>
                            <wp:lineTo x="0" y="0"/>
                          </wp:wrapPolygon>
                        </wp:wrapTight>
                        <wp:docPr id="5" name="Picture 4" descr="images.jp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ln w="9525">
                                  <a:noFill/>
                                </a:ln>
                              </pic:spPr>
                            </pic:pic>
                          </a:graphicData>
                        </a:graphic>
                      </wp:anchor>
                    </w:drawing>
                  </w:r>
                </w:p>
                <w:p w:rsidRPr="00E11C31" w:rsidR="00F727EE" w:rsidP="00BB0DC5" w:rsidRDefault="00F727EE" w14:paraId="04BB04F4" w14:textId="77777777">
                  <w:pPr>
                    <w:framePr w:hSpace="180" w:wrap="around" w:hAnchor="margin" w:vAnchor="page" w:xAlign="center" w:y="856"/>
                    <w:tabs>
                      <w:tab w:val="left" w:pos="1594"/>
                    </w:tabs>
                    <w:spacing w:line="276" w:lineRule="auto"/>
                    <w:ind w:left="1594"/>
                    <w:jc w:val="both"/>
                    <w:rPr>
                      <w:rFonts w:eastAsia="Arial" w:asciiTheme="minorHAnsi" w:hAnsiTheme="minorHAnsi" w:cstheme="minorHAnsi"/>
                    </w:rPr>
                  </w:pPr>
                  <w:r w:rsidRPr="00E11C31">
                    <w:rPr>
                      <w:rFonts w:eastAsia="Arial" w:asciiTheme="minorHAnsi" w:hAnsiTheme="minorHAnsi" w:cstheme="minorHAnsi"/>
                      <w:b/>
                      <w:color w:val="00B050"/>
                    </w:rPr>
                    <w:t>T</w:t>
                  </w:r>
                  <w:r w:rsidRPr="00E11C31">
                    <w:rPr>
                      <w:rFonts w:eastAsia="Arial" w:asciiTheme="minorHAnsi" w:hAnsiTheme="minorHAnsi" w:cstheme="minorHAnsi"/>
                    </w:rPr>
                    <w:t>ell me what you mean by that?</w:t>
                  </w:r>
                </w:p>
                <w:p w:rsidRPr="00E11C31" w:rsidR="00F727EE" w:rsidP="00BB0DC5" w:rsidRDefault="00F727EE" w14:paraId="15B9C24F" w14:textId="77777777">
                  <w:pPr>
                    <w:framePr w:hSpace="180" w:wrap="around" w:hAnchor="margin" w:vAnchor="page" w:xAlign="center" w:y="856"/>
                    <w:tabs>
                      <w:tab w:val="left" w:pos="1594"/>
                    </w:tabs>
                    <w:spacing w:line="276" w:lineRule="auto"/>
                    <w:ind w:left="1594"/>
                    <w:jc w:val="both"/>
                    <w:rPr>
                      <w:rFonts w:eastAsia="Arial" w:asciiTheme="minorHAnsi" w:hAnsiTheme="minorHAnsi" w:cstheme="minorHAnsi"/>
                    </w:rPr>
                  </w:pPr>
                  <w:r w:rsidRPr="00E11C31">
                    <w:rPr>
                      <w:rFonts w:eastAsia="Arial" w:asciiTheme="minorHAnsi" w:hAnsiTheme="minorHAnsi" w:cstheme="minorHAnsi"/>
                      <w:b/>
                      <w:color w:val="00B050"/>
                    </w:rPr>
                    <w:t>E</w:t>
                  </w:r>
                  <w:r w:rsidRPr="00E11C31">
                    <w:rPr>
                      <w:rFonts w:eastAsia="Arial" w:asciiTheme="minorHAnsi" w:hAnsiTheme="minorHAnsi" w:cstheme="minorHAnsi"/>
                    </w:rPr>
                    <w:t>xplain that to me</w:t>
                  </w:r>
                </w:p>
                <w:p w:rsidRPr="00E11C31" w:rsidR="00F727EE" w:rsidP="00BB0DC5" w:rsidRDefault="00F727EE" w14:paraId="126016FC" w14:textId="77777777">
                  <w:pPr>
                    <w:framePr w:hSpace="180" w:wrap="around" w:hAnchor="margin" w:vAnchor="page" w:xAlign="center" w:y="856"/>
                    <w:tabs>
                      <w:tab w:val="left" w:pos="1594"/>
                    </w:tabs>
                    <w:spacing w:line="276" w:lineRule="auto"/>
                    <w:ind w:left="1594"/>
                    <w:jc w:val="both"/>
                    <w:rPr>
                      <w:rFonts w:eastAsia="Arial" w:asciiTheme="minorHAnsi" w:hAnsiTheme="minorHAnsi" w:cstheme="minorHAnsi"/>
                    </w:rPr>
                  </w:pPr>
                  <w:r w:rsidRPr="00E11C31">
                    <w:rPr>
                      <w:rFonts w:eastAsia="Arial" w:asciiTheme="minorHAnsi" w:hAnsiTheme="minorHAnsi" w:cstheme="minorHAnsi"/>
                      <w:b/>
                      <w:color w:val="00B050"/>
                    </w:rPr>
                    <w:t>D</w:t>
                  </w:r>
                  <w:r w:rsidRPr="00E11C31">
                    <w:rPr>
                      <w:rFonts w:eastAsia="Arial" w:asciiTheme="minorHAnsi" w:hAnsiTheme="minorHAnsi" w:cstheme="minorHAnsi"/>
                    </w:rPr>
                    <w:t>escribe that….</w:t>
                  </w:r>
                </w:p>
              </w:tc>
            </w:tr>
          </w:tbl>
          <w:p w:rsidRPr="00E11C31" w:rsidR="00F727EE" w:rsidP="00E11C31" w:rsidRDefault="00F727EE" w14:paraId="43E9DFC3" w14:textId="77777777">
            <w:pPr>
              <w:spacing w:after="0" w:line="240" w:lineRule="auto"/>
              <w:ind w:left="720"/>
              <w:jc w:val="both"/>
              <w:rPr>
                <w:rFonts w:eastAsia="Arial" w:cstheme="minorHAnsi"/>
              </w:rPr>
            </w:pPr>
          </w:p>
        </w:tc>
      </w:tr>
      <w:tr w:rsidRPr="00E11C31" w:rsidR="00F727EE" w:rsidTr="49E3951A" w14:paraId="5A529144" w14:textId="77777777">
        <w:trPr>
          <w:trHeight w:val="2261"/>
        </w:trPr>
        <w:tc>
          <w:tcPr>
            <w:tcW w:w="10513" w:type="dxa"/>
            <w:tcMar/>
          </w:tcPr>
          <w:p w:rsidRPr="00E11C31" w:rsidR="00F727EE" w:rsidP="00E11C31" w:rsidRDefault="00F727EE" w14:paraId="1638FC0F" w14:textId="77777777">
            <w:pPr>
              <w:spacing w:after="0" w:line="240" w:lineRule="auto"/>
              <w:jc w:val="both"/>
              <w:rPr>
                <w:rFonts w:eastAsia="Arial" w:cstheme="minorHAnsi"/>
                <w:b/>
                <w:iCs/>
              </w:rPr>
            </w:pPr>
            <w:r w:rsidRPr="00E11C31">
              <w:rPr>
                <w:rFonts w:eastAsia="Arial" w:cstheme="minorHAnsi"/>
                <w:b/>
                <w:iCs/>
              </w:rPr>
              <w:t xml:space="preserve">     </w:t>
            </w:r>
          </w:p>
          <w:p w:rsidRPr="00E11C31" w:rsidR="00F727EE" w:rsidP="00E11C31" w:rsidRDefault="00F727EE" w14:paraId="232A7855" w14:textId="77777777">
            <w:pPr>
              <w:spacing w:after="0" w:line="240" w:lineRule="auto"/>
              <w:jc w:val="both"/>
              <w:rPr>
                <w:rFonts w:eastAsia="Arial" w:cstheme="minorHAnsi"/>
                <w:b/>
              </w:rPr>
            </w:pPr>
            <w:r w:rsidRPr="00E11C31">
              <w:rPr>
                <w:rFonts w:eastAsia="Arial" w:cstheme="minorHAnsi"/>
                <w:b/>
                <w:iCs/>
              </w:rPr>
              <w:t xml:space="preserve">           Reassure</w:t>
            </w:r>
          </w:p>
          <w:p w:rsidRPr="00E11C31" w:rsidR="00F727EE" w:rsidP="00E11C31" w:rsidRDefault="00F727EE" w14:paraId="2F572727" w14:textId="77777777">
            <w:pPr>
              <w:numPr>
                <w:ilvl w:val="0"/>
                <w:numId w:val="13"/>
              </w:numPr>
              <w:spacing w:after="0"/>
              <w:jc w:val="both"/>
              <w:rPr>
                <w:rFonts w:eastAsia="Arial" w:cstheme="minorHAnsi"/>
              </w:rPr>
            </w:pPr>
            <w:r w:rsidRPr="00E11C31">
              <w:rPr>
                <w:rFonts w:eastAsia="Arial" w:cstheme="minorHAnsi"/>
              </w:rPr>
              <w:t>Stay calm, tell the child they’ve done the right thing in telling you</w:t>
            </w:r>
          </w:p>
          <w:p w:rsidRPr="00E11C31" w:rsidR="00F727EE" w:rsidP="00E11C31" w:rsidRDefault="00F727EE" w14:paraId="3D85C794" w14:textId="77777777">
            <w:pPr>
              <w:numPr>
                <w:ilvl w:val="0"/>
                <w:numId w:val="13"/>
              </w:numPr>
              <w:spacing w:after="0"/>
              <w:jc w:val="both"/>
              <w:rPr>
                <w:rFonts w:eastAsia="Arial" w:cstheme="minorHAnsi"/>
              </w:rPr>
            </w:pPr>
            <w:r w:rsidRPr="00E11C31">
              <w:rPr>
                <w:rFonts w:eastAsia="Arial" w:cstheme="minorHAnsi"/>
              </w:rPr>
              <w:t>Reassure them they are not to blame</w:t>
            </w:r>
          </w:p>
          <w:p w:rsidRPr="00E11C31" w:rsidR="00F727EE" w:rsidP="00E11C31" w:rsidRDefault="00F727EE" w14:paraId="50464C63" w14:textId="77777777">
            <w:pPr>
              <w:numPr>
                <w:ilvl w:val="0"/>
                <w:numId w:val="13"/>
              </w:numPr>
              <w:spacing w:after="0"/>
              <w:jc w:val="both"/>
              <w:rPr>
                <w:rFonts w:eastAsia="Arial" w:cstheme="minorHAnsi"/>
              </w:rPr>
            </w:pPr>
            <w:r w:rsidRPr="00E11C31">
              <w:rPr>
                <w:rFonts w:eastAsia="Arial" w:cstheme="minorHAnsi"/>
              </w:rPr>
              <w:t>Empathise – don’t tell them how they should be feeling</w:t>
            </w:r>
          </w:p>
          <w:p w:rsidRPr="00E11C31" w:rsidR="00F727EE" w:rsidP="00E11C31" w:rsidRDefault="00F727EE" w14:paraId="33ED40B7" w14:textId="77777777">
            <w:pPr>
              <w:numPr>
                <w:ilvl w:val="0"/>
                <w:numId w:val="13"/>
              </w:numPr>
              <w:spacing w:after="0"/>
              <w:jc w:val="both"/>
              <w:rPr>
                <w:rFonts w:eastAsia="Arial" w:cstheme="minorHAnsi"/>
              </w:rPr>
            </w:pPr>
            <w:r w:rsidRPr="00E11C31">
              <w:rPr>
                <w:rFonts w:eastAsia="Arial" w:cstheme="minorHAnsi"/>
              </w:rPr>
              <w:t>Don’t promise confidentiality, explain who needs to know</w:t>
            </w:r>
          </w:p>
          <w:p w:rsidRPr="00E11C31" w:rsidR="00F727EE" w:rsidP="00E11C31" w:rsidRDefault="00F727EE" w14:paraId="2FD882A6" w14:textId="77777777">
            <w:pPr>
              <w:numPr>
                <w:ilvl w:val="0"/>
                <w:numId w:val="12"/>
              </w:numPr>
              <w:spacing w:after="0"/>
              <w:jc w:val="both"/>
              <w:rPr>
                <w:rFonts w:eastAsia="Arial" w:cstheme="minorHAnsi"/>
              </w:rPr>
            </w:pPr>
            <w:r w:rsidRPr="00E11C31">
              <w:rPr>
                <w:rFonts w:eastAsia="Arial" w:cstheme="minorHAnsi"/>
              </w:rPr>
              <w:t>Explain what you’ll do next</w:t>
            </w:r>
          </w:p>
          <w:p w:rsidRPr="00E11C31" w:rsidR="00F727EE" w:rsidP="00E11C31" w:rsidRDefault="00F727EE" w14:paraId="2018EFCD" w14:textId="77777777">
            <w:pPr>
              <w:numPr>
                <w:ilvl w:val="0"/>
                <w:numId w:val="13"/>
              </w:numPr>
              <w:spacing w:after="0"/>
              <w:jc w:val="both"/>
              <w:rPr>
                <w:rFonts w:eastAsia="Arial" w:cstheme="minorHAnsi"/>
              </w:rPr>
            </w:pPr>
            <w:r w:rsidRPr="00E11C31">
              <w:rPr>
                <w:rFonts w:eastAsia="Arial" w:cstheme="minorHAnsi"/>
              </w:rPr>
              <w:t>Be honest about what you can do</w:t>
            </w:r>
          </w:p>
          <w:p w:rsidRPr="00E11C31" w:rsidR="00F727EE" w:rsidP="00E11C31" w:rsidRDefault="00F727EE" w14:paraId="77B4489C" w14:textId="77777777">
            <w:pPr>
              <w:spacing w:after="0"/>
              <w:ind w:left="720"/>
              <w:jc w:val="both"/>
              <w:rPr>
                <w:rFonts w:eastAsia="Arial" w:cstheme="minorHAnsi"/>
              </w:rPr>
            </w:pPr>
          </w:p>
        </w:tc>
      </w:tr>
      <w:tr w:rsidRPr="00E11C31" w:rsidR="00F727EE" w:rsidTr="49E3951A" w14:paraId="1FE5B82D" w14:textId="77777777">
        <w:trPr>
          <w:trHeight w:val="6012"/>
        </w:trPr>
        <w:tc>
          <w:tcPr>
            <w:tcW w:w="10513" w:type="dxa"/>
            <w:tcMar/>
          </w:tcPr>
          <w:p w:rsidRPr="00E11C31" w:rsidR="00F727EE" w:rsidP="00E11C31" w:rsidRDefault="00F727EE" w14:paraId="2C9BBCA4" w14:textId="77777777">
            <w:pPr>
              <w:spacing w:after="0" w:line="240" w:lineRule="auto"/>
              <w:jc w:val="both"/>
              <w:rPr>
                <w:rFonts w:eastAsia="Arial" w:cstheme="minorHAnsi"/>
                <w:b/>
                <w:i/>
                <w:iCs/>
              </w:rPr>
            </w:pPr>
            <w:r w:rsidRPr="00E11C31">
              <w:rPr>
                <w:rFonts w:eastAsia="Arial" w:cstheme="minorHAnsi"/>
                <w:b/>
                <w:i/>
                <w:iCs/>
              </w:rPr>
              <w:t xml:space="preserve">     </w:t>
            </w:r>
          </w:p>
          <w:p w:rsidRPr="00E11C31" w:rsidR="00F727EE" w:rsidP="00E11C31" w:rsidRDefault="00F727EE" w14:paraId="6DA0985F" w14:textId="77777777">
            <w:pPr>
              <w:spacing w:after="0" w:line="240" w:lineRule="auto"/>
              <w:jc w:val="both"/>
              <w:rPr>
                <w:rFonts w:eastAsia="Arial" w:cstheme="minorHAnsi"/>
                <w:b/>
                <w:i/>
                <w:iCs/>
              </w:rPr>
            </w:pPr>
            <w:r w:rsidRPr="00E11C31">
              <w:rPr>
                <w:rFonts w:eastAsia="Arial" w:cstheme="minorHAnsi"/>
                <w:b/>
                <w:i/>
                <w:iCs/>
              </w:rPr>
              <w:t xml:space="preserve">           </w:t>
            </w:r>
            <w:r w:rsidRPr="00E11C31">
              <w:rPr>
                <w:rFonts w:eastAsia="Arial" w:cstheme="minorHAnsi"/>
                <w:b/>
                <w:iCs/>
              </w:rPr>
              <w:t>Report and Record</w:t>
            </w:r>
          </w:p>
          <w:p w:rsidRPr="00E11C31" w:rsidR="00F727EE" w:rsidP="00E11C31" w:rsidRDefault="00F727EE" w14:paraId="45026893" w14:textId="77777777">
            <w:pPr>
              <w:numPr>
                <w:ilvl w:val="0"/>
                <w:numId w:val="11"/>
              </w:numPr>
              <w:spacing w:after="0"/>
              <w:jc w:val="both"/>
              <w:rPr>
                <w:rFonts w:eastAsia="Arial" w:cstheme="minorHAnsi"/>
              </w:rPr>
            </w:pPr>
            <w:r w:rsidRPr="00E11C31">
              <w:rPr>
                <w:rFonts w:eastAsia="Arial" w:cstheme="minorHAnsi"/>
              </w:rPr>
              <w:t>Make a brief, accurate, timely and factual record</w:t>
            </w:r>
          </w:p>
          <w:p w:rsidRPr="00E11C31" w:rsidR="00F727EE" w:rsidP="00E11C31" w:rsidRDefault="00F727EE" w14:paraId="0872B72F" w14:textId="77777777">
            <w:pPr>
              <w:numPr>
                <w:ilvl w:val="0"/>
                <w:numId w:val="11"/>
              </w:numPr>
              <w:spacing w:after="0"/>
              <w:jc w:val="both"/>
              <w:rPr>
                <w:rFonts w:eastAsia="Arial" w:cstheme="minorHAnsi"/>
              </w:rPr>
            </w:pPr>
            <w:r w:rsidRPr="00E11C31">
              <w:rPr>
                <w:rFonts w:eastAsia="Arial" w:cstheme="minorHAnsi"/>
              </w:rPr>
              <w:t>Discuss with the Designated Safeguarding Lead (DSL) or their Deputy, without delay</w:t>
            </w:r>
          </w:p>
          <w:p w:rsidRPr="00E11C31" w:rsidR="00F727EE" w:rsidP="00E11C31" w:rsidRDefault="00F727EE" w14:paraId="33EA2924" w14:textId="77777777">
            <w:pPr>
              <w:numPr>
                <w:ilvl w:val="0"/>
                <w:numId w:val="11"/>
              </w:numPr>
              <w:spacing w:after="0"/>
              <w:jc w:val="both"/>
              <w:rPr>
                <w:rFonts w:eastAsia="Arial" w:cstheme="minorHAnsi"/>
                <w:b/>
                <w:i/>
              </w:rPr>
            </w:pPr>
            <w:r w:rsidRPr="00E11C31">
              <w:rPr>
                <w:rFonts w:eastAsia="Arial" w:cstheme="minorHAnsi"/>
              </w:rPr>
              <w:t>The DSL will assess the situation and decide on the next steps</w:t>
            </w:r>
            <w:r w:rsidRPr="00E11C31">
              <w:rPr>
                <w:rFonts w:eastAsia="+mn-ea" w:cstheme="minorHAnsi"/>
                <w:color w:val="000000"/>
              </w:rPr>
              <w:t xml:space="preserve"> </w:t>
            </w:r>
          </w:p>
          <w:p w:rsidRPr="00E11C31" w:rsidR="00F727EE" w:rsidP="00E11C31" w:rsidRDefault="00F727EE" w14:paraId="39392438" w14:textId="77777777">
            <w:pPr>
              <w:spacing w:after="0"/>
              <w:ind w:left="720"/>
              <w:jc w:val="both"/>
              <w:rPr>
                <w:rFonts w:eastAsia="Arial" w:cstheme="minorHAnsi"/>
                <w:b/>
              </w:rPr>
            </w:pPr>
            <w:r w:rsidRPr="00E11C31">
              <w:rPr>
                <w:rFonts w:eastAsia="Arial" w:cstheme="minorHAnsi"/>
                <w:b/>
              </w:rPr>
              <w:t>Things to include:</w:t>
            </w:r>
          </w:p>
          <w:p w:rsidRPr="00E11C31" w:rsidR="00F727EE" w:rsidP="00E11C31" w:rsidRDefault="00F727EE" w14:paraId="602F3F86" w14:textId="77777777">
            <w:pPr>
              <w:numPr>
                <w:ilvl w:val="0"/>
                <w:numId w:val="11"/>
              </w:numPr>
              <w:spacing w:after="0"/>
              <w:jc w:val="both"/>
              <w:rPr>
                <w:rFonts w:eastAsia="Arial" w:cstheme="minorHAnsi"/>
              </w:rPr>
            </w:pPr>
            <w:r w:rsidRPr="00E11C31">
              <w:rPr>
                <w:rFonts w:eastAsia="Arial" w:cstheme="minorHAnsi"/>
              </w:rPr>
              <w:t>Time and full date of disclosure/incident and the time and full date the record was made</w:t>
            </w:r>
          </w:p>
          <w:p w:rsidRPr="00E11C31" w:rsidR="00F727EE" w:rsidP="00E11C31" w:rsidRDefault="00F727EE" w14:paraId="0FA4E6F4" w14:textId="77777777">
            <w:pPr>
              <w:numPr>
                <w:ilvl w:val="0"/>
                <w:numId w:val="11"/>
              </w:numPr>
              <w:tabs>
                <w:tab w:val="num" w:pos="720"/>
              </w:tabs>
              <w:spacing w:after="0"/>
              <w:jc w:val="both"/>
              <w:rPr>
                <w:rFonts w:eastAsia="Arial" w:cstheme="minorHAnsi"/>
              </w:rPr>
            </w:pPr>
            <w:r w:rsidRPr="00E11C31">
              <w:rPr>
                <w:rFonts w:eastAsia="Arial" w:cstheme="minorHAnsi"/>
              </w:rPr>
              <w:t>An accurate record of what was said or seen, using the child’s words as appropriate</w:t>
            </w:r>
          </w:p>
          <w:p w:rsidRPr="00E11C31" w:rsidR="00F727EE" w:rsidP="00E11C31" w:rsidRDefault="00F727EE" w14:paraId="443CC800" w14:textId="77777777">
            <w:pPr>
              <w:numPr>
                <w:ilvl w:val="0"/>
                <w:numId w:val="11"/>
              </w:numPr>
              <w:tabs>
                <w:tab w:val="num" w:pos="720"/>
              </w:tabs>
              <w:spacing w:after="0"/>
              <w:jc w:val="both"/>
              <w:rPr>
                <w:rFonts w:eastAsia="Arial" w:cstheme="minorHAnsi"/>
              </w:rPr>
            </w:pPr>
            <w:r w:rsidRPr="00E11C31">
              <w:rPr>
                <w:rFonts w:eastAsia="Arial" w:cstheme="minorHAnsi"/>
              </w:rPr>
              <w:t>Whether it is 1</w:t>
            </w:r>
            <w:r w:rsidRPr="00E11C31">
              <w:rPr>
                <w:rFonts w:eastAsia="Arial" w:cstheme="minorHAnsi"/>
                <w:vertAlign w:val="superscript"/>
              </w:rPr>
              <w:t>st</w:t>
            </w:r>
            <w:r w:rsidRPr="00E11C31">
              <w:rPr>
                <w:rFonts w:eastAsia="Arial" w:cstheme="minorHAnsi"/>
              </w:rPr>
              <w:t xml:space="preserve"> or 2</w:t>
            </w:r>
            <w:r w:rsidRPr="00E11C31">
              <w:rPr>
                <w:rFonts w:eastAsia="Arial" w:cstheme="minorHAnsi"/>
                <w:vertAlign w:val="superscript"/>
              </w:rPr>
              <w:t>nd</w:t>
            </w:r>
            <w:r w:rsidRPr="00E11C31">
              <w:rPr>
                <w:rFonts w:eastAsia="Arial" w:cstheme="minorHAnsi"/>
              </w:rPr>
              <w:t xml:space="preserve"> hand information</w:t>
            </w:r>
          </w:p>
          <w:p w:rsidRPr="00E11C31" w:rsidR="00F727EE" w:rsidP="00E11C31" w:rsidRDefault="00F727EE" w14:paraId="6AD18C07" w14:textId="77777777">
            <w:pPr>
              <w:numPr>
                <w:ilvl w:val="0"/>
                <w:numId w:val="11"/>
              </w:numPr>
              <w:tabs>
                <w:tab w:val="num" w:pos="720"/>
              </w:tabs>
              <w:spacing w:after="0"/>
              <w:jc w:val="both"/>
              <w:rPr>
                <w:rFonts w:eastAsia="Arial" w:cstheme="minorHAnsi"/>
              </w:rPr>
            </w:pPr>
            <w:r w:rsidRPr="00E11C31">
              <w:rPr>
                <w:rFonts w:eastAsia="Arial" w:cstheme="minorHAnsi"/>
              </w:rPr>
              <w:t>Whether the child was seen/spoken to</w:t>
            </w:r>
          </w:p>
          <w:p w:rsidRPr="00E11C31" w:rsidR="00F727EE" w:rsidP="00E11C31" w:rsidRDefault="00F727EE" w14:paraId="03F5D531" w14:textId="77777777">
            <w:pPr>
              <w:numPr>
                <w:ilvl w:val="0"/>
                <w:numId w:val="11"/>
              </w:numPr>
              <w:tabs>
                <w:tab w:val="num" w:pos="720"/>
              </w:tabs>
              <w:spacing w:after="0"/>
              <w:jc w:val="both"/>
              <w:rPr>
                <w:rFonts w:eastAsia="Arial" w:cstheme="minorHAnsi"/>
              </w:rPr>
            </w:pPr>
            <w:r w:rsidRPr="00E11C31">
              <w:rPr>
                <w:rFonts w:eastAsia="Arial" w:cstheme="minorHAnsi"/>
              </w:rPr>
              <w:t>Whether information is fact/ professional judgement</w:t>
            </w:r>
          </w:p>
          <w:p w:rsidRPr="00E11C31" w:rsidR="00F727EE" w:rsidP="00E11C31" w:rsidRDefault="00F727EE" w14:paraId="09007AF7" w14:textId="77777777">
            <w:pPr>
              <w:numPr>
                <w:ilvl w:val="0"/>
                <w:numId w:val="11"/>
              </w:numPr>
              <w:tabs>
                <w:tab w:val="num" w:pos="720"/>
              </w:tabs>
              <w:spacing w:after="0"/>
              <w:jc w:val="both"/>
              <w:rPr>
                <w:rFonts w:eastAsia="Arial" w:cstheme="minorHAnsi"/>
              </w:rPr>
            </w:pPr>
            <w:r w:rsidRPr="00E11C31">
              <w:rPr>
                <w:rFonts w:eastAsia="Arial" w:cstheme="minorHAnsi"/>
              </w:rPr>
              <w:t>Full names and roles/status of anyone identified in the report</w:t>
            </w:r>
          </w:p>
          <w:p w:rsidRPr="00E11C31" w:rsidR="00F727EE" w:rsidP="00E11C31" w:rsidRDefault="00F727EE" w14:paraId="727A181D" w14:textId="77777777">
            <w:pPr>
              <w:numPr>
                <w:ilvl w:val="0"/>
                <w:numId w:val="11"/>
              </w:numPr>
              <w:tabs>
                <w:tab w:val="num" w:pos="720"/>
              </w:tabs>
              <w:spacing w:after="0"/>
              <w:jc w:val="both"/>
              <w:rPr>
                <w:rFonts w:eastAsia="Arial" w:cstheme="minorHAnsi"/>
              </w:rPr>
            </w:pPr>
            <w:r w:rsidRPr="00E11C31">
              <w:rPr>
                <w:rFonts w:eastAsia="Arial" w:cstheme="minorHAnsi"/>
              </w:rPr>
              <w:t>Sign the record with a legible signature.</w:t>
            </w:r>
          </w:p>
          <w:p w:rsidRPr="00E11C31" w:rsidR="00F727EE" w:rsidP="00E11C31" w:rsidRDefault="00F727EE" w14:paraId="50FC0E30" w14:textId="77777777">
            <w:pPr>
              <w:numPr>
                <w:ilvl w:val="0"/>
                <w:numId w:val="11"/>
              </w:numPr>
              <w:tabs>
                <w:tab w:val="num" w:pos="720"/>
              </w:tabs>
              <w:spacing w:after="0"/>
              <w:jc w:val="both"/>
              <w:rPr>
                <w:rFonts w:eastAsia="Arial" w:cstheme="minorHAnsi"/>
              </w:rPr>
            </w:pPr>
            <w:r w:rsidRPr="00E11C31">
              <w:rPr>
                <w:rFonts w:eastAsia="Arial" w:cstheme="minorHAnsi"/>
              </w:rPr>
              <w:t>Record actions agreed with/by the Designated Lead (SMART)</w:t>
            </w:r>
          </w:p>
          <w:p w:rsidRPr="00E11C31" w:rsidR="00F727EE" w:rsidP="00E11C31" w:rsidRDefault="00F727EE" w14:paraId="70B938CD" w14:textId="77777777">
            <w:pPr>
              <w:numPr>
                <w:ilvl w:val="0"/>
                <w:numId w:val="11"/>
              </w:numPr>
              <w:tabs>
                <w:tab w:val="num" w:pos="720"/>
              </w:tabs>
              <w:spacing w:after="0"/>
              <w:jc w:val="both"/>
              <w:rPr>
                <w:rFonts w:eastAsia="Arial" w:cstheme="minorHAnsi"/>
              </w:rPr>
            </w:pPr>
            <w:r w:rsidRPr="00E11C31">
              <w:rPr>
                <w:rFonts w:eastAsia="Arial" w:cstheme="minorHAnsi"/>
              </w:rPr>
              <w:t>Avoid acronyms/jargon/abbreviations</w:t>
            </w:r>
          </w:p>
          <w:p w:rsidRPr="00E11C31" w:rsidR="00F727EE" w:rsidP="00E11C31" w:rsidRDefault="00F727EE" w14:paraId="0CC509DC" w14:textId="77777777">
            <w:pPr>
              <w:spacing w:after="0"/>
              <w:ind w:left="720"/>
              <w:jc w:val="both"/>
              <w:rPr>
                <w:rFonts w:eastAsia="Arial" w:cstheme="minorHAnsi"/>
              </w:rPr>
            </w:pPr>
          </w:p>
          <w:p w:rsidRPr="00E11C31" w:rsidR="00F727EE" w:rsidP="00E11C31" w:rsidRDefault="00F727EE" w14:paraId="7E17FA49" w14:textId="77777777">
            <w:pPr>
              <w:spacing w:after="0"/>
              <w:ind w:left="142"/>
              <w:jc w:val="both"/>
              <w:rPr>
                <w:rFonts w:eastAsia="Arial" w:cstheme="minorHAnsi"/>
                <w:color w:val="000000" w:themeColor="text1"/>
              </w:rPr>
            </w:pPr>
            <w:r w:rsidRPr="00E11C31">
              <w:rPr>
                <w:rFonts w:eastAsia="Arial" w:cstheme="minorHAnsi"/>
                <w:b/>
                <w:bCs/>
                <w:color w:val="000000" w:themeColor="text1"/>
              </w:rPr>
              <w:t>Action for DSL:</w:t>
            </w:r>
            <w:r w:rsidRPr="00E11C31">
              <w:rPr>
                <w:rFonts w:eastAsia="Arial" w:cstheme="minorHAnsi"/>
                <w:color w:val="000000" w:themeColor="text1"/>
              </w:rPr>
              <w:t xml:space="preserve"> Review records regularly; add any new concerns, respond to these immediately and record evidence of actions taken and outcomes.  </w:t>
            </w:r>
          </w:p>
          <w:p w:rsidRPr="00E11C31" w:rsidR="00F727EE" w:rsidP="00E11C31" w:rsidRDefault="00F727EE" w14:paraId="78E9B9A7" w14:textId="77777777">
            <w:pPr>
              <w:spacing w:after="0"/>
              <w:ind w:left="142"/>
              <w:jc w:val="both"/>
              <w:rPr>
                <w:rFonts w:eastAsia="Arial" w:cstheme="minorHAnsi"/>
              </w:rPr>
            </w:pPr>
          </w:p>
          <w:p w:rsidRPr="00E11C31" w:rsidR="00F727EE" w:rsidP="49E3951A" w:rsidRDefault="00F727EE" w14:paraId="398434AE" w14:textId="77777777">
            <w:pPr>
              <w:spacing w:after="0"/>
              <w:ind w:left="142"/>
              <w:jc w:val="center"/>
              <w:rPr>
                <w:rFonts w:eastAsia="Arial" w:cs="Calibri" w:cstheme="minorAscii"/>
              </w:rPr>
            </w:pPr>
            <w:r w:rsidRPr="49E3951A" w:rsidR="00F727EE">
              <w:rPr>
                <w:rFonts w:eastAsia="Times New Roman" w:cs="Calibri" w:cstheme="minorAscii"/>
                <w:b w:val="1"/>
                <w:bCs w:val="1"/>
                <w:color w:val="FF0000"/>
              </w:rPr>
              <w:t>DO NOT PHOTOGRAPH INJURIES OR MARKS EVEN IF REQUESTED TO DO SO</w:t>
            </w:r>
          </w:p>
        </w:tc>
      </w:tr>
    </w:tbl>
    <w:p w:rsidR="49E3951A" w:rsidP="49E3951A" w:rsidRDefault="49E3951A" w14:paraId="10CBC582">
      <w:pPr>
        <w:pStyle w:val="Normal"/>
        <w:spacing w:after="0"/>
        <w:jc w:val="both"/>
        <w:rPr>
          <w:rFonts w:eastAsia="Arial" w:cs="Calibri" w:cstheme="minorAscii"/>
        </w:rPr>
      </w:pPr>
    </w:p>
    <w:p w:rsidRPr="00E11C31" w:rsidR="00F727EE" w:rsidP="49E3951A" w:rsidRDefault="00F727EE" w14:paraId="6998E6CD" w14:textId="0AF85DAF">
      <w:pPr>
        <w:jc w:val="both"/>
        <w:rPr>
          <w:rFonts w:eastAsia="Arial" w:cs="Calibri" w:cstheme="minorAscii"/>
          <w:b w:val="1"/>
          <w:bCs w:val="1"/>
          <w:color w:val="7030A0"/>
        </w:rPr>
      </w:pPr>
      <w:r w:rsidRPr="275F4FD5" w:rsidR="25F5BF34">
        <w:rPr>
          <w:rFonts w:eastAsia="Arial" w:cs="Calibri" w:cstheme="minorAscii"/>
          <w:b w:val="1"/>
          <w:bCs w:val="1"/>
          <w:color w:val="7030A0"/>
        </w:rPr>
        <w:t xml:space="preserve">Specific </w:t>
      </w:r>
      <w:r w:rsidRPr="275F4FD5" w:rsidR="00F727EE">
        <w:rPr>
          <w:rFonts w:eastAsia="Arial" w:cs="Calibri" w:cstheme="minorAscii"/>
          <w:b w:val="1"/>
          <w:bCs w:val="1"/>
          <w:color w:val="7030A0"/>
        </w:rPr>
        <w:t>forms of Abuse</w:t>
      </w:r>
    </w:p>
    <w:p w:rsidRPr="00E11C31" w:rsidR="00F727EE" w:rsidP="275F4FD5" w:rsidRDefault="00F727EE" w14:paraId="29DB451A" w14:textId="2BF25412">
      <w:pPr>
        <w:jc w:val="both"/>
        <w:rPr>
          <w:rFonts w:eastAsia="Arial" w:cs="Calibri" w:cstheme="minorAscii"/>
          <w:b w:val="1"/>
          <w:bCs w:val="1"/>
          <w:noProof/>
          <w:lang w:eastAsia="en-GB"/>
        </w:rPr>
      </w:pPr>
      <w:r w:rsidRPr="275F4FD5" w:rsidR="00F727EE">
        <w:rPr>
          <w:rFonts w:eastAsia="Arial" w:cs="Calibri" w:cstheme="minorAscii"/>
          <w:b w:val="1"/>
          <w:bCs w:val="1"/>
        </w:rPr>
        <w:t xml:space="preserve">The information provided below is an abridged version of Annexe </w:t>
      </w:r>
      <w:r w:rsidRPr="275F4FD5" w:rsidR="3E976A04">
        <w:rPr>
          <w:rFonts w:eastAsia="Arial" w:cs="Calibri" w:cstheme="minorAscii"/>
          <w:b w:val="1"/>
          <w:bCs w:val="1"/>
        </w:rPr>
        <w:t>A</w:t>
      </w:r>
      <w:r w:rsidRPr="275F4FD5" w:rsidR="00F727EE">
        <w:rPr>
          <w:rFonts w:eastAsia="Arial" w:cs="Calibri" w:cstheme="minorAscii"/>
          <w:b w:val="1"/>
          <w:bCs w:val="1"/>
        </w:rPr>
        <w:t xml:space="preserve"> of </w:t>
      </w:r>
      <w:r w:rsidRPr="275F4FD5" w:rsidR="00F727EE">
        <w:rPr>
          <w:rFonts w:eastAsia="Arial" w:cs="Calibri" w:cstheme="minorAscii"/>
          <w:b w:val="1"/>
          <w:bCs w:val="1"/>
        </w:rPr>
        <w:t>KCSiE</w:t>
      </w:r>
      <w:r w:rsidRPr="275F4FD5" w:rsidR="00F727EE">
        <w:rPr>
          <w:rFonts w:eastAsia="Arial" w:cs="Calibri" w:cstheme="minorAscii"/>
          <w:b w:val="1"/>
          <w:bCs w:val="1"/>
        </w:rPr>
        <w:t>. However, there are details below as to how our school responds to these concerns and more. Some specific concerns are detailed within the main body of this policy</w:t>
      </w:r>
      <w:r w:rsidRPr="275F4FD5" w:rsidR="00F727EE">
        <w:rPr>
          <w:rFonts w:eastAsia="Arial" w:cs="Calibri" w:cstheme="minorAscii"/>
          <w:b w:val="1"/>
          <w:bCs w:val="1"/>
        </w:rPr>
        <w:t xml:space="preserve">.  </w:t>
      </w:r>
    </w:p>
    <w:p w:rsidR="6D1FE273" w:rsidP="275F4FD5" w:rsidRDefault="6D1FE273" w14:paraId="5CECA89C" w14:textId="3078C783">
      <w:pPr>
        <w:pStyle w:val="Default"/>
        <w:suppressLineNumbers w:val="0"/>
        <w:bidi w:val="0"/>
        <w:spacing w:before="0" w:beforeAutospacing="off" w:after="0" w:afterAutospacing="off" w:line="276" w:lineRule="auto"/>
        <w:ind w:left="0" w:right="0"/>
        <w:jc w:val="both"/>
      </w:pPr>
      <w:r w:rsidRPr="275F4FD5" w:rsidR="6D1FE273">
        <w:rPr>
          <w:rFonts w:ascii="Calibri" w:hAnsi="Calibri" w:cs="Calibri" w:asciiTheme="minorAscii" w:hAnsiTheme="minorAscii" w:cstheme="minorAscii"/>
          <w:b w:val="1"/>
          <w:bCs w:val="1"/>
          <w:color w:val="000000" w:themeColor="text1" w:themeTint="FF" w:themeShade="FF"/>
          <w:sz w:val="22"/>
          <w:szCs w:val="22"/>
          <w:u w:val="single"/>
        </w:rPr>
        <w:t>Harm Outside the Home</w:t>
      </w:r>
    </w:p>
    <w:p w:rsidRPr="00E11C31" w:rsidR="00F727EE" w:rsidP="00E11C31" w:rsidRDefault="00F727EE" w14:paraId="26791401" w14:textId="77777777">
      <w:pPr>
        <w:jc w:val="both"/>
        <w:rPr>
          <w:rFonts w:cstheme="minorHAnsi"/>
          <w:b/>
          <w:bCs/>
          <w:color w:val="000000" w:themeColor="text1"/>
        </w:rPr>
      </w:pPr>
      <w:r w:rsidRPr="00E11C31">
        <w:rPr>
          <w:rFonts w:cstheme="minorHAnsi"/>
          <w:b/>
          <w:bCs/>
          <w:color w:val="000000" w:themeColor="text1"/>
        </w:rPr>
        <w:t>Including Child Sexual Exploitation (CSE) and Child Criminal Exploitation (CCE)</w:t>
      </w:r>
      <w:r w:rsidRPr="00E11C31">
        <w:rPr>
          <w:rFonts w:cstheme="minorHAnsi"/>
          <w:color w:val="000000" w:themeColor="text1"/>
        </w:rPr>
        <w:t xml:space="preserve"> </w:t>
      </w:r>
      <w:r w:rsidRPr="00E11C31">
        <w:rPr>
          <w:rFonts w:cstheme="minorHAnsi"/>
          <w:b/>
          <w:bCs/>
          <w:color w:val="000000" w:themeColor="text1"/>
        </w:rPr>
        <w:t>and County Lines</w:t>
      </w:r>
    </w:p>
    <w:p w:rsidRPr="00E11C31" w:rsidR="00F727EE" w:rsidP="00E11C31" w:rsidRDefault="00F727EE" w14:paraId="0E0130B9" w14:textId="77777777">
      <w:pPr>
        <w:jc w:val="both"/>
      </w:pPr>
      <w:r w:rsidRPr="275F4FD5" w:rsidR="00F727EE">
        <w:rPr>
          <w:rFonts w:cs="Calibri" w:cstheme="minorAscii"/>
          <w:color w:val="000000" w:themeColor="text1" w:themeTint="FF" w:themeShade="FF"/>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rsidR="19667346" w:rsidP="275F4FD5" w:rsidRDefault="19667346" w14:paraId="5F9C8E31" w14:textId="719CBFBD">
      <w:pPr>
        <w:spacing w:before="0" w:beforeAutospacing="off" w:after="20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1966734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This can be committed or </w:t>
      </w:r>
      <w:r w:rsidRPr="275F4FD5" w:rsidR="1966734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facilitated</w:t>
      </w:r>
      <w:r w:rsidRPr="275F4FD5" w:rsidR="19667346">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 xml:space="preserve"> by an organised network or gang, and the victim may identify as being part of this group.</w:t>
      </w:r>
    </w:p>
    <w:p w:rsidRPr="00E11C31" w:rsidR="00F727EE" w:rsidP="00E11C31" w:rsidRDefault="00F727EE" w14:paraId="5EB6F230" w14:textId="77777777">
      <w:pPr>
        <w:jc w:val="both"/>
        <w:rPr>
          <w:rFonts w:cstheme="minorHAnsi"/>
          <w:color w:val="000000" w:themeColor="text1"/>
        </w:rPr>
      </w:pPr>
      <w:r w:rsidRPr="00E11C31">
        <w:rPr>
          <w:rFonts w:cstheme="minorHAnsi"/>
          <w:color w:val="000000" w:themeColor="text1"/>
        </w:rPr>
        <w:t>CSE and CCE can affect children, both male and female and can include children who have been moved (commonly referred to as trafficking) for the purpose of exploitation.</w:t>
      </w:r>
    </w:p>
    <w:p w:rsidRPr="00E11C31" w:rsidR="00F727EE" w:rsidP="00E11C31" w:rsidRDefault="00F727EE" w14:paraId="2B75F222" w14:textId="77777777">
      <w:pPr>
        <w:jc w:val="both"/>
        <w:rPr>
          <w:rFonts w:cstheme="minorHAnsi"/>
          <w:color w:val="000000" w:themeColor="text1"/>
        </w:rPr>
      </w:pPr>
      <w:r w:rsidRPr="00E11C31">
        <w:rPr>
          <w:rFonts w:cstheme="minorHAnsi"/>
          <w:color w:val="000000" w:themeColor="text1"/>
        </w:rPr>
        <w:t>We know that different forms of harm often overlap, and that perpetrators may subject children and young people to multiple forms of abuse, such as criminal exploitation (including county lines) and sexual exploitation. In some cases, the exploitation or abuse will be in exchange for something the victim needs or wants (for example, money, gifts or affection), and/or will be to the financial benefit or other advantage, such as increased status, of the perpetrator or facilitator.</w:t>
      </w:r>
    </w:p>
    <w:p w:rsidRPr="00E11C31" w:rsidR="00F727EE" w:rsidP="00E11C31" w:rsidRDefault="00F727EE" w14:paraId="66D6BBE5" w14:textId="77777777">
      <w:pPr>
        <w:jc w:val="both"/>
      </w:pPr>
      <w:r w:rsidRPr="275F4FD5" w:rsidR="00F727EE">
        <w:rPr>
          <w:rFonts w:cs="Calibri" w:cstheme="minorAscii"/>
          <w:color w:val="000000" w:themeColor="text1" w:themeTint="FF" w:themeShade="FF"/>
        </w:rPr>
        <w:t xml:space="preserve">Children can be exploited by adult males or females, as individuals or in groups. They may also be exploited by other children, who themselves may be experiencing exploitation – where this is the case, it is important that the </w:t>
      </w:r>
      <w:r w:rsidRPr="275F4FD5" w:rsidR="00F727EE">
        <w:rPr>
          <w:rFonts w:cs="Calibri" w:cstheme="minorAscii"/>
        </w:rPr>
        <w:t xml:space="preserve">child causing the harm is also recognised as a victim. </w:t>
      </w:r>
    </w:p>
    <w:p w:rsidR="0907DAC3" w:rsidP="275F4FD5" w:rsidRDefault="0907DAC3" w14:paraId="7B37C025" w14:textId="67D78217">
      <w:pPr>
        <w:spacing w:before="0" w:beforeAutospacing="off" w:after="200" w:afterAutospacing="off" w:line="276" w:lineRule="auto"/>
        <w:jc w:val="both"/>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pPr>
      <w:r w:rsidRPr="275F4FD5" w:rsidR="0907DAC3">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GB"/>
        </w:rPr>
        <w:t>It is not possible for a child to consent to be exploited, abused or trafficked, and they may not recognise that it is happening to them.</w:t>
      </w:r>
    </w:p>
    <w:p w:rsidRPr="00E11C31" w:rsidR="00F727EE" w:rsidP="00E11C31" w:rsidRDefault="00F727EE" w14:paraId="56F32D36" w14:textId="77777777">
      <w:pPr>
        <w:jc w:val="both"/>
        <w:rPr>
          <w:rFonts w:cstheme="minorHAnsi"/>
        </w:rPr>
      </w:pPr>
      <w:r w:rsidRPr="00E11C31">
        <w:rPr>
          <w:rFonts w:cstheme="minorHAnsi"/>
        </w:rPr>
        <w:t xml:space="preserve">Whilst the age of the child may be a contributing factor for an imbalance of power, there are a range of other factors that could make a child more vulnerable to exploitation, including, </w:t>
      </w:r>
    </w:p>
    <w:p w:rsidRPr="00E11C31" w:rsidR="00F727EE" w:rsidP="00E11C31" w:rsidRDefault="00F727EE" w14:paraId="4A1A5578" w14:textId="77777777">
      <w:pPr>
        <w:pStyle w:val="ListParagraph"/>
        <w:numPr>
          <w:ilvl w:val="0"/>
          <w:numId w:val="36"/>
        </w:numPr>
        <w:spacing w:after="160" w:line="259" w:lineRule="auto"/>
        <w:ind w:left="426" w:hanging="425"/>
        <w:jc w:val="both"/>
        <w:rPr>
          <w:rFonts w:cstheme="minorHAnsi"/>
        </w:rPr>
      </w:pPr>
      <w:r w:rsidRPr="00E11C31">
        <w:rPr>
          <w:rFonts w:cstheme="minorHAnsi"/>
        </w:rPr>
        <w:t>sexual identity</w:t>
      </w:r>
    </w:p>
    <w:p w:rsidRPr="00E11C31" w:rsidR="00F727EE" w:rsidP="275F4FD5" w:rsidRDefault="00F727EE" w14:paraId="6F4DC92A" w14:textId="77777777">
      <w:pPr>
        <w:pStyle w:val="ListParagraph"/>
        <w:numPr>
          <w:ilvl w:val="0"/>
          <w:numId w:val="36"/>
        </w:numPr>
        <w:spacing w:after="160" w:line="259" w:lineRule="auto"/>
        <w:ind w:left="426" w:hanging="425"/>
        <w:jc w:val="both"/>
        <w:rPr>
          <w:rFonts w:cs="Calibri" w:cstheme="minorAscii"/>
        </w:rPr>
      </w:pPr>
      <w:r w:rsidRPr="275F4FD5" w:rsidR="00F727EE">
        <w:rPr>
          <w:rFonts w:cs="Calibri" w:cstheme="minorAscii"/>
        </w:rPr>
        <w:t xml:space="preserve">cognitive ability </w:t>
      </w:r>
    </w:p>
    <w:p w:rsidR="1D76C249" w:rsidP="275F4FD5" w:rsidRDefault="1D76C249" w14:paraId="5E44DD01" w14:textId="4BF6CB13">
      <w:pPr>
        <w:pStyle w:val="ListParagraph"/>
        <w:numPr>
          <w:ilvl w:val="0"/>
          <w:numId w:val="36"/>
        </w:numPr>
        <w:spacing w:after="160" w:line="259" w:lineRule="auto"/>
        <w:ind w:left="426" w:hanging="425"/>
        <w:jc w:val="both"/>
        <w:rPr>
          <w:rFonts w:ascii="Calibri" w:hAnsi="Calibri" w:eastAsia="Calibri" w:cs="Calibri" w:asciiTheme="minorAscii" w:hAnsiTheme="minorAscii" w:eastAsiaTheme="minorAscii" w:cstheme="minorAscii"/>
          <w:b w:val="0"/>
          <w:bCs w:val="0"/>
          <w:noProof w:val="0"/>
          <w:color w:val="000000" w:themeColor="text1" w:themeTint="FF" w:themeShade="FF"/>
          <w:sz w:val="20"/>
          <w:szCs w:val="20"/>
          <w:lang w:val="en-GB"/>
        </w:rPr>
      </w:pPr>
      <w:r w:rsidRPr="275F4FD5" w:rsidR="1D76C249">
        <w:rPr>
          <w:rFonts w:ascii="Calibri" w:hAnsi="Calibri" w:eastAsia="Calibri" w:cs="Calibri" w:asciiTheme="minorAscii" w:hAnsiTheme="minorAscii" w:eastAsiaTheme="minorAscii" w:cstheme="minorAscii"/>
          <w:b w:val="0"/>
          <w:bCs w:val="0"/>
          <w:noProof w:val="0"/>
          <w:color w:val="000000" w:themeColor="text1" w:themeTint="FF" w:themeShade="FF"/>
          <w:sz w:val="20"/>
          <w:szCs w:val="20"/>
          <w:lang w:val="en-GB"/>
        </w:rPr>
        <w:t>having a physical or learning need</w:t>
      </w:r>
    </w:p>
    <w:p w:rsidR="1D76C249" w:rsidP="275F4FD5" w:rsidRDefault="1D76C249" w14:paraId="4A239CFD" w14:textId="3D443792">
      <w:pPr>
        <w:pStyle w:val="ListParagraph"/>
        <w:numPr>
          <w:ilvl w:val="0"/>
          <w:numId w:val="36"/>
        </w:numPr>
        <w:spacing w:after="160" w:line="259" w:lineRule="auto"/>
        <w:ind w:left="426" w:hanging="425"/>
        <w:jc w:val="both"/>
        <w:rPr>
          <w:rFonts w:ascii="Calibri" w:hAnsi="Calibri" w:eastAsia="Calibri" w:cs="Calibri" w:asciiTheme="minorAscii" w:hAnsiTheme="minorAscii" w:eastAsiaTheme="minorAscii" w:cstheme="minorAscii"/>
          <w:b w:val="0"/>
          <w:bCs w:val="0"/>
          <w:noProof w:val="0"/>
          <w:color w:val="000000" w:themeColor="text1" w:themeTint="FF" w:themeShade="FF"/>
          <w:sz w:val="20"/>
          <w:szCs w:val="20"/>
          <w:lang w:val="en-GB"/>
        </w:rPr>
      </w:pPr>
      <w:r w:rsidRPr="275F4FD5" w:rsidR="1D76C249">
        <w:rPr>
          <w:rFonts w:ascii="Calibri" w:hAnsi="Calibri" w:eastAsia="Calibri" w:cs="Calibri" w:asciiTheme="minorAscii" w:hAnsiTheme="minorAscii" w:eastAsiaTheme="minorAscii" w:cstheme="minorAscii"/>
          <w:b w:val="0"/>
          <w:bCs w:val="0"/>
          <w:noProof w:val="0"/>
          <w:color w:val="000000" w:themeColor="text1" w:themeTint="FF" w:themeShade="FF"/>
          <w:sz w:val="20"/>
          <w:szCs w:val="20"/>
          <w:lang w:val="en-GB"/>
        </w:rPr>
        <w:t>being neurodivergent</w:t>
      </w:r>
    </w:p>
    <w:p w:rsidRPr="00E11C31" w:rsidR="00F727EE" w:rsidP="00E11C31" w:rsidRDefault="00F727EE" w14:paraId="162B31AB" w14:textId="77777777">
      <w:pPr>
        <w:pStyle w:val="ListParagraph"/>
        <w:numPr>
          <w:ilvl w:val="0"/>
          <w:numId w:val="36"/>
        </w:numPr>
        <w:spacing w:after="160" w:line="259" w:lineRule="auto"/>
        <w:ind w:left="426" w:hanging="425"/>
        <w:jc w:val="both"/>
        <w:rPr>
          <w:rFonts w:cstheme="minorHAnsi"/>
        </w:rPr>
      </w:pPr>
      <w:r w:rsidRPr="00E11C31">
        <w:rPr>
          <w:rFonts w:cstheme="minorHAnsi"/>
        </w:rPr>
        <w:t xml:space="preserve">learning difficulties </w:t>
      </w:r>
    </w:p>
    <w:p w:rsidRPr="00E11C31" w:rsidR="00F727EE" w:rsidP="00E11C31" w:rsidRDefault="00F727EE" w14:paraId="121D25B2" w14:textId="77777777">
      <w:pPr>
        <w:pStyle w:val="ListParagraph"/>
        <w:numPr>
          <w:ilvl w:val="0"/>
          <w:numId w:val="36"/>
        </w:numPr>
        <w:spacing w:after="160" w:line="259" w:lineRule="auto"/>
        <w:ind w:left="426" w:hanging="425"/>
        <w:jc w:val="both"/>
        <w:rPr>
          <w:rFonts w:cstheme="minorHAnsi"/>
        </w:rPr>
      </w:pPr>
      <w:r w:rsidRPr="00E11C31">
        <w:rPr>
          <w:rFonts w:cstheme="minorHAnsi"/>
        </w:rPr>
        <w:t>communication ability</w:t>
      </w:r>
    </w:p>
    <w:p w:rsidRPr="00E11C31" w:rsidR="00F727EE" w:rsidP="00E11C31" w:rsidRDefault="00F727EE" w14:paraId="033BD677" w14:textId="77777777">
      <w:pPr>
        <w:pStyle w:val="ListParagraph"/>
        <w:numPr>
          <w:ilvl w:val="0"/>
          <w:numId w:val="36"/>
        </w:numPr>
        <w:spacing w:after="160" w:line="259" w:lineRule="auto"/>
        <w:ind w:left="426" w:hanging="425"/>
        <w:jc w:val="both"/>
        <w:rPr>
          <w:rFonts w:cstheme="minorHAnsi"/>
        </w:rPr>
      </w:pPr>
      <w:r w:rsidRPr="00E11C31">
        <w:rPr>
          <w:rFonts w:cstheme="minorHAnsi"/>
        </w:rPr>
        <w:t>physical strength</w:t>
      </w:r>
    </w:p>
    <w:p w:rsidRPr="00E11C31" w:rsidR="00F727EE" w:rsidP="00E11C31" w:rsidRDefault="00F727EE" w14:paraId="299F3A92" w14:textId="77777777">
      <w:pPr>
        <w:pStyle w:val="ListParagraph"/>
        <w:numPr>
          <w:ilvl w:val="0"/>
          <w:numId w:val="36"/>
        </w:numPr>
        <w:spacing w:after="160" w:line="259" w:lineRule="auto"/>
        <w:ind w:left="426" w:hanging="425"/>
        <w:jc w:val="both"/>
        <w:rPr>
          <w:rFonts w:cstheme="minorHAnsi"/>
        </w:rPr>
      </w:pPr>
      <w:r w:rsidRPr="00E11C31">
        <w:rPr>
          <w:rFonts w:cstheme="minorHAnsi"/>
        </w:rPr>
        <w:t>status</w:t>
      </w:r>
    </w:p>
    <w:p w:rsidRPr="00E11C31" w:rsidR="00F727EE" w:rsidP="00E11C31" w:rsidRDefault="00F727EE" w14:paraId="5C96B461" w14:textId="77777777">
      <w:pPr>
        <w:pStyle w:val="ListParagraph"/>
        <w:numPr>
          <w:ilvl w:val="0"/>
          <w:numId w:val="36"/>
        </w:numPr>
        <w:spacing w:after="160" w:line="259" w:lineRule="auto"/>
        <w:ind w:left="426" w:hanging="425"/>
        <w:jc w:val="both"/>
        <w:rPr>
          <w:rFonts w:cstheme="minorHAnsi"/>
        </w:rPr>
      </w:pPr>
      <w:r w:rsidRPr="00E11C31">
        <w:rPr>
          <w:rFonts w:cstheme="minorHAnsi"/>
        </w:rPr>
        <w:t>access to economic or other resources</w:t>
      </w:r>
    </w:p>
    <w:p w:rsidRPr="00E11C31" w:rsidR="00F727EE" w:rsidP="00E11C31" w:rsidRDefault="00F727EE" w14:paraId="1C92C6B5" w14:textId="77777777">
      <w:pPr>
        <w:jc w:val="both"/>
        <w:rPr>
          <w:rFonts w:cstheme="minorHAnsi"/>
        </w:rPr>
      </w:pPr>
      <w:r w:rsidRPr="275F4FD5" w:rsidR="00F727EE">
        <w:rPr>
          <w:rFonts w:cs="Calibri" w:cstheme="minorAscii"/>
        </w:rPr>
        <w:t xml:space="preserve"> Some of the following can be indicators of both child criminal and sexual exploitation where children: </w:t>
      </w:r>
    </w:p>
    <w:p w:rsidR="0D39BE8A" w:rsidP="275F4FD5" w:rsidRDefault="0D39BE8A" w14:paraId="07B9155E" w14:textId="74BE8775">
      <w:pPr>
        <w:pStyle w:val="ListParagraph"/>
        <w:numPr>
          <w:ilvl w:val="0"/>
          <w:numId w:val="40"/>
        </w:numPr>
        <w:spacing w:after="160" w:line="259" w:lineRule="auto"/>
        <w:ind w:left="426"/>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0D39BE8A">
        <w:rPr>
          <w:rFonts w:ascii="Calibri" w:hAnsi="Calibri" w:eastAsia="Calibri" w:cs="Calibri" w:asciiTheme="minorAscii" w:hAnsiTheme="minorAscii" w:eastAsiaTheme="minorAscii" w:cstheme="minorAscii"/>
          <w:b w:val="0"/>
          <w:bCs w:val="0"/>
          <w:noProof w:val="0"/>
          <w:color w:val="auto"/>
          <w:sz w:val="22"/>
          <w:szCs w:val="22"/>
          <w:lang w:val="en-GB"/>
        </w:rPr>
        <w:t xml:space="preserve">appear with unexplained gifts, money or new possessions which could also </w:t>
      </w:r>
      <w:r w:rsidRPr="275F4FD5" w:rsidR="0D39BE8A">
        <w:rPr>
          <w:rFonts w:ascii="Calibri" w:hAnsi="Calibri" w:eastAsia="Calibri" w:cs="Calibri" w:asciiTheme="minorAscii" w:hAnsiTheme="minorAscii" w:eastAsiaTheme="minorAscii" w:cstheme="minorAscii"/>
          <w:b w:val="0"/>
          <w:bCs w:val="0"/>
          <w:noProof w:val="0"/>
          <w:color w:val="auto"/>
          <w:sz w:val="22"/>
          <w:szCs w:val="22"/>
          <w:lang w:val="en-GB"/>
        </w:rPr>
        <w:t>indicate</w:t>
      </w:r>
      <w:r w:rsidRPr="275F4FD5" w:rsidR="0D39BE8A">
        <w:rPr>
          <w:rFonts w:ascii="Calibri" w:hAnsi="Calibri" w:eastAsia="Calibri" w:cs="Calibri" w:asciiTheme="minorAscii" w:hAnsiTheme="minorAscii" w:eastAsiaTheme="minorAscii" w:cstheme="minorAscii"/>
          <w:b w:val="0"/>
          <w:bCs w:val="0"/>
          <w:noProof w:val="0"/>
          <w:color w:val="auto"/>
          <w:sz w:val="22"/>
          <w:szCs w:val="22"/>
          <w:lang w:val="en-GB"/>
        </w:rPr>
        <w:t xml:space="preserve"> that children have been approached by or are involved with, individuals associated with criminal networks or gangs and may be at risk of criminal and sexual exploitation</w:t>
      </w:r>
    </w:p>
    <w:p w:rsidRPr="00E11C31" w:rsidR="00F727EE" w:rsidP="00E11C31" w:rsidRDefault="00F727EE" w14:paraId="66988E1F" w14:textId="77777777">
      <w:pPr>
        <w:pStyle w:val="ListParagraph"/>
        <w:numPr>
          <w:ilvl w:val="0"/>
          <w:numId w:val="40"/>
        </w:numPr>
        <w:spacing w:after="160" w:line="259" w:lineRule="auto"/>
        <w:ind w:left="426"/>
        <w:jc w:val="both"/>
        <w:rPr>
          <w:rFonts w:cstheme="minorHAnsi"/>
        </w:rPr>
      </w:pPr>
      <w:r w:rsidRPr="00E11C31">
        <w:rPr>
          <w:rFonts w:cstheme="minorHAnsi"/>
        </w:rPr>
        <w:t>associate with other children involved in exploitation</w:t>
      </w:r>
    </w:p>
    <w:p w:rsidRPr="00E11C31" w:rsidR="00F727EE" w:rsidP="00E11C31" w:rsidRDefault="00F727EE" w14:paraId="05912DFB" w14:textId="77777777">
      <w:pPr>
        <w:pStyle w:val="ListParagraph"/>
        <w:numPr>
          <w:ilvl w:val="0"/>
          <w:numId w:val="40"/>
        </w:numPr>
        <w:spacing w:after="160" w:line="259" w:lineRule="auto"/>
        <w:ind w:left="426"/>
        <w:jc w:val="both"/>
        <w:rPr>
          <w:rFonts w:cstheme="minorHAnsi"/>
        </w:rPr>
      </w:pPr>
      <w:r w:rsidRPr="00E11C31">
        <w:rPr>
          <w:rFonts w:cstheme="minorHAnsi"/>
        </w:rPr>
        <w:t>suffer from changes in emotional well-being</w:t>
      </w:r>
    </w:p>
    <w:p w:rsidRPr="00E11C31" w:rsidR="00F727EE" w:rsidP="00E11C31" w:rsidRDefault="00F727EE" w14:paraId="2D9DAD2F" w14:textId="77777777">
      <w:pPr>
        <w:pStyle w:val="ListParagraph"/>
        <w:numPr>
          <w:ilvl w:val="0"/>
          <w:numId w:val="40"/>
        </w:numPr>
        <w:spacing w:after="160" w:line="259" w:lineRule="auto"/>
        <w:ind w:left="426"/>
        <w:jc w:val="both"/>
        <w:rPr>
          <w:rFonts w:cstheme="minorHAnsi"/>
        </w:rPr>
      </w:pPr>
      <w:r w:rsidRPr="00E11C31">
        <w:rPr>
          <w:rFonts w:cstheme="minorHAnsi"/>
        </w:rPr>
        <w:t>misuse alcohol and other drugs</w:t>
      </w:r>
    </w:p>
    <w:p w:rsidRPr="00E11C31" w:rsidR="00F727EE" w:rsidP="00E11C31" w:rsidRDefault="00F727EE" w14:paraId="1509A3FE" w14:textId="77777777">
      <w:pPr>
        <w:pStyle w:val="ListParagraph"/>
        <w:numPr>
          <w:ilvl w:val="0"/>
          <w:numId w:val="40"/>
        </w:numPr>
        <w:spacing w:after="160" w:line="259" w:lineRule="auto"/>
        <w:ind w:left="426"/>
        <w:jc w:val="both"/>
        <w:rPr>
          <w:rFonts w:cstheme="minorHAnsi"/>
          <w:color w:val="000000" w:themeColor="text1"/>
        </w:rPr>
      </w:pPr>
      <w:r w:rsidRPr="00E11C31">
        <w:rPr>
          <w:rFonts w:cstheme="minorHAnsi"/>
        </w:rPr>
        <w:t xml:space="preserve">go missing for periods of time or regularly </w:t>
      </w:r>
      <w:r w:rsidRPr="00E11C31">
        <w:rPr>
          <w:rFonts w:cstheme="minorHAnsi"/>
          <w:color w:val="000000" w:themeColor="text1"/>
        </w:rPr>
        <w:t>come home late</w:t>
      </w:r>
    </w:p>
    <w:p w:rsidRPr="00E11C31" w:rsidR="00F727EE" w:rsidP="00E11C31" w:rsidRDefault="00F727EE" w14:paraId="2DE4F86E" w14:textId="77777777">
      <w:pPr>
        <w:pStyle w:val="ListParagraph"/>
        <w:numPr>
          <w:ilvl w:val="0"/>
          <w:numId w:val="40"/>
        </w:numPr>
        <w:spacing w:after="160" w:line="259" w:lineRule="auto"/>
        <w:ind w:left="426"/>
        <w:jc w:val="both"/>
        <w:rPr>
          <w:rFonts w:cstheme="minorHAnsi"/>
          <w:color w:val="000000" w:themeColor="text1"/>
        </w:rPr>
      </w:pPr>
      <w:r w:rsidRPr="00E11C31">
        <w:rPr>
          <w:rFonts w:cstheme="minorHAnsi"/>
          <w:color w:val="000000" w:themeColor="text1"/>
        </w:rPr>
        <w:t>regularly miss school or education or do not take part in education</w:t>
      </w:r>
    </w:p>
    <w:p w:rsidRPr="00E11C31" w:rsidR="00F727EE" w:rsidP="00E11C31" w:rsidRDefault="00F727EE" w14:paraId="441B4D6E" w14:textId="77777777">
      <w:pPr>
        <w:jc w:val="both"/>
        <w:rPr>
          <w:rFonts w:cstheme="minorHAnsi"/>
          <w:color w:val="000000" w:themeColor="text1"/>
        </w:rPr>
      </w:pPr>
      <w:r w:rsidRPr="00E11C31">
        <w:rPr>
          <w:rFonts w:cstheme="minorHAnsi"/>
          <w:color w:val="000000" w:themeColor="text1"/>
        </w:rPr>
        <w:t xml:space="preserve">Children who have been exploited will need additional support to help maintain them in education. </w:t>
      </w:r>
    </w:p>
    <w:p w:rsidRPr="00E11C31" w:rsidR="00F727EE" w:rsidP="49E3951A" w:rsidRDefault="00F727EE" w14:paraId="66765B03" w14:textId="77777777">
      <w:pPr>
        <w:spacing w:after="0"/>
        <w:jc w:val="both"/>
        <w:rPr>
          <w:rFonts w:cs="Calibri" w:cstheme="minorAscii"/>
          <w:color w:val="7030A0" w:themeColor="text1"/>
        </w:rPr>
      </w:pPr>
      <w:r w:rsidRPr="49E3951A" w:rsidR="00F727EE">
        <w:rPr>
          <w:rFonts w:cs="Calibri" w:cstheme="minorAscii"/>
          <w:b w:val="1"/>
          <w:bCs w:val="1"/>
          <w:color w:val="7030A0"/>
        </w:rPr>
        <w:t>Child Criminal Exploitation (CCE)</w:t>
      </w:r>
      <w:r w:rsidRPr="49E3951A" w:rsidR="00F727EE">
        <w:rPr>
          <w:rFonts w:cs="Calibri" w:cstheme="minorAscii"/>
          <w:color w:val="7030A0"/>
        </w:rPr>
        <w:t xml:space="preserve"> </w:t>
      </w:r>
    </w:p>
    <w:p w:rsidRPr="00E11C31" w:rsidR="00F727EE" w:rsidP="00E11C31" w:rsidRDefault="00F727EE" w14:paraId="658E6B10" w14:textId="77777777">
      <w:pPr>
        <w:spacing w:after="0"/>
        <w:jc w:val="both"/>
        <w:rPr>
          <w:rFonts w:cstheme="minorHAnsi"/>
          <w:color w:val="000000" w:themeColor="text1"/>
        </w:rPr>
      </w:pPr>
      <w:r w:rsidRPr="00E11C31">
        <w:rPr>
          <w:rFonts w:cstheme="minorHAnsi"/>
          <w:color w:val="000000" w:themeColor="text1"/>
        </w:rPr>
        <w:t xml:space="preserve">Some specific forms of CCE can include children </w:t>
      </w:r>
    </w:p>
    <w:p w:rsidRPr="00E11C31" w:rsidR="00F727EE" w:rsidP="00E11C31" w:rsidRDefault="00F727EE" w14:paraId="23AE3103" w14:textId="77777777">
      <w:pPr>
        <w:pStyle w:val="ListParagraph"/>
        <w:numPr>
          <w:ilvl w:val="0"/>
          <w:numId w:val="35"/>
        </w:numPr>
        <w:spacing w:after="160" w:line="259" w:lineRule="auto"/>
        <w:ind w:left="426"/>
        <w:jc w:val="both"/>
        <w:rPr>
          <w:rFonts w:cstheme="minorHAnsi"/>
          <w:color w:val="000000" w:themeColor="text1"/>
        </w:rPr>
      </w:pPr>
      <w:r w:rsidRPr="00E11C31">
        <w:rPr>
          <w:rFonts w:cstheme="minorHAnsi"/>
          <w:color w:val="000000" w:themeColor="text1"/>
        </w:rPr>
        <w:t xml:space="preserve"> being forced or manipulated into transporting drugs or money through county lines, </w:t>
      </w:r>
    </w:p>
    <w:p w:rsidRPr="00E11C31" w:rsidR="00F727EE" w:rsidP="00E11C31" w:rsidRDefault="00F727EE" w14:paraId="6C9AFEA7" w14:textId="77777777">
      <w:pPr>
        <w:pStyle w:val="ListParagraph"/>
        <w:numPr>
          <w:ilvl w:val="0"/>
          <w:numId w:val="35"/>
        </w:numPr>
        <w:spacing w:after="160" w:line="259" w:lineRule="auto"/>
        <w:ind w:left="426"/>
        <w:jc w:val="both"/>
        <w:rPr>
          <w:rFonts w:cstheme="minorHAnsi"/>
          <w:color w:val="000000" w:themeColor="text1"/>
        </w:rPr>
      </w:pPr>
      <w:r w:rsidRPr="00E11C31">
        <w:rPr>
          <w:rFonts w:cstheme="minorHAnsi"/>
          <w:color w:val="000000" w:themeColor="text1"/>
        </w:rPr>
        <w:t xml:space="preserve"> working in cannabis factories, </w:t>
      </w:r>
    </w:p>
    <w:p w:rsidRPr="00E11C31" w:rsidR="00F727EE" w:rsidP="00E11C31" w:rsidRDefault="00F727EE" w14:paraId="11284036" w14:textId="77777777">
      <w:pPr>
        <w:pStyle w:val="ListParagraph"/>
        <w:numPr>
          <w:ilvl w:val="0"/>
          <w:numId w:val="35"/>
        </w:numPr>
        <w:spacing w:after="160" w:line="259" w:lineRule="auto"/>
        <w:ind w:left="426"/>
        <w:jc w:val="both"/>
        <w:rPr>
          <w:rFonts w:cstheme="minorHAnsi"/>
          <w:color w:val="000000" w:themeColor="text1"/>
        </w:rPr>
      </w:pPr>
      <w:r w:rsidRPr="00E11C31">
        <w:rPr>
          <w:rFonts w:cstheme="minorHAnsi"/>
          <w:color w:val="000000" w:themeColor="text1"/>
        </w:rPr>
        <w:t xml:space="preserve"> shoplifting or pickpocketing.</w:t>
      </w:r>
    </w:p>
    <w:p w:rsidRPr="00E11C31" w:rsidR="00F727EE" w:rsidP="00E11C31" w:rsidRDefault="00F727EE" w14:paraId="50340EB0" w14:textId="77777777">
      <w:pPr>
        <w:pStyle w:val="ListParagraph"/>
        <w:numPr>
          <w:ilvl w:val="0"/>
          <w:numId w:val="35"/>
        </w:numPr>
        <w:spacing w:after="160" w:line="259" w:lineRule="auto"/>
        <w:ind w:left="426"/>
        <w:jc w:val="both"/>
        <w:rPr>
          <w:rFonts w:cstheme="minorHAnsi"/>
          <w:color w:val="000000" w:themeColor="text1"/>
        </w:rPr>
      </w:pPr>
      <w:r w:rsidRPr="00E11C31">
        <w:rPr>
          <w:rFonts w:cstheme="minorHAnsi"/>
          <w:color w:val="000000" w:themeColor="text1"/>
        </w:rPr>
        <w:t xml:space="preserve"> they can also be forced or manipulated into committing vehicle crime</w:t>
      </w:r>
    </w:p>
    <w:p w:rsidRPr="00E11C31" w:rsidR="00F727EE" w:rsidP="00E11C31" w:rsidRDefault="00F727EE" w14:paraId="7824632E" w14:textId="77777777">
      <w:pPr>
        <w:pStyle w:val="ListParagraph"/>
        <w:numPr>
          <w:ilvl w:val="0"/>
          <w:numId w:val="35"/>
        </w:numPr>
        <w:spacing w:after="160" w:line="259" w:lineRule="auto"/>
        <w:ind w:left="426"/>
        <w:jc w:val="both"/>
        <w:rPr>
          <w:rFonts w:cstheme="minorHAnsi"/>
          <w:color w:val="000000" w:themeColor="text1"/>
        </w:rPr>
      </w:pPr>
      <w:r w:rsidRPr="00E11C31">
        <w:rPr>
          <w:rFonts w:cstheme="minorHAnsi"/>
          <w:color w:val="000000" w:themeColor="text1"/>
        </w:rPr>
        <w:t xml:space="preserve"> or threatening/committing serious violence to others. </w:t>
      </w:r>
    </w:p>
    <w:p w:rsidRPr="00E11C31" w:rsidR="00F727EE" w:rsidP="00E11C31" w:rsidRDefault="00F727EE" w14:paraId="26FDD579" w14:textId="77777777">
      <w:pPr>
        <w:jc w:val="both"/>
        <w:rPr>
          <w:rFonts w:cstheme="minorHAnsi"/>
          <w:color w:val="000000" w:themeColor="text1"/>
        </w:rPr>
      </w:pPr>
      <w:r w:rsidRPr="00E11C31">
        <w:rPr>
          <w:rFonts w:cstheme="minorHAnsi"/>
          <w:color w:val="000000" w:themeColor="text1"/>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rsidRPr="00E11C31" w:rsidR="00F727EE" w:rsidP="00E11C31" w:rsidRDefault="00F727EE" w14:paraId="72F33CE0" w14:textId="77777777">
      <w:pPr>
        <w:jc w:val="both"/>
        <w:rPr>
          <w:rFonts w:cstheme="minorHAnsi"/>
          <w:color w:val="000000" w:themeColor="text1"/>
        </w:rPr>
      </w:pPr>
      <w:r w:rsidRPr="49E3951A" w:rsidR="00F727EE">
        <w:rPr>
          <w:rFonts w:cs="Calibri" w:cstheme="minorAscii"/>
          <w:color w:val="000000" w:themeColor="text1" w:themeTint="FF" w:themeShade="FF"/>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rsidR="49E3951A" w:rsidP="49E3951A" w:rsidRDefault="49E3951A" w14:paraId="4BF45D7C" w14:textId="1F7569D0">
      <w:pPr>
        <w:spacing w:after="0"/>
        <w:jc w:val="both"/>
        <w:rPr>
          <w:rFonts w:cs="Calibri" w:cstheme="minorAscii"/>
          <w:b w:val="1"/>
          <w:bCs w:val="1"/>
          <w:color w:val="7030A0"/>
        </w:rPr>
      </w:pPr>
    </w:p>
    <w:p w:rsidRPr="00E11C31" w:rsidR="00F727EE" w:rsidP="49E3951A" w:rsidRDefault="00F727EE" w14:paraId="787346DF" w14:textId="77777777">
      <w:pPr>
        <w:spacing w:after="0"/>
        <w:jc w:val="both"/>
        <w:rPr>
          <w:rFonts w:cs="Calibri" w:cstheme="minorAscii"/>
          <w:color w:val="7030A0" w:themeColor="text1"/>
        </w:rPr>
      </w:pPr>
      <w:r w:rsidRPr="49E3951A" w:rsidR="00F727EE">
        <w:rPr>
          <w:rFonts w:cs="Calibri" w:cstheme="minorAscii"/>
          <w:b w:val="1"/>
          <w:bCs w:val="1"/>
          <w:color w:val="7030A0"/>
        </w:rPr>
        <w:t>Child Sexual Exploitation (CSE)</w:t>
      </w:r>
    </w:p>
    <w:p w:rsidRPr="00E11C31" w:rsidR="00F727EE" w:rsidP="275F4FD5" w:rsidRDefault="00F727EE" w14:paraId="7972CF9F" w14:textId="431FE0B0">
      <w:pPr>
        <w:pStyle w:val="Normal"/>
        <w:spacing w:after="0"/>
        <w:jc w:val="both"/>
        <w:rPr>
          <w:rFonts w:cs="Calibri" w:cstheme="minorAscii"/>
        </w:rPr>
      </w:pPr>
      <w:r w:rsidRPr="275F4FD5" w:rsidR="00F727EE">
        <w:rPr>
          <w:rFonts w:cs="Calibri" w:cstheme="minorAscii"/>
          <w:color w:val="000000" w:themeColor="text1" w:themeTint="FF" w:themeShade="FF"/>
        </w:rPr>
        <w:t xml:space="preserve">CSE is a form of child sexual abuse. Sexual abuse may involve physical contact, including assault by penetration (for example, rape or </w:t>
      </w:r>
      <w:r w:rsidRPr="275F4FD5" w:rsidR="5BA71BC0">
        <w:rPr>
          <w:rFonts w:ascii="Calibri" w:hAnsi="Calibri" w:eastAsia="Calibri" w:cs="Calibri" w:asciiTheme="minorAscii" w:hAnsiTheme="minorAscii" w:eastAsiaTheme="minorAscii" w:cstheme="minorAscii"/>
          <w:b w:val="0"/>
          <w:bCs w:val="0"/>
          <w:noProof w:val="0"/>
          <w:color w:val="auto"/>
          <w:sz w:val="22"/>
          <w:szCs w:val="22"/>
          <w:lang w:val="en-GB"/>
        </w:rPr>
        <w:t>penetration with an object</w:t>
      </w:r>
      <w:r w:rsidRPr="275F4FD5" w:rsidR="00F727EE">
        <w:rPr>
          <w:rFonts w:ascii="Calibri" w:hAnsi="Calibri" w:eastAsia="Calibri" w:cs="Calibri" w:asciiTheme="minorAscii" w:hAnsiTheme="minorAscii" w:eastAsiaTheme="minorAscii" w:cstheme="minorAscii"/>
          <w:b w:val="0"/>
          <w:bCs w:val="0"/>
          <w:color w:val="auto"/>
          <w:sz w:val="22"/>
          <w:szCs w:val="22"/>
        </w:rPr>
        <w:t>)</w:t>
      </w:r>
      <w:r w:rsidRPr="275F4FD5" w:rsidR="00F727EE">
        <w:rPr>
          <w:rFonts w:cs="Calibri" w:cstheme="minorAscii"/>
          <w:color w:val="000000" w:themeColor="text1" w:themeTint="FF" w:themeShade="FF"/>
        </w:rPr>
        <w:t xml:space="preserve"> or nonpenetrative acts such as masturbation, kissing, rubbing, and touching outside clothing. It may include non-contact activities, such as involving children in the production of sexual images, forcing </w:t>
      </w:r>
      <w:r w:rsidRPr="275F4FD5" w:rsidR="00F727EE">
        <w:rPr>
          <w:rFonts w:cs="Calibri" w:cstheme="minorAscii"/>
        </w:rPr>
        <w:t xml:space="preserve">children to look at sexual images or watch sexual activities, encouraging children to behave in sexually inappropriate ways or grooming a child in preparation for abuse including via the internet. </w:t>
      </w:r>
    </w:p>
    <w:p w:rsidRPr="00E11C31" w:rsidR="00F727EE" w:rsidP="00E11C31" w:rsidRDefault="00F727EE" w14:paraId="4493F548" w14:textId="77777777">
      <w:pPr>
        <w:jc w:val="both"/>
        <w:rPr>
          <w:rFonts w:cstheme="minorHAnsi"/>
        </w:rPr>
      </w:pPr>
      <w:r w:rsidRPr="00E11C31">
        <w:rPr>
          <w:rStyle w:val="ui-provider"/>
          <w:rFonts w:cstheme="minorHAnsi"/>
        </w:rPr>
        <w:t>Child Sexual Exploitation (CSE) can be a one-off occurrence or a series of incidents over time and range from opportunistic to complex organised abuse. It can involve force and/or enticement-based methods of compliance and may, or may not, be accompanied by violence or threats of violence.</w:t>
      </w:r>
    </w:p>
    <w:p w:rsidRPr="00E11C31" w:rsidR="00F727EE" w:rsidP="00E11C31" w:rsidRDefault="00F727EE" w14:paraId="7B35A1FF" w14:textId="77777777">
      <w:pPr>
        <w:jc w:val="both"/>
        <w:rPr>
          <w:rFonts w:cstheme="minorHAnsi"/>
        </w:rPr>
      </w:pPr>
      <w:r w:rsidRPr="00E11C31">
        <w:rPr>
          <w:rFonts w:cstheme="minorHAnsi"/>
        </w:rPr>
        <w:t xml:space="preserve">Some additional specific indicators that may be present in CSE are children who: </w:t>
      </w:r>
    </w:p>
    <w:p w:rsidRPr="00E11C31" w:rsidR="00F727EE" w:rsidP="00E11C31" w:rsidRDefault="00F727EE" w14:paraId="5394A17B" w14:textId="77777777">
      <w:pPr>
        <w:pStyle w:val="ListParagraph"/>
        <w:numPr>
          <w:ilvl w:val="0"/>
          <w:numId w:val="38"/>
        </w:numPr>
        <w:spacing w:after="160" w:line="259" w:lineRule="auto"/>
        <w:ind w:left="426"/>
        <w:jc w:val="both"/>
        <w:rPr>
          <w:rFonts w:cstheme="minorHAnsi"/>
        </w:rPr>
      </w:pPr>
      <w:r w:rsidRPr="00E11C31">
        <w:rPr>
          <w:rFonts w:cstheme="minorHAnsi"/>
        </w:rPr>
        <w:t>have older boyfriends or girlfriends</w:t>
      </w:r>
    </w:p>
    <w:p w:rsidRPr="00E11C31" w:rsidR="00F727EE" w:rsidP="00E11C31" w:rsidRDefault="00F727EE" w14:paraId="0803D09E" w14:textId="77777777">
      <w:pPr>
        <w:pStyle w:val="ListParagraph"/>
        <w:numPr>
          <w:ilvl w:val="0"/>
          <w:numId w:val="38"/>
        </w:numPr>
        <w:spacing w:after="160" w:line="259" w:lineRule="auto"/>
        <w:ind w:left="426"/>
        <w:jc w:val="both"/>
        <w:rPr>
          <w:rFonts w:cstheme="minorHAnsi"/>
        </w:rPr>
      </w:pPr>
      <w:r w:rsidRPr="00E11C31">
        <w:rPr>
          <w:rFonts w:cstheme="minorHAnsi"/>
        </w:rPr>
        <w:t>suffer from sexually transmitted infections</w:t>
      </w:r>
    </w:p>
    <w:p w:rsidRPr="00E11C31" w:rsidR="00F727EE" w:rsidP="00E11C31" w:rsidRDefault="00F727EE" w14:paraId="1566E437" w14:textId="77777777">
      <w:pPr>
        <w:pStyle w:val="ListParagraph"/>
        <w:numPr>
          <w:ilvl w:val="0"/>
          <w:numId w:val="37"/>
        </w:numPr>
        <w:spacing w:after="160" w:line="259" w:lineRule="auto"/>
        <w:ind w:left="426"/>
        <w:jc w:val="both"/>
        <w:rPr>
          <w:rFonts w:cstheme="minorHAnsi"/>
        </w:rPr>
      </w:pPr>
      <w:r w:rsidRPr="00E11C31">
        <w:rPr>
          <w:rFonts w:cstheme="minorHAnsi"/>
        </w:rPr>
        <w:t xml:space="preserve">display sexual behaviours beyond expected sexual development </w:t>
      </w:r>
    </w:p>
    <w:p w:rsidRPr="00E11C31" w:rsidR="00F727EE" w:rsidP="00E11C31" w:rsidRDefault="00F727EE" w14:paraId="274DC8E8" w14:textId="77777777">
      <w:pPr>
        <w:pStyle w:val="ListParagraph"/>
        <w:numPr>
          <w:ilvl w:val="0"/>
          <w:numId w:val="37"/>
        </w:numPr>
        <w:spacing w:after="160" w:line="259" w:lineRule="auto"/>
        <w:ind w:left="426"/>
        <w:jc w:val="both"/>
        <w:rPr>
          <w:rFonts w:cstheme="minorHAnsi"/>
        </w:rPr>
      </w:pPr>
      <w:r w:rsidRPr="275F4FD5" w:rsidR="00F727EE">
        <w:rPr>
          <w:rFonts w:cs="Calibri" w:cstheme="minorAscii"/>
        </w:rPr>
        <w:t>become pregnant</w:t>
      </w:r>
    </w:p>
    <w:p w:rsidR="49E3951A" w:rsidP="275F4FD5" w:rsidRDefault="49E3951A" w14:paraId="31177071" w14:textId="6D0D976E">
      <w:pPr>
        <w:spacing w:before="0" w:beforeAutospacing="off" w:after="160" w:afterAutospacing="off" w:line="257" w:lineRule="auto"/>
        <w:ind w:left="66" w:right="0"/>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69C50542">
        <w:rPr>
          <w:rFonts w:ascii="Calibri" w:hAnsi="Calibri" w:eastAsia="Calibri" w:cs="Calibri" w:asciiTheme="minorAscii" w:hAnsiTheme="minorAscii" w:eastAsiaTheme="minorAscii" w:cstheme="minorAscii"/>
          <w:b w:val="0"/>
          <w:bCs w:val="0"/>
          <w:noProof w:val="0"/>
          <w:color w:val="auto"/>
          <w:sz w:val="22"/>
          <w:szCs w:val="22"/>
          <w:lang w:val="en-GB"/>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rsidR="49E3951A" w:rsidP="49E3951A" w:rsidRDefault="49E3951A" w14:paraId="780D8C30" w14:textId="00E9D76A">
      <w:pPr>
        <w:spacing w:after="0"/>
        <w:jc w:val="both"/>
        <w:rPr>
          <w:rFonts w:cs="Calibri" w:cstheme="minorAscii"/>
          <w:b w:val="1"/>
          <w:bCs w:val="1"/>
        </w:rPr>
      </w:pPr>
    </w:p>
    <w:p w:rsidRPr="00E11C31" w:rsidR="00F727EE" w:rsidP="49E3951A" w:rsidRDefault="00F727EE" w14:paraId="6E212539" w14:textId="77777777">
      <w:pPr>
        <w:spacing w:after="0"/>
        <w:jc w:val="both"/>
        <w:rPr>
          <w:rFonts w:cs="Calibri" w:cstheme="minorAscii"/>
          <w:color w:val="7030A0"/>
        </w:rPr>
      </w:pPr>
      <w:r w:rsidRPr="49E3951A" w:rsidR="00F727EE">
        <w:rPr>
          <w:rFonts w:cs="Calibri" w:cstheme="minorAscii"/>
          <w:b w:val="1"/>
          <w:bCs w:val="1"/>
          <w:color w:val="7030A0"/>
        </w:rPr>
        <w:t>County Lines</w:t>
      </w:r>
    </w:p>
    <w:p w:rsidRPr="00E11C31" w:rsidR="00F727EE" w:rsidP="275F4FD5" w:rsidRDefault="00F727EE" w14:paraId="089DFDB6" w14:textId="15FC2CD2">
      <w:pPr>
        <w:spacing w:after="0"/>
        <w:jc w:val="both"/>
        <w:rPr>
          <w:rFonts w:cs="Calibri" w:cstheme="minorAscii"/>
        </w:rPr>
      </w:pPr>
      <w:r w:rsidRPr="275F4FD5" w:rsidR="00F727EE">
        <w:rPr>
          <w:rFonts w:cs="Calibri" w:cstheme="minorAscii"/>
        </w:rPr>
        <w:t>County lines is a</w:t>
      </w:r>
      <w:r w:rsidRPr="275F4FD5" w:rsidR="774BC55F">
        <w:rPr>
          <w:rFonts w:cs="Calibri" w:cstheme="minorAscii"/>
        </w:rPr>
        <w:t xml:space="preserve"> form of criminal exploitation and is a</w:t>
      </w:r>
      <w:r w:rsidRPr="275F4FD5" w:rsidR="00F727EE">
        <w:rPr>
          <w:rFonts w:cs="Calibri" w:cstheme="minorAscii"/>
        </w:rPr>
        <w:t xml:space="preserve"> term used to describe gangs and organised criminal networks involved in exporting illegal drugs using dedicated mobile phone lines or other form of “deal line</w:t>
      </w:r>
      <w:r w:rsidRPr="275F4FD5" w:rsidR="00F727EE">
        <w:rPr>
          <w:rFonts w:cs="Calibri" w:cstheme="minorAscii"/>
        </w:rPr>
        <w:t>”.</w:t>
      </w:r>
      <w:r w:rsidRPr="275F4FD5" w:rsidR="00F727EE">
        <w:rPr>
          <w:rFonts w:cs="Calibri" w:cstheme="minorAscii"/>
        </w:rPr>
        <w:t xml:space="preserve"> This activity can happen locally as well as across the UK - no specified distance of travel is </w:t>
      </w:r>
      <w:r w:rsidRPr="275F4FD5" w:rsidR="00F727EE">
        <w:rPr>
          <w:rFonts w:cs="Calibri" w:cstheme="minorAscii"/>
        </w:rPr>
        <w:t>required</w:t>
      </w:r>
      <w:r w:rsidRPr="275F4FD5" w:rsidR="00F727EE">
        <w:rPr>
          <w:rFonts w:cs="Calibri" w:cstheme="minorAscii"/>
        </w:rPr>
        <w:t xml:space="preserve">. Children and vulnerable adults are exploited to move, </w:t>
      </w:r>
      <w:r w:rsidRPr="275F4FD5" w:rsidR="00F727EE">
        <w:rPr>
          <w:rFonts w:cs="Calibri" w:cstheme="minorAscii"/>
        </w:rPr>
        <w:t>store</w:t>
      </w:r>
      <w:r w:rsidRPr="275F4FD5" w:rsidR="00F727EE">
        <w:rPr>
          <w:rFonts w:cs="Calibri" w:cstheme="minorAscii"/>
        </w:rPr>
        <w:t xml:space="preserve"> and sell drugs and money. Offenders will often use coercion, intimidation, violence (including sexual violence</w:t>
      </w:r>
      <w:r w:rsidRPr="275F4FD5" w:rsidR="00F727EE">
        <w:rPr>
          <w:rFonts w:cs="Calibri" w:cstheme="minorAscii"/>
        </w:rPr>
        <w:t>)</w:t>
      </w:r>
      <w:r w:rsidRPr="275F4FD5" w:rsidR="00F727EE">
        <w:rPr>
          <w:rFonts w:cs="Calibri" w:cstheme="minorAscii"/>
        </w:rPr>
        <w:t xml:space="preserve"> and weapons to ensure compliance of victims. Children can be targeted and recruited into county lines in </w:t>
      </w:r>
      <w:r w:rsidRPr="275F4FD5" w:rsidR="00F727EE">
        <w:rPr>
          <w:rFonts w:cs="Calibri" w:cstheme="minorAscii"/>
        </w:rPr>
        <w:t>a number of</w:t>
      </w:r>
      <w:r w:rsidRPr="275F4FD5" w:rsidR="00F727EE">
        <w:rPr>
          <w:rFonts w:cs="Calibri" w:cstheme="minorAscii"/>
        </w:rPr>
        <w:t xml:space="preserve"> locations including any type of schools (including special schools), further and higher educational institutions, pupil referral units, children’s </w:t>
      </w:r>
      <w:r w:rsidRPr="275F4FD5" w:rsidR="00F727EE">
        <w:rPr>
          <w:rFonts w:cs="Calibri" w:cstheme="minorAscii"/>
        </w:rPr>
        <w:t>homes</w:t>
      </w:r>
      <w:r w:rsidRPr="275F4FD5" w:rsidR="00F727EE">
        <w:rPr>
          <w:rFonts w:cs="Calibri" w:cstheme="minorAscii"/>
        </w:rPr>
        <w:t xml:space="preserve"> and care homes. Children are also increasingly being targeted and recruited online using social media.</w:t>
      </w:r>
    </w:p>
    <w:p w:rsidRPr="00E11C31" w:rsidR="00F727EE" w:rsidP="00E11C31" w:rsidRDefault="00F727EE" w14:paraId="301AE84A" w14:textId="77777777">
      <w:pPr>
        <w:spacing w:after="0"/>
        <w:jc w:val="both"/>
        <w:rPr>
          <w:rFonts w:cstheme="minorHAnsi"/>
        </w:rPr>
      </w:pPr>
    </w:p>
    <w:p w:rsidRPr="00E11C31" w:rsidR="00F727EE" w:rsidP="00E11C31" w:rsidRDefault="00F727EE" w14:paraId="134E2911" w14:textId="77777777">
      <w:pPr>
        <w:jc w:val="both"/>
        <w:rPr>
          <w:rFonts w:cstheme="minorHAnsi"/>
        </w:rPr>
      </w:pPr>
      <w:r w:rsidRPr="00E11C31">
        <w:rPr>
          <w:rFonts w:cstheme="minorHAnsi"/>
        </w:rPr>
        <w:t>Children can easily become trapped by this type of exploitation as county lines gangs can manufacture drug debts which need to be worked off or threaten serious violence and kidnap towards victims (and their families) if they attempt to leave the county lines network.</w:t>
      </w:r>
    </w:p>
    <w:p w:rsidRPr="00E11C31" w:rsidR="00F727EE" w:rsidP="00E11C31" w:rsidRDefault="00F727EE" w14:paraId="388A1DE9" w14:textId="77777777">
      <w:pPr>
        <w:jc w:val="both"/>
        <w:rPr>
          <w:rFonts w:cstheme="minorHAnsi"/>
        </w:rPr>
      </w:pPr>
      <w:r w:rsidRPr="00E11C31">
        <w:rPr>
          <w:rFonts w:cstheme="minorHAnsi"/>
        </w:rPr>
        <w:t xml:space="preserve"> A number of the indicators for CSE and CCE as detailed above may be applicable to where children are involved in county lines. Some additional specific indicators that may be present where a child is criminally exploited through involvement in county lines are children who: </w:t>
      </w:r>
    </w:p>
    <w:p w:rsidRPr="00E11C31" w:rsidR="00F727EE" w:rsidP="00E11C31" w:rsidRDefault="00F727EE" w14:paraId="25AA37FB" w14:textId="77777777">
      <w:pPr>
        <w:pStyle w:val="ListParagraph"/>
        <w:numPr>
          <w:ilvl w:val="0"/>
          <w:numId w:val="39"/>
        </w:numPr>
        <w:spacing w:after="160" w:line="259" w:lineRule="auto"/>
        <w:ind w:left="426" w:hanging="426"/>
        <w:jc w:val="both"/>
        <w:rPr>
          <w:rFonts w:cstheme="minorHAnsi"/>
        </w:rPr>
      </w:pPr>
      <w:r w:rsidRPr="00E11C31">
        <w:rPr>
          <w:rFonts w:cstheme="minorHAnsi"/>
        </w:rPr>
        <w:t xml:space="preserve">go missing (from school, care or home) and are subsequently found in areas away from their home </w:t>
      </w:r>
    </w:p>
    <w:p w:rsidRPr="00E11C31" w:rsidR="00F727EE" w:rsidP="00E11C31" w:rsidRDefault="00F727EE" w14:paraId="0E3264D7" w14:textId="77777777">
      <w:pPr>
        <w:pStyle w:val="ListParagraph"/>
        <w:numPr>
          <w:ilvl w:val="0"/>
          <w:numId w:val="39"/>
        </w:numPr>
        <w:spacing w:after="160" w:line="259" w:lineRule="auto"/>
        <w:ind w:left="426" w:hanging="426"/>
        <w:jc w:val="both"/>
        <w:rPr>
          <w:rFonts w:cstheme="minorHAnsi"/>
          <w:color w:val="000000" w:themeColor="text1"/>
        </w:rPr>
      </w:pPr>
      <w:r w:rsidRPr="00E11C31">
        <w:rPr>
          <w:rFonts w:cstheme="minorHAnsi"/>
        </w:rPr>
        <w:t xml:space="preserve">have been the victim, perpetrator, or alleged perpetrator of serious </w:t>
      </w:r>
      <w:r w:rsidRPr="00E11C31">
        <w:rPr>
          <w:rFonts w:cstheme="minorHAnsi"/>
          <w:color w:val="000000" w:themeColor="text1"/>
        </w:rPr>
        <w:t>violence (e.g. knife crime)</w:t>
      </w:r>
    </w:p>
    <w:p w:rsidRPr="00E11C31" w:rsidR="00F727EE" w:rsidP="00E11C31" w:rsidRDefault="00F727EE" w14:paraId="3E53389D" w14:textId="77777777">
      <w:pPr>
        <w:pStyle w:val="ListParagraph"/>
        <w:numPr>
          <w:ilvl w:val="0"/>
          <w:numId w:val="39"/>
        </w:numPr>
        <w:spacing w:after="160" w:line="259" w:lineRule="auto"/>
        <w:ind w:left="426" w:hanging="426"/>
        <w:jc w:val="both"/>
        <w:rPr>
          <w:rFonts w:cstheme="minorHAnsi"/>
          <w:color w:val="000000" w:themeColor="text1"/>
        </w:rPr>
      </w:pPr>
      <w:r w:rsidRPr="00E11C31">
        <w:rPr>
          <w:rFonts w:cstheme="minorHAnsi"/>
          <w:color w:val="000000" w:themeColor="text1"/>
        </w:rPr>
        <w:t>are involved in receiving requests for drugs via a phone line, moving drugs, handing over and collecting money for drugs</w:t>
      </w:r>
    </w:p>
    <w:p w:rsidRPr="00E11C31" w:rsidR="00F727EE" w:rsidP="00E11C31" w:rsidRDefault="00F727EE" w14:paraId="19AFB4D5" w14:textId="77777777">
      <w:pPr>
        <w:pStyle w:val="ListParagraph"/>
        <w:numPr>
          <w:ilvl w:val="0"/>
          <w:numId w:val="39"/>
        </w:numPr>
        <w:spacing w:after="160" w:line="259" w:lineRule="auto"/>
        <w:ind w:left="426" w:hanging="426"/>
        <w:jc w:val="both"/>
        <w:rPr>
          <w:rFonts w:cstheme="minorHAnsi"/>
          <w:color w:val="000000" w:themeColor="text1"/>
        </w:rPr>
      </w:pPr>
      <w:r w:rsidRPr="00E11C31">
        <w:rPr>
          <w:rFonts w:cstheme="minorHAnsi"/>
          <w:color w:val="000000" w:themeColor="text1"/>
        </w:rPr>
        <w:t>are exposed to techniques such as ‘plugging’, where drugs are concealed internally to avoid detection</w:t>
      </w:r>
    </w:p>
    <w:p w:rsidRPr="00E11C31" w:rsidR="00F727EE" w:rsidP="00E11C31" w:rsidRDefault="00F727EE" w14:paraId="04B90209" w14:textId="77777777">
      <w:pPr>
        <w:pStyle w:val="ListParagraph"/>
        <w:numPr>
          <w:ilvl w:val="0"/>
          <w:numId w:val="39"/>
        </w:numPr>
        <w:spacing w:after="160" w:line="259" w:lineRule="auto"/>
        <w:ind w:left="426" w:hanging="426"/>
        <w:jc w:val="both"/>
        <w:rPr>
          <w:rFonts w:cstheme="minorHAnsi"/>
          <w:color w:val="000000" w:themeColor="text1"/>
        </w:rPr>
      </w:pPr>
      <w:r w:rsidRPr="00E11C31">
        <w:rPr>
          <w:rFonts w:cstheme="minorHAnsi"/>
          <w:color w:val="000000" w:themeColor="text1"/>
        </w:rPr>
        <w:t>are found in accommodation that they have no connection with, often called a ‘trap house or cuckooing’ or hotel room where there is drug activity</w:t>
      </w:r>
    </w:p>
    <w:p w:rsidRPr="00E11C31" w:rsidR="00F727EE" w:rsidP="00E11C31" w:rsidRDefault="00F727EE" w14:paraId="488FBEA7" w14:textId="77777777">
      <w:pPr>
        <w:pStyle w:val="ListParagraph"/>
        <w:numPr>
          <w:ilvl w:val="0"/>
          <w:numId w:val="39"/>
        </w:numPr>
        <w:spacing w:after="160" w:line="259" w:lineRule="auto"/>
        <w:ind w:left="426" w:hanging="426"/>
        <w:jc w:val="both"/>
        <w:rPr>
          <w:rFonts w:cstheme="minorHAnsi"/>
          <w:color w:val="000000" w:themeColor="text1"/>
        </w:rPr>
      </w:pPr>
      <w:r w:rsidRPr="00E11C31">
        <w:rPr>
          <w:rFonts w:cstheme="minorHAnsi"/>
          <w:color w:val="000000" w:themeColor="text1"/>
        </w:rPr>
        <w:t>owe a ‘debt bond’ to their exploiters</w:t>
      </w:r>
    </w:p>
    <w:p w:rsidRPr="00E11C31" w:rsidR="00F727EE" w:rsidP="00E11C31" w:rsidRDefault="00F727EE" w14:paraId="4D91ED06" w14:textId="77777777">
      <w:pPr>
        <w:pStyle w:val="ListParagraph"/>
        <w:numPr>
          <w:ilvl w:val="0"/>
          <w:numId w:val="39"/>
        </w:numPr>
        <w:spacing w:after="160" w:line="259" w:lineRule="auto"/>
        <w:ind w:left="426" w:hanging="426"/>
        <w:jc w:val="both"/>
        <w:rPr>
          <w:rFonts w:cstheme="minorHAnsi"/>
          <w:color w:val="000000" w:themeColor="text1"/>
        </w:rPr>
      </w:pPr>
      <w:r w:rsidRPr="49E3951A" w:rsidR="00F727EE">
        <w:rPr>
          <w:rFonts w:cs="Calibri" w:cstheme="minorAscii"/>
          <w:color w:val="000000" w:themeColor="text1" w:themeTint="FF" w:themeShade="FF"/>
        </w:rPr>
        <w:t>have their bank accounts used to facilitate drug dealing</w:t>
      </w:r>
    </w:p>
    <w:p w:rsidR="49E3951A" w:rsidP="49E3951A" w:rsidRDefault="49E3951A" w14:paraId="540AC048" w14:textId="382837BD">
      <w:pPr>
        <w:pStyle w:val="ListParagraph"/>
        <w:spacing w:after="160" w:line="259" w:lineRule="auto"/>
        <w:ind w:left="-142" w:firstLine="142"/>
        <w:jc w:val="both"/>
        <w:rPr>
          <w:rFonts w:eastAsia="Times New Roman" w:cs="Calibri" w:cstheme="minorAscii"/>
          <w:b w:val="1"/>
          <w:bCs w:val="1"/>
          <w:u w:val="single"/>
          <w:lang w:eastAsia="en-GB"/>
        </w:rPr>
      </w:pPr>
    </w:p>
    <w:p w:rsidRPr="00E11C31" w:rsidR="00F727EE" w:rsidP="49E3951A" w:rsidRDefault="00F727EE" w14:paraId="38B6A9C4" w14:textId="77777777">
      <w:pPr>
        <w:pStyle w:val="ListParagraph"/>
        <w:spacing w:after="160" w:line="259" w:lineRule="auto"/>
        <w:ind w:left="-142" w:firstLine="142"/>
        <w:jc w:val="both"/>
        <w:rPr>
          <w:rFonts w:eastAsia="Times New Roman" w:cs="Calibri" w:cstheme="minorAscii"/>
          <w:b w:val="1"/>
          <w:bCs w:val="1"/>
          <w:color w:val="7030A0"/>
          <w:u w:val="single"/>
          <w:lang w:eastAsia="en-GB"/>
        </w:rPr>
      </w:pPr>
      <w:r w:rsidRPr="49E3951A" w:rsidR="00F727EE">
        <w:rPr>
          <w:rFonts w:eastAsia="Times New Roman" w:cs="Calibri" w:cstheme="minorAscii"/>
          <w:b w:val="1"/>
          <w:bCs w:val="1"/>
          <w:color w:val="7030A0"/>
          <w:u w:val="single"/>
          <w:lang w:eastAsia="en-GB"/>
        </w:rPr>
        <w:t>Children and the court system</w:t>
      </w:r>
    </w:p>
    <w:p w:rsidRPr="00E11C31" w:rsidR="00F727EE" w:rsidP="00E11C31" w:rsidRDefault="00F727EE" w14:paraId="529BA23D" w14:textId="77777777">
      <w:pPr>
        <w:pStyle w:val="ListParagraph"/>
        <w:spacing w:after="160"/>
        <w:ind w:left="0"/>
        <w:jc w:val="both"/>
        <w:rPr>
          <w:rFonts w:cstheme="minorHAnsi"/>
        </w:rPr>
      </w:pPr>
      <w:r w:rsidRPr="00E11C31">
        <w:rPr>
          <w:rStyle w:val="ui-provider"/>
          <w:rFonts w:cstheme="minorHAnsi"/>
        </w:rPr>
        <w:t>Children are sometimes required to give evidence in criminal courts, either for crimes committed against them or for crimes they have witnessed. There are two age appropriate guides to support children 5-11-year olds</w:t>
      </w:r>
      <w:r w:rsidRPr="00E11C31">
        <w:rPr>
          <w:rFonts w:cstheme="minorHAnsi"/>
        </w:rPr>
        <w:t xml:space="preserve"> </w:t>
      </w:r>
      <w:hyperlink w:history="1" r:id="rId39">
        <w:r w:rsidRPr="00E11C31">
          <w:rPr>
            <w:rStyle w:val="Hyperlink"/>
            <w:rFonts w:cstheme="minorHAnsi"/>
          </w:rPr>
          <w:t>https://www.gov.uk/government/publications/young-witness-booklet-for-5-to-11-year-olds</w:t>
        </w:r>
      </w:hyperlink>
      <w:r w:rsidRPr="00E11C31">
        <w:rPr>
          <w:rStyle w:val="ui-provider"/>
          <w:rFonts w:cstheme="minorHAnsi"/>
        </w:rPr>
        <w:t xml:space="preserve">  and 12-17 year olds</w:t>
      </w:r>
      <w:r w:rsidRPr="00E11C31">
        <w:rPr>
          <w:rFonts w:cstheme="minorHAnsi"/>
        </w:rPr>
        <w:t xml:space="preserve"> </w:t>
      </w:r>
      <w:hyperlink w:history="1" r:id="rId40">
        <w:r w:rsidRPr="00E11C31">
          <w:rPr>
            <w:rStyle w:val="Hyperlink"/>
            <w:rFonts w:cstheme="minorHAnsi"/>
          </w:rPr>
          <w:t>https://www.gov.uk/government/publications/young-witness-booklet-for-12-to-17-year-olds</w:t>
        </w:r>
      </w:hyperlink>
      <w:r w:rsidRPr="00E11C31">
        <w:rPr>
          <w:rStyle w:val="ui-provider"/>
          <w:rFonts w:cstheme="minorHAnsi"/>
        </w:rPr>
        <w:t xml:space="preserve"> . The guides explain each step of the process, support and special measures that are available. There are diagrams illustrating the courtroom structure and the use of video links is explained. Making child arrangements via the family courts following separation can be stressful and entrench conflict in families. This can be stressful for children. The Ministry of Justice has launched an online child arrangements information tool </w:t>
      </w:r>
      <w:hyperlink w:history="1" r:id="rId41">
        <w:r w:rsidRPr="00E11C31">
          <w:rPr>
            <w:rStyle w:val="Hyperlink"/>
            <w:rFonts w:cstheme="minorHAnsi"/>
          </w:rPr>
          <w:t>https://helpwithchildarrangements.service.justice.gov.uk/</w:t>
        </w:r>
      </w:hyperlink>
      <w:r w:rsidRPr="00E11C31">
        <w:rPr>
          <w:rStyle w:val="ui-provider"/>
          <w:rFonts w:cstheme="minorHAnsi"/>
        </w:rPr>
        <w:t xml:space="preserve">  with clear and concise information on the dispute resolution service. This may be useful for some parents and carers.</w:t>
      </w:r>
    </w:p>
    <w:p w:rsidRPr="00E11C31" w:rsidR="00F727EE" w:rsidP="49E3951A" w:rsidRDefault="00F727EE" w14:paraId="37ABD66D" w14:textId="77777777">
      <w:pPr>
        <w:keepNext w:val="1"/>
        <w:spacing w:after="0"/>
        <w:jc w:val="both"/>
        <w:outlineLvl w:val="2"/>
        <w:rPr>
          <w:rStyle w:val="ui-provider"/>
          <w:rFonts w:cs="Calibri" w:cstheme="minorAscii"/>
          <w:b w:val="1"/>
          <w:bCs w:val="1"/>
          <w:color w:val="7030A0"/>
          <w:u w:val="single"/>
        </w:rPr>
      </w:pPr>
    </w:p>
    <w:p w:rsidRPr="00E11C31" w:rsidR="00F727EE" w:rsidP="49E3951A" w:rsidRDefault="00F727EE" w14:paraId="564DEC63" w14:textId="77777777">
      <w:pPr>
        <w:keepNext w:val="1"/>
        <w:spacing w:after="0"/>
        <w:jc w:val="both"/>
        <w:outlineLvl w:val="2"/>
        <w:rPr>
          <w:rStyle w:val="ui-provider"/>
          <w:rFonts w:cs="Calibri" w:cstheme="minorAscii"/>
          <w:b w:val="1"/>
          <w:bCs w:val="1"/>
          <w:color w:val="7030A0"/>
          <w:u w:val="single"/>
        </w:rPr>
      </w:pPr>
      <w:r w:rsidRPr="49E3951A" w:rsidR="00F727EE">
        <w:rPr>
          <w:rStyle w:val="ui-provider"/>
          <w:rFonts w:cs="Calibri" w:cstheme="minorAscii"/>
          <w:b w:val="1"/>
          <w:bCs w:val="1"/>
          <w:color w:val="7030A0"/>
          <w:u w:val="single"/>
        </w:rPr>
        <w:t xml:space="preserve">Child abduction and community safety incidents </w:t>
      </w:r>
    </w:p>
    <w:p w:rsidRPr="00E11C31" w:rsidR="00F727EE" w:rsidP="00E11C31" w:rsidRDefault="00F727EE" w14:paraId="0672752C" w14:textId="77777777">
      <w:pPr>
        <w:keepNext/>
        <w:spacing w:after="0"/>
        <w:jc w:val="both"/>
        <w:outlineLvl w:val="2"/>
        <w:rPr>
          <w:rStyle w:val="ui-provider"/>
          <w:rFonts w:cstheme="minorHAnsi"/>
        </w:rPr>
      </w:pPr>
      <w:r w:rsidRPr="00E11C31">
        <w:rPr>
          <w:rStyle w:val="ui-provider"/>
          <w:rFonts w:cstheme="minorHAnsi"/>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Other community safety incidents in the vicinity of a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Many schools provide outdoor-safety lessons run by teachers or by local police staff. It is important that lessons focus on building children’s confidence and abilities rather than simply warning them about all strangers. Further information is available at: </w:t>
      </w:r>
      <w:hyperlink w:tgtFrame="_blank" w:tooltip="https://www.actionagainstabduction.org/" w:history="1" r:id="rId42">
        <w:r w:rsidRPr="00E11C31">
          <w:rPr>
            <w:rStyle w:val="Hyperlink"/>
            <w:rFonts w:cstheme="minorHAnsi"/>
          </w:rPr>
          <w:t>www.actionagainstabduction.org</w:t>
        </w:r>
      </w:hyperlink>
      <w:r w:rsidRPr="00E11C31">
        <w:rPr>
          <w:rStyle w:val="ui-provider"/>
          <w:rFonts w:cstheme="minorHAnsi"/>
        </w:rPr>
        <w:t xml:space="preserve"> and </w:t>
      </w:r>
      <w:hyperlink w:tgtFrame="_blank" w:tooltip="https://www.clevernevergoes.org./" w:history="1" r:id="rId43">
        <w:r w:rsidRPr="00E11C31">
          <w:rPr>
            <w:rStyle w:val="Hyperlink"/>
            <w:rFonts w:cstheme="minorHAnsi"/>
          </w:rPr>
          <w:t>www.clevernevergoes.org.</w:t>
        </w:r>
      </w:hyperlink>
    </w:p>
    <w:p w:rsidRPr="00E11C31" w:rsidR="00F727EE" w:rsidP="00E11C31" w:rsidRDefault="00F727EE" w14:paraId="7005DF57" w14:textId="77777777">
      <w:pPr>
        <w:keepNext/>
        <w:spacing w:after="0"/>
        <w:jc w:val="both"/>
        <w:outlineLvl w:val="2"/>
        <w:rPr>
          <w:rStyle w:val="ui-provider"/>
          <w:rFonts w:cstheme="minorHAnsi"/>
        </w:rPr>
      </w:pPr>
    </w:p>
    <w:p w:rsidRPr="00E11C31" w:rsidR="00F727EE" w:rsidP="49E3951A" w:rsidRDefault="00F727EE" w14:paraId="2C55FBF3" w14:textId="3A072BE3">
      <w:pPr>
        <w:autoSpaceDE w:val="0"/>
        <w:autoSpaceDN w:val="0"/>
        <w:adjustRightInd w:val="0"/>
        <w:spacing w:after="0"/>
        <w:jc w:val="both"/>
        <w:rPr>
          <w:rFonts w:cs="Calibri" w:cstheme="minorAscii"/>
          <w:b w:val="1"/>
          <w:bCs w:val="1"/>
          <w:color w:val="7030A0"/>
        </w:rPr>
      </w:pPr>
      <w:r w:rsidRPr="275F4FD5" w:rsidR="00F727EE">
        <w:rPr>
          <w:rFonts w:cs="Calibri" w:cstheme="minorAscii"/>
          <w:b w:val="1"/>
          <w:bCs w:val="1"/>
          <w:color w:val="7030A0"/>
          <w:u w:val="single"/>
        </w:rPr>
        <w:t xml:space="preserve">Child-on-child abuse </w:t>
      </w:r>
      <w:r w:rsidRPr="275F4FD5" w:rsidR="6082DBE4">
        <w:rPr>
          <w:rFonts w:cs="Calibri" w:cstheme="minorAscii"/>
          <w:b w:val="1"/>
          <w:bCs w:val="1"/>
          <w:color w:val="7030A0"/>
          <w:u w:val="single"/>
        </w:rPr>
        <w:t xml:space="preserve">including Harrassment and Violence </w:t>
      </w:r>
    </w:p>
    <w:p w:rsidRPr="00E11C31" w:rsidR="00F727EE" w:rsidP="275F4FD5" w:rsidRDefault="00F727EE" w14:paraId="79AF701E" w14:textId="0CC5561B">
      <w:pPr>
        <w:autoSpaceDE w:val="0"/>
        <w:autoSpaceDN w:val="0"/>
        <w:adjustRightInd w:val="0"/>
        <w:spacing w:after="0"/>
        <w:jc w:val="both"/>
        <w:rPr>
          <w:rFonts w:cs="Calibri" w:cstheme="minorAscii"/>
        </w:rPr>
      </w:pPr>
      <w:r w:rsidRPr="275F4FD5" w:rsidR="00F727EE">
        <w:rPr>
          <w:rFonts w:cs="Calibri" w:cstheme="minorAscii"/>
        </w:rPr>
        <w:t>C</w:t>
      </w:r>
      <w:r w:rsidRPr="275F4FD5" w:rsidR="00F727EE">
        <w:rPr>
          <w:rFonts w:cs="Calibri" w:cstheme="minorAscii"/>
        </w:rPr>
        <w:t xml:space="preserve">hildren can abuse other </w:t>
      </w:r>
      <w:r w:rsidRPr="275F4FD5" w:rsidR="00F727EE">
        <w:rPr>
          <w:rFonts w:cs="Calibri" w:cstheme="minorAscii"/>
        </w:rPr>
        <w:t>children</w:t>
      </w:r>
      <w:r w:rsidRPr="275F4FD5" w:rsidR="00F727EE">
        <w:rPr>
          <w:rFonts w:cs="Calibri" w:cstheme="minorAscii"/>
        </w:rPr>
        <w:t xml:space="preserve"> and this is often referred to as child-on-child abuse. </w:t>
      </w:r>
      <w:r w:rsidRPr="275F4FD5" w:rsidR="7FF41CDC">
        <w:rPr>
          <w:rFonts w:cs="Calibri" w:cstheme="minorAscii"/>
        </w:rPr>
        <w:t xml:space="preserve">This can occur both inside and outside of school/college. </w:t>
      </w:r>
      <w:r w:rsidRPr="275F4FD5" w:rsidR="00F727EE">
        <w:rPr>
          <w:rFonts w:cs="Calibri" w:cstheme="minorAscii"/>
        </w:rPr>
        <w:t xml:space="preserve">This is most likely to include, but may not be limited to: </w:t>
      </w:r>
    </w:p>
    <w:p w:rsidRPr="00E11C31" w:rsidR="00F727EE" w:rsidP="00E11C31" w:rsidRDefault="00F727EE" w14:paraId="5A6D1CBE" w14:textId="77777777">
      <w:pPr>
        <w:autoSpaceDE w:val="0"/>
        <w:autoSpaceDN w:val="0"/>
        <w:adjustRightInd w:val="0"/>
        <w:spacing w:after="0"/>
        <w:jc w:val="both"/>
        <w:rPr>
          <w:rFonts w:cstheme="minorHAnsi"/>
        </w:rPr>
      </w:pPr>
    </w:p>
    <w:p w:rsidRPr="00E11C31" w:rsidR="00F727EE" w:rsidP="275F4FD5" w:rsidRDefault="00F727EE" w14:paraId="26F489F4" w14:textId="136E7A64">
      <w:pPr>
        <w:pStyle w:val="ListParagraph"/>
        <w:numPr>
          <w:ilvl w:val="0"/>
          <w:numId w:val="4"/>
        </w:numPr>
        <w:autoSpaceDE w:val="0"/>
        <w:autoSpaceDN w:val="0"/>
        <w:adjustRightInd w:val="0"/>
        <w:spacing w:after="216"/>
        <w:ind w:left="284" w:hanging="284"/>
        <w:jc w:val="both"/>
        <w:rPr>
          <w:rFonts w:ascii="Calibri" w:hAnsi="Calibri" w:eastAsia="Calibri" w:cs="Calibri" w:asciiTheme="minorAscii" w:hAnsiTheme="minorAscii" w:eastAsiaTheme="minorAscii" w:cstheme="minorAscii"/>
          <w:b w:val="0"/>
          <w:bCs w:val="0"/>
          <w:color w:val="auto"/>
          <w:sz w:val="22"/>
          <w:szCs w:val="22"/>
        </w:rPr>
      </w:pPr>
      <w:r w:rsidRPr="275F4FD5" w:rsidR="00F727EE">
        <w:rPr>
          <w:rFonts w:cs="Calibri" w:cstheme="minorAscii"/>
        </w:rPr>
        <w:t>bullying (including cyberbullying</w:t>
      </w:r>
      <w:r w:rsidRPr="275F4FD5" w:rsidR="363DE1BC">
        <w:rPr>
          <w:rFonts w:cs="Calibri" w:cstheme="minorAscii"/>
        </w:rPr>
        <w:t xml:space="preserve">, </w:t>
      </w:r>
      <w:r w:rsidRPr="275F4FD5" w:rsidR="363DE1BC">
        <w:rPr>
          <w:rFonts w:ascii="Calibri" w:hAnsi="Calibri" w:eastAsia="Calibri" w:cs="Calibri" w:asciiTheme="minorAscii" w:hAnsiTheme="minorAscii" w:eastAsiaTheme="minorAscii" w:cstheme="minorAscii"/>
          <w:b w:val="0"/>
          <w:bCs w:val="0"/>
          <w:noProof w:val="0"/>
          <w:color w:val="auto"/>
          <w:sz w:val="22"/>
          <w:szCs w:val="22"/>
          <w:lang w:val="en-GB"/>
        </w:rPr>
        <w:t>prejudice-based and discriminatory bullying</w:t>
      </w:r>
      <w:r w:rsidRPr="275F4FD5" w:rsidR="00F727EE">
        <w:rPr>
          <w:rFonts w:ascii="Calibri" w:hAnsi="Calibri" w:eastAsia="Calibri" w:cs="Calibri" w:asciiTheme="minorAscii" w:hAnsiTheme="minorAscii" w:eastAsiaTheme="minorAscii" w:cstheme="minorAscii"/>
          <w:b w:val="0"/>
          <w:bCs w:val="0"/>
          <w:color w:val="auto"/>
          <w:sz w:val="22"/>
          <w:szCs w:val="22"/>
        </w:rPr>
        <w:t xml:space="preserve">); </w:t>
      </w:r>
    </w:p>
    <w:p w:rsidRPr="00E11C31" w:rsidR="00F727EE" w:rsidP="275F4FD5" w:rsidRDefault="00F727EE" w14:paraId="0E5D22D2" w14:textId="77777777">
      <w:pPr>
        <w:pStyle w:val="ListParagraph"/>
        <w:numPr>
          <w:ilvl w:val="0"/>
          <w:numId w:val="4"/>
        </w:numPr>
        <w:autoSpaceDE w:val="0"/>
        <w:autoSpaceDN w:val="0"/>
        <w:adjustRightInd w:val="0"/>
        <w:spacing w:after="216"/>
        <w:ind w:left="284" w:hanging="284"/>
        <w:jc w:val="both"/>
        <w:rPr>
          <w:rFonts w:ascii="Calibri" w:hAnsi="Calibri" w:eastAsia="Calibri" w:cs="Calibri" w:asciiTheme="minorAscii" w:hAnsiTheme="minorAscii" w:eastAsiaTheme="minorAscii" w:cstheme="minorAscii"/>
          <w:b w:val="0"/>
          <w:bCs w:val="0"/>
          <w:color w:val="auto"/>
          <w:sz w:val="22"/>
          <w:szCs w:val="22"/>
        </w:rPr>
      </w:pPr>
      <w:r w:rsidRPr="275F4FD5" w:rsidR="00F727EE">
        <w:rPr>
          <w:rFonts w:ascii="Calibri" w:hAnsi="Calibri" w:eastAsia="Calibri" w:cs="Calibri" w:asciiTheme="minorAscii" w:hAnsiTheme="minorAscii" w:eastAsiaTheme="minorAscii" w:cstheme="minorAscii"/>
          <w:b w:val="0"/>
          <w:bCs w:val="0"/>
          <w:color w:val="auto"/>
          <w:sz w:val="22"/>
          <w:szCs w:val="22"/>
        </w:rPr>
        <w:t>physical abuse such as hitting, kicking, shaking, biting, hair pulling, or otherwise causing physical harm</w:t>
      </w:r>
    </w:p>
    <w:p w:rsidR="4959288E" w:rsidP="275F4FD5" w:rsidRDefault="4959288E" w14:paraId="0212F237" w14:textId="2D36DFF9">
      <w:pPr>
        <w:pStyle w:val="ListParagraph"/>
        <w:numPr>
          <w:ilvl w:val="0"/>
          <w:numId w:val="4"/>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4959288E">
        <w:rPr>
          <w:rFonts w:ascii="Calibri" w:hAnsi="Calibri" w:eastAsia="Calibri" w:cs="Calibri" w:asciiTheme="minorAscii" w:hAnsiTheme="minorAscii" w:eastAsiaTheme="minorAscii" w:cstheme="minorAscii"/>
          <w:b w:val="0"/>
          <w:bCs w:val="0"/>
          <w:noProof w:val="0"/>
          <w:color w:val="auto"/>
          <w:sz w:val="22"/>
          <w:szCs w:val="22"/>
          <w:lang w:val="en-GB"/>
        </w:rPr>
        <w:t>serious physical assault and harm, or the threat of harm with a weapon</w:t>
      </w:r>
    </w:p>
    <w:p w:rsidR="4959288E" w:rsidP="275F4FD5" w:rsidRDefault="4959288E" w14:paraId="07EB785D" w14:textId="77A24063">
      <w:pPr>
        <w:pStyle w:val="ListParagraph"/>
        <w:numPr>
          <w:ilvl w:val="0"/>
          <w:numId w:val="4"/>
        </w:numPr>
        <w:spacing w:before="0" w:beforeAutospacing="off" w:after="0" w:afterAutospacing="off" w:line="276" w:lineRule="auto"/>
        <w:ind w:left="284" w:right="0" w:hanging="284"/>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4959288E">
        <w:rPr>
          <w:rFonts w:ascii="Calibri" w:hAnsi="Calibri" w:eastAsia="Calibri" w:cs="Calibri" w:asciiTheme="minorAscii" w:hAnsiTheme="minorAscii" w:eastAsiaTheme="minorAscii" w:cstheme="minorAscii"/>
          <w:b w:val="0"/>
          <w:bCs w:val="0"/>
          <w:noProof w:val="0"/>
          <w:color w:val="auto"/>
          <w:sz w:val="22"/>
          <w:szCs w:val="22"/>
          <w:lang w:val="en-GB"/>
        </w:rPr>
        <w:t>harmful sexual behaviour, sexual harassment – which may include misogyny/misandry. Part 5 of KCSiE sets out how schools and colleges should respond to reports of this nature</w:t>
      </w:r>
    </w:p>
    <w:p w:rsidRPr="00E11C31" w:rsidR="00F727EE" w:rsidP="275F4FD5" w:rsidRDefault="00F727EE" w14:paraId="260D8937" w14:textId="77777777">
      <w:pPr>
        <w:pStyle w:val="ListParagraph"/>
        <w:numPr>
          <w:ilvl w:val="0"/>
          <w:numId w:val="4"/>
        </w:numPr>
        <w:autoSpaceDE w:val="0"/>
        <w:autoSpaceDN w:val="0"/>
        <w:adjustRightInd w:val="0"/>
        <w:spacing w:after="216"/>
        <w:ind w:left="284" w:hanging="284"/>
        <w:jc w:val="both"/>
        <w:rPr>
          <w:rFonts w:ascii="Calibri" w:hAnsi="Calibri" w:eastAsia="Calibri" w:cs="Calibri" w:asciiTheme="minorAscii" w:hAnsiTheme="minorAscii" w:eastAsiaTheme="minorAscii" w:cstheme="minorAscii"/>
          <w:b w:val="0"/>
          <w:bCs w:val="0"/>
          <w:color w:val="auto"/>
          <w:sz w:val="22"/>
          <w:szCs w:val="22"/>
        </w:rPr>
      </w:pPr>
      <w:r w:rsidRPr="275F4FD5" w:rsidR="00F727EE">
        <w:rPr>
          <w:rFonts w:ascii="Calibri" w:hAnsi="Calibri" w:eastAsia="Calibri" w:cs="Calibri" w:asciiTheme="minorAscii" w:hAnsiTheme="minorAscii" w:eastAsiaTheme="minorAscii" w:cstheme="minorAscii"/>
          <w:b w:val="0"/>
          <w:bCs w:val="0"/>
          <w:color w:val="auto"/>
          <w:sz w:val="22"/>
          <w:szCs w:val="22"/>
        </w:rPr>
        <w:t>abuse in intimate personal relationships between children (sometimes known as ‘teenage relationship abuse’</w:t>
      </w:r>
    </w:p>
    <w:p w:rsidRPr="00E11C31" w:rsidR="00F727EE" w:rsidP="275F4FD5" w:rsidRDefault="00F727EE" w14:paraId="7055BBEC" w14:textId="77777777">
      <w:pPr>
        <w:pStyle w:val="ListParagraph"/>
        <w:numPr>
          <w:ilvl w:val="0"/>
          <w:numId w:val="4"/>
        </w:numPr>
        <w:autoSpaceDE w:val="0"/>
        <w:autoSpaceDN w:val="0"/>
        <w:adjustRightInd w:val="0"/>
        <w:spacing w:after="216"/>
        <w:ind w:left="284" w:hanging="284"/>
        <w:jc w:val="both"/>
        <w:rPr>
          <w:rFonts w:ascii="Calibri" w:hAnsi="Calibri" w:eastAsia="Calibri" w:cs="Calibri" w:asciiTheme="minorAscii" w:hAnsiTheme="minorAscii" w:eastAsiaTheme="minorAscii" w:cstheme="minorAscii"/>
          <w:b w:val="0"/>
          <w:bCs w:val="0"/>
          <w:color w:val="auto"/>
          <w:sz w:val="22"/>
          <w:szCs w:val="22"/>
        </w:rPr>
      </w:pPr>
      <w:r w:rsidRPr="275F4FD5" w:rsidR="00F727EE">
        <w:rPr>
          <w:rFonts w:ascii="Calibri" w:hAnsi="Calibri" w:eastAsia="Calibri" w:cs="Calibri" w:asciiTheme="minorAscii" w:hAnsiTheme="minorAscii" w:eastAsiaTheme="minorAscii" w:cstheme="minorAscii"/>
          <w:b w:val="0"/>
          <w:bCs w:val="0"/>
          <w:color w:val="auto"/>
          <w:sz w:val="22"/>
          <w:szCs w:val="22"/>
        </w:rPr>
        <w:t xml:space="preserve">sexual violence, such as rape, assault by penetration and sexual assault </w:t>
      </w:r>
    </w:p>
    <w:p w:rsidR="4A07D94A" w:rsidP="275F4FD5" w:rsidRDefault="4A07D94A" w14:paraId="38944295" w14:textId="2DB650E0">
      <w:pPr>
        <w:pStyle w:val="ListParagraph"/>
        <w:numPr>
          <w:ilvl w:val="0"/>
          <w:numId w:val="4"/>
        </w:numPr>
        <w:spacing w:after="0"/>
        <w:ind w:left="284" w:hanging="284"/>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4A07D94A">
        <w:rPr>
          <w:rFonts w:ascii="Calibri" w:hAnsi="Calibri" w:eastAsia="Calibri" w:cs="Calibri" w:asciiTheme="minorAscii" w:hAnsiTheme="minorAscii" w:eastAsiaTheme="minorAscii" w:cstheme="minorAscii"/>
          <w:b w:val="0"/>
          <w:bCs w:val="0"/>
          <w:noProof w:val="0"/>
          <w:color w:val="auto"/>
          <w:sz w:val="22"/>
          <w:szCs w:val="22"/>
          <w:lang w:val="en-GB"/>
        </w:rPr>
        <w:t xml:space="preserve">sexual harassment, such as sexual comments, remarks, </w:t>
      </w:r>
      <w:r w:rsidRPr="275F4FD5" w:rsidR="4A07D94A">
        <w:rPr>
          <w:rFonts w:ascii="Calibri" w:hAnsi="Calibri" w:eastAsia="Calibri" w:cs="Calibri" w:asciiTheme="minorAscii" w:hAnsiTheme="minorAscii" w:eastAsiaTheme="minorAscii" w:cstheme="minorAscii"/>
          <w:b w:val="0"/>
          <w:bCs w:val="0"/>
          <w:noProof w:val="0"/>
          <w:color w:val="auto"/>
          <w:sz w:val="22"/>
          <w:szCs w:val="22"/>
          <w:lang w:val="en-GB"/>
        </w:rPr>
        <w:t>jokes</w:t>
      </w:r>
      <w:r w:rsidRPr="275F4FD5" w:rsidR="4A07D94A">
        <w:rPr>
          <w:rFonts w:ascii="Calibri" w:hAnsi="Calibri" w:eastAsia="Calibri" w:cs="Calibri" w:asciiTheme="minorAscii" w:hAnsiTheme="minorAscii" w:eastAsiaTheme="minorAscii" w:cstheme="minorAscii"/>
          <w:b w:val="0"/>
          <w:bCs w:val="0"/>
          <w:noProof w:val="0"/>
          <w:color w:val="auto"/>
          <w:sz w:val="22"/>
          <w:szCs w:val="22"/>
          <w:lang w:val="en-GB"/>
        </w:rPr>
        <w:t xml:space="preserve"> and online sexual harassment, which may be stand-alone or part of a broader pattern of abuse. Sexual harassment refers to ‘unwanted conduct of a sexual nature’ which can occur both online and offline and inside and outside of school or college. In this context it specifically relates to child-on-child sexual harassment.</w:t>
      </w:r>
    </w:p>
    <w:p w:rsidRPr="00E11C31" w:rsidR="00F727EE" w:rsidP="275F4FD5" w:rsidRDefault="00F727EE" w14:paraId="2D3461D5" w14:textId="77777777">
      <w:pPr>
        <w:pStyle w:val="ListParagraph"/>
        <w:numPr>
          <w:ilvl w:val="0"/>
          <w:numId w:val="4"/>
        </w:numPr>
        <w:autoSpaceDE w:val="0"/>
        <w:autoSpaceDN w:val="0"/>
        <w:adjustRightInd w:val="0"/>
        <w:spacing w:after="0"/>
        <w:ind w:left="284" w:hanging="284"/>
        <w:jc w:val="both"/>
        <w:rPr>
          <w:rFonts w:ascii="Calibri" w:hAnsi="Calibri" w:eastAsia="Calibri" w:cs="Calibri" w:asciiTheme="minorAscii" w:hAnsiTheme="minorAscii" w:eastAsiaTheme="minorAscii" w:cstheme="minorAscii"/>
          <w:b w:val="0"/>
          <w:bCs w:val="0"/>
          <w:color w:val="auto"/>
          <w:sz w:val="22"/>
          <w:szCs w:val="22"/>
        </w:rPr>
      </w:pPr>
      <w:r w:rsidRPr="275F4FD5" w:rsidR="00F727EE">
        <w:rPr>
          <w:rFonts w:ascii="Calibri" w:hAnsi="Calibri" w:eastAsia="Calibri" w:cs="Calibri" w:asciiTheme="minorAscii" w:hAnsiTheme="minorAscii" w:eastAsiaTheme="minorAscii" w:cstheme="minorAscii"/>
          <w:b w:val="0"/>
          <w:bCs w:val="0"/>
          <w:color w:val="auto"/>
          <w:sz w:val="22"/>
          <w:szCs w:val="22"/>
        </w:rPr>
        <w:t>causing someone to engage in sexual activity without consent, such as forcing someone to strip, touch themselves sexually, or to engage in sexual activity with a third party</w:t>
      </w:r>
    </w:p>
    <w:p w:rsidR="00F727EE" w:rsidP="275F4FD5" w:rsidRDefault="00F727EE" w14:paraId="66F12F16" w14:textId="439BB62B">
      <w:pPr>
        <w:pStyle w:val="ListParagraph"/>
        <w:numPr>
          <w:ilvl w:val="0"/>
          <w:numId w:val="4"/>
        </w:numPr>
        <w:spacing w:after="0"/>
        <w:ind w:left="284" w:hanging="284"/>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00F727EE">
        <w:rPr>
          <w:rFonts w:ascii="Calibri" w:hAnsi="Calibri" w:eastAsia="Calibri" w:cs="Calibri" w:asciiTheme="minorAscii" w:hAnsiTheme="minorAscii" w:eastAsiaTheme="minorAscii" w:cstheme="minorAscii"/>
          <w:b w:val="0"/>
          <w:bCs w:val="0"/>
          <w:color w:val="auto"/>
          <w:sz w:val="22"/>
          <w:szCs w:val="22"/>
        </w:rPr>
        <w:t>consensual and non-consensual</w:t>
      </w:r>
      <w:r w:rsidRPr="275F4FD5" w:rsidR="3DEB253A">
        <w:rPr>
          <w:rFonts w:ascii="Calibri" w:hAnsi="Calibri" w:eastAsia="Calibri" w:cs="Calibri" w:asciiTheme="minorAscii" w:hAnsiTheme="minorAscii" w:eastAsiaTheme="minorAscii" w:cstheme="minorAscii"/>
          <w:b w:val="0"/>
          <w:bCs w:val="0"/>
          <w:color w:val="auto"/>
          <w:sz w:val="22"/>
          <w:szCs w:val="22"/>
        </w:rPr>
        <w:t xml:space="preserve">, </w:t>
      </w:r>
      <w:r w:rsidRPr="275F4FD5" w:rsidR="3DEB253A">
        <w:rPr>
          <w:rFonts w:ascii="Calibri" w:hAnsi="Calibri" w:eastAsia="Calibri" w:cs="Calibri" w:asciiTheme="minorAscii" w:hAnsiTheme="minorAscii" w:eastAsiaTheme="minorAscii" w:cstheme="minorAscii"/>
          <w:b w:val="0"/>
          <w:bCs w:val="0"/>
          <w:noProof w:val="0"/>
          <w:color w:val="auto"/>
          <w:sz w:val="22"/>
          <w:szCs w:val="22"/>
          <w:lang w:val="en-GB"/>
        </w:rPr>
        <w:t>making or</w:t>
      </w:r>
      <w:r w:rsidRPr="275F4FD5" w:rsidR="3DEB253A">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r w:rsidRPr="275F4FD5" w:rsidR="3DEB253A">
        <w:rPr>
          <w:rFonts w:ascii="Calibri" w:hAnsi="Calibri" w:eastAsia="Calibri" w:cs="Calibri" w:asciiTheme="minorAscii" w:hAnsiTheme="minorAscii" w:eastAsiaTheme="minorAscii" w:cstheme="minorAscii"/>
          <w:b w:val="0"/>
          <w:bCs w:val="0"/>
          <w:noProof w:val="0"/>
          <w:color w:val="auto"/>
          <w:sz w:val="22"/>
          <w:szCs w:val="22"/>
          <w:lang w:val="en-GB"/>
        </w:rPr>
        <w:t xml:space="preserve">sharing of nudes and semi </w:t>
      </w:r>
      <w:r w:rsidRPr="275F4FD5" w:rsidR="3DEB253A">
        <w:rPr>
          <w:rFonts w:ascii="Calibri" w:hAnsi="Calibri" w:eastAsia="Calibri" w:cs="Calibri" w:asciiTheme="minorAscii" w:hAnsiTheme="minorAscii" w:eastAsiaTheme="minorAscii" w:cstheme="minorAscii"/>
          <w:b w:val="0"/>
          <w:bCs w:val="0"/>
          <w:noProof w:val="0"/>
          <w:color w:val="auto"/>
          <w:sz w:val="22"/>
          <w:szCs w:val="22"/>
          <w:lang w:val="en-GB"/>
        </w:rPr>
        <w:t>nudes</w:t>
      </w:r>
      <w:r w:rsidRPr="275F4FD5" w:rsidR="3DEB253A">
        <w:rPr>
          <w:rFonts w:ascii="Calibri" w:hAnsi="Calibri" w:eastAsia="Calibri" w:cs="Calibri" w:asciiTheme="minorAscii" w:hAnsiTheme="minorAscii" w:eastAsiaTheme="minorAscii" w:cstheme="minorAscii"/>
          <w:b w:val="0"/>
          <w:bCs w:val="0"/>
          <w:noProof w:val="0"/>
          <w:color w:val="auto"/>
          <w:sz w:val="22"/>
          <w:szCs w:val="22"/>
          <w:lang w:val="en-GB"/>
        </w:rPr>
        <w:t xml:space="preserve"> images and or videos including those generated using AI</w:t>
      </w:r>
    </w:p>
    <w:p w:rsidRPr="00E11C31" w:rsidR="00F727EE" w:rsidP="275F4FD5" w:rsidRDefault="00F727EE" w14:paraId="25FB2B0C" w14:textId="77777777">
      <w:pPr>
        <w:pStyle w:val="ListParagraph"/>
        <w:numPr>
          <w:ilvl w:val="0"/>
          <w:numId w:val="4"/>
        </w:numPr>
        <w:autoSpaceDE w:val="0"/>
        <w:autoSpaceDN w:val="0"/>
        <w:adjustRightInd w:val="0"/>
        <w:spacing w:after="0"/>
        <w:ind w:left="284" w:hanging="284"/>
        <w:jc w:val="both"/>
        <w:rPr>
          <w:rFonts w:ascii="Calibri" w:hAnsi="Calibri" w:eastAsia="Calibri" w:cs="Calibri" w:asciiTheme="minorAscii" w:hAnsiTheme="minorAscii" w:eastAsiaTheme="minorAscii" w:cstheme="minorAscii"/>
          <w:b w:val="0"/>
          <w:bCs w:val="0"/>
          <w:color w:val="auto"/>
          <w:sz w:val="22"/>
          <w:szCs w:val="22"/>
        </w:rPr>
      </w:pPr>
      <w:r w:rsidRPr="275F4FD5" w:rsidR="00F727EE">
        <w:rPr>
          <w:rFonts w:ascii="Calibri" w:hAnsi="Calibri" w:eastAsia="Calibri" w:cs="Calibri" w:asciiTheme="minorAscii" w:hAnsiTheme="minorAscii" w:eastAsiaTheme="minorAscii" w:cstheme="minorAscii"/>
          <w:b w:val="0"/>
          <w:bCs w:val="0"/>
          <w:color w:val="auto"/>
          <w:sz w:val="22"/>
          <w:szCs w:val="22"/>
        </w:rPr>
        <w:t xml:space="preserve">‘Upskirting’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gender, can be a victim. </w:t>
      </w:r>
    </w:p>
    <w:p w:rsidRPr="00E11C31" w:rsidR="00F727EE" w:rsidP="275F4FD5" w:rsidRDefault="00F727EE" w14:paraId="2FAF2FB2" w14:textId="77777777">
      <w:pPr>
        <w:pStyle w:val="ListParagraph"/>
        <w:numPr>
          <w:ilvl w:val="0"/>
          <w:numId w:val="4"/>
        </w:numPr>
        <w:autoSpaceDE w:val="0"/>
        <w:autoSpaceDN w:val="0"/>
        <w:adjustRightInd w:val="0"/>
        <w:spacing w:after="0"/>
        <w:ind w:left="284" w:hanging="284"/>
        <w:jc w:val="both"/>
        <w:rPr>
          <w:rFonts w:ascii="Calibri" w:hAnsi="Calibri" w:eastAsia="Calibri" w:cs="Calibri" w:asciiTheme="minorAscii" w:hAnsiTheme="minorAscii" w:eastAsiaTheme="minorAscii" w:cstheme="minorAscii"/>
          <w:b w:val="0"/>
          <w:bCs w:val="0"/>
          <w:color w:val="auto"/>
          <w:sz w:val="22"/>
          <w:szCs w:val="22"/>
        </w:rPr>
      </w:pPr>
      <w:r w:rsidRPr="275F4FD5" w:rsidR="00F727EE">
        <w:rPr>
          <w:rFonts w:ascii="Calibri" w:hAnsi="Calibri" w:eastAsia="Calibri" w:cs="Calibri" w:asciiTheme="minorAscii" w:hAnsiTheme="minorAscii" w:eastAsiaTheme="minorAscii" w:cstheme="minorAscii"/>
          <w:b w:val="0"/>
          <w:bCs w:val="0"/>
          <w:color w:val="auto"/>
          <w:sz w:val="22"/>
          <w:szCs w:val="22"/>
        </w:rPr>
        <w:t>initiation/hazing type violence and rituals</w:t>
      </w:r>
    </w:p>
    <w:p w:rsidRPr="00E11C31" w:rsidR="00F727EE" w:rsidP="275F4FD5" w:rsidRDefault="00F727EE" w14:paraId="6EC58C50" w14:textId="77777777">
      <w:pPr>
        <w:autoSpaceDE w:val="0"/>
        <w:autoSpaceDN w:val="0"/>
        <w:adjustRightInd w:val="0"/>
        <w:spacing w:after="0"/>
        <w:ind w:left="284" w:hanging="284"/>
        <w:jc w:val="both"/>
        <w:rPr>
          <w:rFonts w:ascii="Calibri" w:hAnsi="Calibri" w:eastAsia="Calibri" w:cs="Calibri" w:asciiTheme="minorAscii" w:hAnsiTheme="minorAscii" w:eastAsiaTheme="minorAscii" w:cstheme="minorAscii"/>
          <w:b w:val="0"/>
          <w:bCs w:val="0"/>
          <w:color w:val="auto"/>
          <w:sz w:val="22"/>
          <w:szCs w:val="22"/>
        </w:rPr>
      </w:pPr>
    </w:p>
    <w:p w:rsidR="329C3DE6" w:rsidP="275F4FD5" w:rsidRDefault="329C3DE6" w14:paraId="24115EBD" w14:textId="7C280954">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29C3DE6">
        <w:rPr>
          <w:rFonts w:ascii="Calibri" w:hAnsi="Calibri" w:eastAsia="Calibri" w:cs="Calibri" w:asciiTheme="minorAscii" w:hAnsiTheme="minorAscii" w:eastAsiaTheme="minorAscii" w:cstheme="minorAscii"/>
          <w:b w:val="0"/>
          <w:bCs w:val="0"/>
          <w:noProof w:val="0"/>
          <w:color w:val="auto"/>
          <w:sz w:val="22"/>
          <w:szCs w:val="22"/>
          <w:lang w:val="en-GB"/>
        </w:rPr>
        <w:t>Harmful Sexual Behaviour: HSB can occur between two or more children of any age and sex, from primary through to secondary stage and into college. It can occur also through a group of children towards a single child or towards another group of children. HSB exists on a continuum and may escalate into sexual harassment or sexual violence.</w:t>
      </w:r>
    </w:p>
    <w:p w:rsidR="329C3DE6" w:rsidP="275F4FD5" w:rsidRDefault="329C3DE6" w14:paraId="7BEB7C0E" w14:textId="5571D6F6">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29C3DE6">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329C3DE6" w:rsidP="275F4FD5" w:rsidRDefault="329C3DE6" w14:paraId="47777A41" w14:textId="33E8B9B7">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29C3DE6">
        <w:rPr>
          <w:rFonts w:ascii="Calibri" w:hAnsi="Calibri" w:eastAsia="Calibri" w:cs="Calibri" w:asciiTheme="minorAscii" w:hAnsiTheme="minorAscii" w:eastAsiaTheme="minorAscii" w:cstheme="minorAscii"/>
          <w:b w:val="0"/>
          <w:bCs w:val="0"/>
          <w:noProof w:val="0"/>
          <w:color w:val="auto"/>
          <w:sz w:val="22"/>
          <w:szCs w:val="22"/>
          <w:lang w:val="en-GB"/>
        </w:rPr>
        <w:t xml:space="preserve">We refer to the ERASE Tool to support us in deciding the level of concern in relation to HSB. </w:t>
      </w:r>
    </w:p>
    <w:p w:rsidR="329C3DE6" w:rsidP="275F4FD5" w:rsidRDefault="329C3DE6" w14:paraId="31F5AD1A" w14:textId="7C7FA501">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29C3DE6">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329C3DE6" w:rsidP="275F4FD5" w:rsidRDefault="329C3DE6" w14:paraId="181B5579" w14:textId="304424AD">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29C3DE6">
        <w:rPr>
          <w:rFonts w:ascii="Calibri" w:hAnsi="Calibri" w:eastAsia="Calibri" w:cs="Calibri" w:asciiTheme="minorAscii" w:hAnsiTheme="minorAscii" w:eastAsiaTheme="minorAscii" w:cstheme="minorAscii"/>
          <w:b w:val="0"/>
          <w:bCs w:val="0"/>
          <w:noProof w:val="0"/>
          <w:color w:val="auto"/>
          <w:sz w:val="22"/>
          <w:szCs w:val="22"/>
          <w:lang w:val="en-GB"/>
        </w:rPr>
        <w:t xml:space="preserve">All staff are aware that child-on-child abuse is a safeguarding issue for both the victim and alleged perpetrator. </w:t>
      </w:r>
    </w:p>
    <w:p w:rsidR="329C3DE6" w:rsidP="275F4FD5" w:rsidRDefault="329C3DE6" w14:paraId="044452BF" w14:textId="18003324">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29C3DE6">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329C3DE6" w:rsidP="275F4FD5" w:rsidRDefault="329C3DE6" w14:paraId="5203F309" w14:textId="56C64044">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29C3DE6">
        <w:rPr>
          <w:rFonts w:ascii="Calibri" w:hAnsi="Calibri" w:eastAsia="Calibri" w:cs="Calibri" w:asciiTheme="minorAscii" w:hAnsiTheme="minorAscii" w:eastAsiaTheme="minorAscii" w:cstheme="minorAscii"/>
          <w:b w:val="0"/>
          <w:bCs w:val="0"/>
          <w:noProof w:val="0"/>
          <w:color w:val="auto"/>
          <w:sz w:val="22"/>
          <w:szCs w:val="22"/>
          <w:lang w:val="en-GB"/>
        </w:rPr>
        <w:t>As well as knowing how to respond to concerns, all staff know that child-on-child abuse is preventable. As well as knowing how to recognise behaviours and indicators of risk early, staff know that timely, evidence-based support can be key to preventing children from going on to commit abuse or violence.</w:t>
      </w:r>
    </w:p>
    <w:p w:rsidR="275F4FD5" w:rsidP="275F4FD5" w:rsidRDefault="275F4FD5" w14:paraId="2DD10C60" w14:textId="637FF8ED">
      <w:pPr>
        <w:spacing w:after="0"/>
        <w:jc w:val="both"/>
        <w:rPr>
          <w:rFonts w:cs="Calibri" w:cstheme="minorAscii"/>
        </w:rPr>
      </w:pPr>
    </w:p>
    <w:p w:rsidR="329C3DE6" w:rsidP="275F4FD5" w:rsidRDefault="329C3DE6" w14:paraId="4253D79C" w14:textId="73FE8511">
      <w:pPr>
        <w:spacing w:before="0" w:beforeAutospacing="off" w:after="0" w:afterAutospacing="off" w:line="276" w:lineRule="auto"/>
        <w:jc w:val="both"/>
      </w:pPr>
      <w:r w:rsidRPr="275F4FD5" w:rsidR="329C3DE6">
        <w:rPr>
          <w:rFonts w:ascii="Arial" w:hAnsi="Arial" w:eastAsia="Arial" w:cs="Arial"/>
          <w:noProof w:val="0"/>
          <w:sz w:val="20"/>
          <w:szCs w:val="20"/>
          <w:lang w:val="en-GB"/>
        </w:rPr>
        <w:t>Staff are clear on our procedures with regards to child-on-child abuse and do not take it any less serious than adult to child abuse; they are aware that it should never be tolerated or passed off as “banter</w:t>
      </w:r>
      <w:r w:rsidRPr="275F4FD5" w:rsidR="329C3DE6">
        <w:rPr>
          <w:rFonts w:ascii="Arial" w:hAnsi="Arial" w:eastAsia="Arial" w:cs="Arial"/>
          <w:noProof w:val="0"/>
          <w:sz w:val="20"/>
          <w:szCs w:val="20"/>
          <w:lang w:val="en-GB"/>
        </w:rPr>
        <w:t>”,</w:t>
      </w:r>
      <w:r w:rsidRPr="275F4FD5" w:rsidR="329C3DE6">
        <w:rPr>
          <w:rFonts w:ascii="Arial" w:hAnsi="Arial" w:eastAsia="Arial" w:cs="Arial"/>
          <w:noProof w:val="0"/>
          <w:sz w:val="20"/>
          <w:szCs w:val="20"/>
          <w:lang w:val="en-GB"/>
        </w:rPr>
        <w:t xml:space="preserve"> just having a laugh</w:t>
      </w:r>
      <w:r w:rsidRPr="275F4FD5" w:rsidR="329C3DE6">
        <w:rPr>
          <w:rFonts w:ascii="Arial" w:hAnsi="Arial" w:eastAsia="Arial" w:cs="Arial"/>
          <w:noProof w:val="0"/>
          <w:sz w:val="20"/>
          <w:szCs w:val="20"/>
          <w:lang w:val="en-GB"/>
        </w:rPr>
        <w:t>”,</w:t>
      </w:r>
      <w:r w:rsidRPr="275F4FD5" w:rsidR="329C3DE6">
        <w:rPr>
          <w:rFonts w:ascii="Arial" w:hAnsi="Arial" w:eastAsia="Arial" w:cs="Arial"/>
          <w:noProof w:val="0"/>
          <w:sz w:val="20"/>
          <w:szCs w:val="20"/>
          <w:lang w:val="en-GB"/>
        </w:rPr>
        <w:t xml:space="preserve"> “part of growing up” or “boys being boys” </w:t>
      </w:r>
      <w:r w:rsidRPr="275F4FD5" w:rsidR="329C3DE6">
        <w:rPr>
          <w:rFonts w:ascii="Calibri" w:hAnsi="Calibri" w:eastAsia="Calibri" w:cs="Calibri" w:asciiTheme="minorAscii" w:hAnsiTheme="minorAscii" w:eastAsiaTheme="minorAscii" w:cstheme="minorAscii"/>
          <w:b w:val="0"/>
          <w:bCs w:val="0"/>
          <w:noProof w:val="0"/>
          <w:color w:val="auto"/>
          <w:sz w:val="22"/>
          <w:szCs w:val="22"/>
          <w:lang w:val="en-GB"/>
        </w:rPr>
        <w:t>as this can lead to a culture of unacceptable behaviour, misogyny and an unsafe environment for children</w:t>
      </w:r>
      <w:r w:rsidRPr="275F4FD5" w:rsidR="329C3DE6">
        <w:rPr>
          <w:rFonts w:ascii="Calibri" w:hAnsi="Calibri" w:eastAsia="Calibri" w:cs="Calibri" w:asciiTheme="minorAscii" w:hAnsiTheme="minorAscii" w:eastAsiaTheme="minorAscii" w:cstheme="minorAscii"/>
          <w:b w:val="0"/>
          <w:bCs w:val="0"/>
          <w:noProof w:val="0"/>
          <w:color w:val="auto"/>
          <w:sz w:val="22"/>
          <w:szCs w:val="22"/>
          <w:lang w:val="en-GB"/>
        </w:rPr>
        <w:t>,</w:t>
      </w:r>
      <w:r w:rsidRPr="275F4FD5" w:rsidR="329C3DE6">
        <w:rPr>
          <w:rFonts w:ascii="Arial" w:hAnsi="Arial" w:eastAsia="Arial" w:cs="Arial"/>
          <w:noProof w:val="0"/>
          <w:sz w:val="20"/>
          <w:szCs w:val="20"/>
          <w:lang w:val="en-GB"/>
        </w:rPr>
        <w:t xml:space="preserve"> We ensure that we apply the same thresholds.</w:t>
      </w:r>
    </w:p>
    <w:p w:rsidRPr="00E11C31" w:rsidR="00F727EE" w:rsidP="00E11C31" w:rsidRDefault="00F727EE" w14:paraId="6D24838D" w14:textId="77777777">
      <w:pPr>
        <w:autoSpaceDE w:val="0"/>
        <w:autoSpaceDN w:val="0"/>
        <w:adjustRightInd w:val="0"/>
        <w:spacing w:after="0"/>
        <w:jc w:val="both"/>
        <w:rPr>
          <w:rFonts w:cstheme="minorHAnsi"/>
        </w:rPr>
      </w:pPr>
    </w:p>
    <w:p w:rsidRPr="00E11C31" w:rsidR="00F727EE" w:rsidP="00E11C31" w:rsidRDefault="00F727EE" w14:paraId="2CD79F2D" w14:textId="73A12CD0">
      <w:pPr>
        <w:autoSpaceDE w:val="0"/>
        <w:autoSpaceDN w:val="0"/>
        <w:adjustRightInd w:val="0"/>
        <w:spacing w:after="0"/>
        <w:jc w:val="both"/>
        <w:rPr>
          <w:rFonts w:cstheme="minorHAnsi"/>
        </w:rPr>
      </w:pPr>
      <w:r w:rsidRPr="00E11C31">
        <w:rPr>
          <w:rFonts w:cstheme="minorHAnsi"/>
        </w:rPr>
        <w:t xml:space="preserve">In </w:t>
      </w:r>
      <w:r w:rsidRPr="00E11C31" w:rsidR="65C285AA">
        <w:rPr>
          <w:rFonts w:cstheme="minorHAnsi"/>
        </w:rPr>
        <w:t>The Lodge</w:t>
      </w:r>
      <w:r w:rsidRPr="00E11C31">
        <w:rPr>
          <w:rFonts w:cstheme="minorHAnsi"/>
        </w:rPr>
        <w:t xml:space="preserve"> our PSHE and RSE curriculum teaches children in an age/developmentally appropriate way about topics which include healthy relationships, consent, staying safe online and positive friendships.</w:t>
      </w:r>
    </w:p>
    <w:p w:rsidRPr="00E11C31" w:rsidR="00F727EE" w:rsidP="00E11C31" w:rsidRDefault="00F727EE" w14:paraId="67024B00" w14:textId="77777777">
      <w:pPr>
        <w:jc w:val="both"/>
        <w:rPr>
          <w:rFonts w:cstheme="minorHAnsi"/>
          <w:i/>
          <w:iCs/>
        </w:rPr>
      </w:pPr>
      <w:r w:rsidRPr="00E11C31">
        <w:rPr>
          <w:rFonts w:cstheme="minorHAnsi"/>
        </w:rPr>
        <w:t>We have the systems in place which are well promoted, easily understood and easily accessible) for children to confidently report abuse, knowing their concerns will be treated seriously.</w:t>
      </w:r>
    </w:p>
    <w:p w:rsidRPr="00E11C31" w:rsidR="00F727EE" w:rsidP="49E3951A" w:rsidRDefault="00F727EE" w14:paraId="5E042E0B" w14:textId="5B66875B">
      <w:pPr>
        <w:jc w:val="both"/>
        <w:rPr>
          <w:rFonts w:cs="Calibri" w:cstheme="minorAscii"/>
        </w:rPr>
      </w:pPr>
      <w:r w:rsidRPr="275F4FD5" w:rsidR="00F727EE">
        <w:rPr>
          <w:rFonts w:cs="Calibri" w:cstheme="minorAscii"/>
        </w:rPr>
        <w:t xml:space="preserve">Allegations of child-on-child abuse will be recorded, investigated, and dealt with using our normal school’s child protection procedures and in line with Part 5 of </w:t>
      </w:r>
      <w:r w:rsidRPr="275F4FD5" w:rsidR="00F727EE">
        <w:rPr>
          <w:rFonts w:cs="Calibri" w:cstheme="minorAscii"/>
        </w:rPr>
        <w:t>KCSiE</w:t>
      </w:r>
      <w:r w:rsidRPr="275F4FD5" w:rsidR="00F727EE">
        <w:rPr>
          <w:rFonts w:cs="Calibri" w:cstheme="minorAscii"/>
        </w:rPr>
        <w:t xml:space="preserve"> 202</w:t>
      </w:r>
      <w:r w:rsidRPr="275F4FD5" w:rsidR="40349A1A">
        <w:rPr>
          <w:rFonts w:cs="Calibri" w:cstheme="minorAscii"/>
        </w:rPr>
        <w:t>6</w:t>
      </w:r>
      <w:r w:rsidRPr="275F4FD5" w:rsidR="00F727EE">
        <w:rPr>
          <w:rFonts w:cs="Calibri" w:cstheme="minorAscii"/>
        </w:rPr>
        <w:t>.</w:t>
      </w:r>
    </w:p>
    <w:p w:rsidRPr="00E11C31" w:rsidR="00F727EE" w:rsidP="00E11C31" w:rsidRDefault="00F727EE" w14:paraId="61673D2D" w14:textId="77777777">
      <w:pPr>
        <w:jc w:val="both"/>
        <w:rPr>
          <w:rFonts w:cstheme="minorHAnsi"/>
        </w:rPr>
      </w:pPr>
      <w:r w:rsidRPr="00E11C31">
        <w:rPr>
          <w:rFonts w:cstheme="minorHAnsi"/>
        </w:rPr>
        <w:t>We have clear processes as to how victims, perpetrators and any other children affected by child-on-child abuse will be supported.</w:t>
      </w:r>
    </w:p>
    <w:p w:rsidRPr="00E11C31" w:rsidR="00F727EE" w:rsidP="00E11C31" w:rsidRDefault="00F727EE" w14:paraId="50A2D7BD" w14:textId="77777777">
      <w:pPr>
        <w:jc w:val="both"/>
        <w:rPr>
          <w:rFonts w:cstheme="minorHAnsi"/>
        </w:rPr>
      </w:pPr>
      <w:r w:rsidRPr="00E11C31">
        <w:rPr>
          <w:rFonts w:cstheme="minorHAnsi"/>
        </w:rPr>
        <w:t>We recognise that even if there are no reported cases of child-on-child abuse, such abuse may still be taking place and is simply not being reported.</w:t>
      </w:r>
    </w:p>
    <w:p w:rsidRPr="00E11C31" w:rsidR="00F727EE" w:rsidP="00E11C31" w:rsidRDefault="00F727EE" w14:paraId="123B592F" w14:textId="77777777">
      <w:pPr>
        <w:jc w:val="both"/>
        <w:rPr>
          <w:rFonts w:cstheme="minorHAnsi"/>
        </w:rPr>
      </w:pPr>
      <w:r w:rsidRPr="00E11C31">
        <w:rPr>
          <w:rFonts w:cstheme="minorHAnsi"/>
        </w:rPr>
        <w:t xml:space="preserve">We recognise that it is more likely that girls will be victims and </w:t>
      </w:r>
      <w:proofErr w:type="gramStart"/>
      <w:r w:rsidRPr="00E11C31">
        <w:rPr>
          <w:rFonts w:cstheme="minorHAnsi"/>
        </w:rPr>
        <w:t>boys</w:t>
      </w:r>
      <w:proofErr w:type="gramEnd"/>
      <w:r w:rsidRPr="00E11C31">
        <w:rPr>
          <w:rFonts w:cstheme="minorHAnsi"/>
        </w:rPr>
        <w:t xml:space="preserve"> perpetrators, but that all child-on-child abuse is unacceptable and will be taken seriously.</w:t>
      </w:r>
    </w:p>
    <w:p w:rsidRPr="00E11C31" w:rsidR="00F727EE" w:rsidP="00E11C31" w:rsidRDefault="00F727EE" w14:paraId="09D92CA8" w14:textId="5596B2F9">
      <w:pPr>
        <w:autoSpaceDE w:val="0"/>
        <w:autoSpaceDN w:val="0"/>
        <w:adjustRightInd w:val="0"/>
        <w:spacing w:after="0"/>
        <w:jc w:val="both"/>
        <w:rPr>
          <w:rFonts w:cstheme="minorHAnsi"/>
          <w:i/>
          <w:iCs/>
          <w:color w:val="FF0000"/>
        </w:rPr>
      </w:pPr>
      <w:r w:rsidRPr="00E11C31">
        <w:rPr>
          <w:rFonts w:cstheme="minorHAnsi"/>
        </w:rPr>
        <w:t xml:space="preserve">In </w:t>
      </w:r>
      <w:r w:rsidRPr="00E11C31" w:rsidR="17F0E94E">
        <w:rPr>
          <w:rFonts w:cstheme="minorHAnsi"/>
        </w:rPr>
        <w:t>The Lodge</w:t>
      </w:r>
      <w:r w:rsidRPr="00E11C31">
        <w:rPr>
          <w:rFonts w:cstheme="minorHAnsi"/>
        </w:rPr>
        <w:t xml:space="preserve"> we have referred to the </w:t>
      </w:r>
      <w:hyperlink r:id="rId44">
        <w:r w:rsidRPr="00E11C31">
          <w:rPr>
            <w:rStyle w:val="Hyperlink"/>
            <w:rFonts w:cstheme="minorHAnsi"/>
          </w:rPr>
          <w:t>Respectful School Communities toolkit</w:t>
        </w:r>
      </w:hyperlink>
      <w:r w:rsidRPr="00E11C31">
        <w:rPr>
          <w:rFonts w:cstheme="minorHAnsi"/>
        </w:rPr>
        <w:t xml:space="preserve"> for advice on creating a culture in which sexual harassment of all kinds is treated as unacceptable</w:t>
      </w:r>
    </w:p>
    <w:p w:rsidRPr="00E11C31" w:rsidR="00F727EE" w:rsidP="49E3951A" w:rsidRDefault="00F727EE" w14:paraId="6B92CE91" w14:textId="2B642158">
      <w:pPr>
        <w:autoSpaceDE w:val="0"/>
        <w:autoSpaceDN w:val="0"/>
        <w:adjustRightInd w:val="0"/>
        <w:spacing w:after="0"/>
        <w:jc w:val="both"/>
        <w:rPr>
          <w:rStyle w:val="Hyperlink"/>
          <w:rFonts w:cs="Calibri" w:cstheme="minorAscii"/>
        </w:rPr>
      </w:pPr>
      <w:r w:rsidRPr="275F4FD5" w:rsidR="00F727EE">
        <w:rPr>
          <w:rFonts w:cs="Calibri" w:cstheme="minorAscii"/>
        </w:rPr>
        <w:t>Where sexual violence or sexual harassment between children is alleged then the school follows the guidance issued by the DfE in</w:t>
      </w:r>
      <w:r w:rsidRPr="275F4FD5" w:rsidR="00F727EE">
        <w:rPr>
          <w:rFonts w:cs="Calibri" w:cstheme="minorAscii"/>
          <w:color w:val="00B050"/>
        </w:rPr>
        <w:t xml:space="preserve"> </w:t>
      </w:r>
      <w:r w:rsidRPr="275F4FD5" w:rsidR="00F727EE">
        <w:rPr>
          <w:rFonts w:cs="Calibri" w:cstheme="minorAscii"/>
          <w:color w:val="000000" w:themeColor="text1" w:themeTint="FF" w:themeShade="FF"/>
        </w:rPr>
        <w:t xml:space="preserve">Part 5 of Keeping Children Safe in </w:t>
      </w:r>
      <w:r w:rsidRPr="275F4FD5" w:rsidR="00F727EE">
        <w:rPr>
          <w:rFonts w:cs="Calibri" w:cstheme="minorAscii"/>
        </w:rPr>
        <w:t>Education 202</w:t>
      </w:r>
      <w:r w:rsidRPr="275F4FD5" w:rsidR="69D273E1">
        <w:rPr>
          <w:rFonts w:cs="Calibri" w:cstheme="minorAscii"/>
        </w:rPr>
        <w:t>6</w:t>
      </w:r>
      <w:r w:rsidRPr="275F4FD5" w:rsidR="00F727EE">
        <w:rPr>
          <w:rFonts w:cs="Calibri" w:cstheme="minorAscii"/>
        </w:rPr>
        <w:t xml:space="preserve">. </w:t>
      </w:r>
    </w:p>
    <w:p w:rsidRPr="00E11C31" w:rsidR="00F727EE" w:rsidP="00E11C31" w:rsidRDefault="00F727EE" w14:paraId="7A0B90F3" w14:textId="77777777">
      <w:pPr>
        <w:autoSpaceDE w:val="0"/>
        <w:autoSpaceDN w:val="0"/>
        <w:adjustRightInd w:val="0"/>
        <w:spacing w:after="0"/>
        <w:jc w:val="both"/>
        <w:rPr>
          <w:rStyle w:val="Hyperlink"/>
          <w:rFonts w:cstheme="minorHAnsi"/>
          <w:bCs/>
        </w:rPr>
      </w:pPr>
    </w:p>
    <w:p w:rsidRPr="00E11C31" w:rsidR="00F727EE" w:rsidP="275F4FD5" w:rsidRDefault="00F727EE" w14:paraId="06AA9EB8" w14:textId="0DF1AF7D">
      <w:pPr>
        <w:autoSpaceDE w:val="0"/>
        <w:autoSpaceDN w:val="0"/>
        <w:adjustRightInd w:val="0"/>
        <w:spacing w:before="0" w:beforeAutospacing="off" w:after="0" w:afterAutospacing="off" w:line="276" w:lineRule="auto"/>
        <w:jc w:val="both"/>
      </w:pPr>
      <w:r w:rsidRPr="275F4FD5" w:rsidR="7A541DA4">
        <w:rPr>
          <w:rFonts w:ascii="Arial" w:hAnsi="Arial" w:eastAsia="Arial" w:cs="Arial"/>
          <w:strike w:val="0"/>
          <w:dstrike w:val="0"/>
          <w:noProof w:val="0"/>
          <w:color w:val="0000FF"/>
          <w:sz w:val="20"/>
          <w:szCs w:val="20"/>
          <w:u w:val="single"/>
          <w:lang w:val="en-GB"/>
        </w:rPr>
        <w:t xml:space="preserve">Where </w:t>
      </w:r>
      <w:r w:rsidRPr="275F4FD5" w:rsidR="7A541DA4">
        <w:rPr>
          <w:rFonts w:ascii="Calibri" w:hAnsi="Calibri" w:eastAsia="Calibri" w:cs="Calibri" w:asciiTheme="minorAscii" w:hAnsiTheme="minorAscii" w:eastAsiaTheme="minorAscii" w:cstheme="minorAscii"/>
          <w:b w:val="0"/>
          <w:bCs w:val="0"/>
          <w:strike w:val="0"/>
          <w:dstrike w:val="0"/>
          <w:noProof w:val="0"/>
          <w:color w:val="auto"/>
          <w:sz w:val="22"/>
          <w:szCs w:val="22"/>
          <w:u w:val="single"/>
          <w:lang w:val="en-GB"/>
        </w:rPr>
        <w:t>making or</w:t>
      </w:r>
      <w:r w:rsidRPr="275F4FD5" w:rsidR="7A541DA4">
        <w:rPr>
          <w:rFonts w:ascii="Arial" w:hAnsi="Arial" w:eastAsia="Arial" w:cs="Arial"/>
          <w:strike w:val="0"/>
          <w:dstrike w:val="0"/>
          <w:noProof w:val="0"/>
          <w:color w:val="00B050"/>
          <w:sz w:val="20"/>
          <w:szCs w:val="20"/>
          <w:u w:val="single"/>
          <w:lang w:val="en-GB"/>
        </w:rPr>
        <w:t xml:space="preserve"> </w:t>
      </w:r>
      <w:r w:rsidRPr="275F4FD5" w:rsidR="7A541DA4">
        <w:rPr>
          <w:rFonts w:ascii="Arial" w:hAnsi="Arial" w:eastAsia="Arial" w:cs="Arial"/>
          <w:strike w:val="0"/>
          <w:dstrike w:val="0"/>
          <w:noProof w:val="0"/>
          <w:color w:val="0000FF"/>
          <w:sz w:val="20"/>
          <w:szCs w:val="20"/>
          <w:u w:val="single"/>
          <w:lang w:val="en-GB"/>
        </w:rPr>
        <w:t xml:space="preserve">sharing nudes or semi nudes (youth produced sexual images) are part of the abuse then the school follows the </w:t>
      </w:r>
      <w:r w:rsidRPr="275F4FD5" w:rsidR="7A541DA4">
        <w:rPr>
          <w:rFonts w:ascii="Arial" w:hAnsi="Arial" w:eastAsia="Arial" w:cs="Arial"/>
          <w:noProof w:val="0"/>
          <w:sz w:val="20"/>
          <w:szCs w:val="20"/>
          <w:lang w:val="en-GB"/>
        </w:rPr>
        <w:t xml:space="preserve">UK Council for Child Internet Safety (UKCCIS) </w:t>
      </w:r>
      <w:hyperlink r:id="R34d0ee01d20241f4">
        <w:r w:rsidRPr="275F4FD5" w:rsidR="7A541DA4">
          <w:rPr>
            <w:rStyle w:val="Hyperlink"/>
            <w:strike w:val="0"/>
            <w:dstrike w:val="0"/>
            <w:noProof w:val="0"/>
            <w:color w:val="0000FF"/>
            <w:u w:val="single"/>
            <w:lang w:val="en-GB"/>
          </w:rPr>
          <w:t>Sharing nudes and semi-nudes: advice for education settings</w:t>
        </w:r>
      </w:hyperlink>
    </w:p>
    <w:p w:rsidRPr="00E11C31" w:rsidR="00F727EE" w:rsidP="275F4FD5" w:rsidRDefault="00F727EE" w14:paraId="1E04D481" w14:textId="2E763891">
      <w:pPr>
        <w:pStyle w:val="Normal"/>
        <w:autoSpaceDE w:val="0"/>
        <w:autoSpaceDN w:val="0"/>
        <w:adjustRightInd w:val="0"/>
        <w:spacing w:after="0"/>
        <w:jc w:val="both"/>
        <w:rPr>
          <w:rFonts w:cs="Calibri" w:cstheme="minorAscii"/>
        </w:rPr>
      </w:pPr>
    </w:p>
    <w:p w:rsidRPr="00E11C31" w:rsidR="00F727EE" w:rsidP="49E3951A" w:rsidRDefault="00F727EE" w14:paraId="3A590812" w14:textId="77777777">
      <w:pPr>
        <w:keepNext w:val="1"/>
        <w:spacing w:after="0"/>
        <w:jc w:val="both"/>
        <w:outlineLvl w:val="2"/>
        <w:rPr>
          <w:rFonts w:eastAsia="Times New Roman" w:cs="Calibri" w:cstheme="minorAscii"/>
          <w:b w:val="1"/>
          <w:bCs w:val="1"/>
          <w:color w:val="7030A0"/>
          <w:u w:val="single"/>
          <w:lang w:eastAsia="en-GB"/>
        </w:rPr>
      </w:pPr>
      <w:r w:rsidRPr="49E3951A" w:rsidR="00F727EE">
        <w:rPr>
          <w:rFonts w:eastAsia="Times New Roman" w:cs="Calibri" w:cstheme="minorAscii"/>
          <w:b w:val="1"/>
          <w:bCs w:val="1"/>
          <w:color w:val="7030A0"/>
          <w:u w:val="single"/>
          <w:lang w:eastAsia="en-GB"/>
        </w:rPr>
        <w:t xml:space="preserve">Children Missing from Home or Care </w:t>
      </w:r>
    </w:p>
    <w:p w:rsidRPr="00E11C31" w:rsidR="00F727EE" w:rsidP="00E11C31" w:rsidRDefault="00F727EE" w14:paraId="04975EA7" w14:textId="77777777">
      <w:pPr>
        <w:spacing w:after="0"/>
        <w:jc w:val="both"/>
        <w:rPr>
          <w:rFonts w:eastAsia="Times New Roman" w:cstheme="minorHAnsi"/>
          <w:lang w:eastAsia="en-GB"/>
        </w:rPr>
      </w:pPr>
      <w:r w:rsidRPr="00E11C31">
        <w:rPr>
          <w:rFonts w:eastAsia="Times New Roman" w:cstheme="minorHAnsi"/>
          <w:lang w:eastAsia="en-GB"/>
        </w:rPr>
        <w:t xml:space="preserve">Children who run away from home or from care can provide a clear behavioural indication that they are either unhappy or do not feel safe in the place that they are living. Research shows that children run away from conflict or problems at home or school, neglect or abuse, or because they are being groomed by predatory individuals who seek to exploit them. Many run away on numerous occasions. </w:t>
      </w:r>
    </w:p>
    <w:p w:rsidRPr="00E11C31" w:rsidR="00F727EE" w:rsidP="00E11C31" w:rsidRDefault="00F727EE" w14:paraId="3E16E46A" w14:textId="77777777">
      <w:pPr>
        <w:spacing w:after="0"/>
        <w:jc w:val="both"/>
        <w:rPr>
          <w:rFonts w:eastAsia="Times New Roman" w:cstheme="minorHAnsi"/>
          <w:lang w:eastAsia="en-GB"/>
        </w:rPr>
      </w:pPr>
    </w:p>
    <w:p w:rsidRPr="00E11C31" w:rsidR="00F727EE" w:rsidP="00E11C31" w:rsidRDefault="00F727EE" w14:paraId="0F4595BF" w14:textId="77777777">
      <w:pPr>
        <w:spacing w:after="0"/>
        <w:jc w:val="both"/>
        <w:rPr>
          <w:rFonts w:eastAsia="Times New Roman" w:cstheme="minorHAnsi"/>
          <w:lang w:eastAsia="en-GB"/>
        </w:rPr>
      </w:pPr>
      <w:r w:rsidRPr="00E11C31">
        <w:rPr>
          <w:rFonts w:eastAsia="Times New Roman" w:cstheme="minorHAnsi"/>
          <w:lang w:eastAsia="en-GB"/>
        </w:rPr>
        <w:t xml:space="preserve">Our school are aware of the </w:t>
      </w:r>
      <w:hyperlink w:history="1" r:id="rId46">
        <w:r w:rsidRPr="00E11C31">
          <w:rPr>
            <w:rStyle w:val="Hyperlink"/>
            <w:rFonts w:cstheme="minorHAnsi"/>
          </w:rPr>
          <w:t>pan-cheshire-missing-from-home-protocol-2023-2024.pdf (cescp.org.uk)</w:t>
        </w:r>
      </w:hyperlink>
      <w:r w:rsidRPr="00E11C31">
        <w:rPr>
          <w:rFonts w:cstheme="minorHAnsi"/>
        </w:rPr>
        <w:t>,</w:t>
      </w:r>
    </w:p>
    <w:p w:rsidRPr="00E11C31" w:rsidR="00F727EE" w:rsidP="00E11C31" w:rsidRDefault="00F727EE" w14:paraId="7B8E6EB0" w14:textId="77777777">
      <w:pPr>
        <w:spacing w:after="0"/>
        <w:jc w:val="both"/>
        <w:rPr>
          <w:rFonts w:eastAsia="Times New Roman" w:cstheme="minorHAnsi"/>
          <w:color w:val="00B050"/>
          <w:lang w:eastAsia="en-GB"/>
        </w:rPr>
      </w:pPr>
    </w:p>
    <w:p w:rsidRPr="00E11C31" w:rsidR="00F727EE" w:rsidP="00E11C31" w:rsidRDefault="00F727EE" w14:paraId="22395FE2" w14:textId="77777777">
      <w:pPr>
        <w:autoSpaceDE w:val="0"/>
        <w:autoSpaceDN w:val="0"/>
        <w:adjustRightInd w:val="0"/>
        <w:spacing w:after="0"/>
        <w:jc w:val="both"/>
        <w:rPr>
          <w:rFonts w:cstheme="minorHAnsi"/>
          <w:b/>
          <w:bCs/>
        </w:rPr>
      </w:pPr>
      <w:r w:rsidRPr="00E11C31">
        <w:rPr>
          <w:rFonts w:eastAsia="Times New Roman" w:cstheme="minorHAnsi"/>
          <w:lang w:eastAsia="en-GB"/>
        </w:rPr>
        <w:t xml:space="preserve">The association of chief police officers has provided the following definition a missing person </w:t>
      </w:r>
      <w:r w:rsidRPr="00E11C31">
        <w:rPr>
          <w:rFonts w:eastAsia="Times New Roman" w:cstheme="minorHAnsi"/>
          <w:i/>
          <w:lang w:eastAsia="en-GB"/>
        </w:rPr>
        <w:t xml:space="preserve">is: </w:t>
      </w:r>
      <w:r w:rsidRPr="00E11C31">
        <w:rPr>
          <w:rFonts w:cstheme="minorHAnsi"/>
          <w:bCs/>
        </w:rPr>
        <w:t>‘Anyone whose whereabouts cannot be established will be considered as missing until located, and their well-being or otherwise confirmed’.</w:t>
      </w:r>
    </w:p>
    <w:p w:rsidRPr="00E11C31" w:rsidR="00F727EE" w:rsidP="00E11C31" w:rsidRDefault="00F727EE" w14:paraId="0E202404" w14:textId="77777777">
      <w:pPr>
        <w:spacing w:after="0"/>
        <w:jc w:val="both"/>
        <w:rPr>
          <w:rFonts w:eastAsia="Times New Roman" w:cstheme="minorHAnsi"/>
          <w:i/>
          <w:lang w:eastAsia="en-GB"/>
        </w:rPr>
      </w:pPr>
    </w:p>
    <w:p w:rsidRPr="00E11C31" w:rsidR="00F727EE" w:rsidP="00E11C31" w:rsidRDefault="00F727EE" w14:paraId="021268CD" w14:textId="77777777">
      <w:pPr>
        <w:spacing w:after="0"/>
        <w:jc w:val="both"/>
        <w:rPr>
          <w:rFonts w:eastAsia="Times New Roman" w:cstheme="minorHAnsi"/>
          <w:lang w:eastAsia="en-GB"/>
        </w:rPr>
      </w:pPr>
      <w:r w:rsidRPr="00E11C31">
        <w:rPr>
          <w:rFonts w:eastAsia="Times New Roman" w:cstheme="minorHAnsi"/>
          <w:lang w:eastAsia="en-GB"/>
        </w:rPr>
        <w:t xml:space="preserve">Within any case of children who are missing both push and pull factors need to be considered. </w:t>
      </w:r>
    </w:p>
    <w:p w:rsidRPr="00E11C31" w:rsidR="00F727EE" w:rsidP="00E11C31" w:rsidRDefault="00F727EE" w14:paraId="174B2E8E" w14:textId="77777777">
      <w:pPr>
        <w:spacing w:after="0"/>
        <w:jc w:val="both"/>
        <w:rPr>
          <w:rFonts w:eastAsia="Times New Roman" w:cstheme="minorHAnsi"/>
          <w:b/>
          <w:lang w:eastAsia="en-GB"/>
        </w:rPr>
      </w:pPr>
    </w:p>
    <w:p w:rsidRPr="00E11C31" w:rsidR="00F727EE" w:rsidP="00E11C31" w:rsidRDefault="00F727EE" w14:paraId="3A45CC43" w14:textId="77777777">
      <w:pPr>
        <w:spacing w:after="0"/>
        <w:jc w:val="both"/>
        <w:rPr>
          <w:rFonts w:eastAsia="Times New Roman" w:cstheme="minorHAnsi"/>
          <w:lang w:eastAsia="en-GB"/>
        </w:rPr>
      </w:pPr>
      <w:r w:rsidRPr="00E11C31">
        <w:rPr>
          <w:rFonts w:eastAsia="Times New Roman" w:cstheme="minorHAnsi"/>
          <w:b/>
          <w:lang w:eastAsia="en-GB"/>
        </w:rPr>
        <w:t>Push factors</w:t>
      </w:r>
      <w:r w:rsidRPr="00E11C31">
        <w:rPr>
          <w:rFonts w:eastAsia="Times New Roman" w:cstheme="minorHAnsi"/>
          <w:lang w:eastAsia="en-GB"/>
        </w:rPr>
        <w:t xml:space="preserve"> include:  </w:t>
      </w:r>
    </w:p>
    <w:p w:rsidRPr="00E11C31" w:rsidR="00F727EE" w:rsidP="00E11C31" w:rsidRDefault="00F727EE" w14:paraId="22BA0C8B" w14:textId="77777777">
      <w:pPr>
        <w:pStyle w:val="ListParagraph"/>
        <w:numPr>
          <w:ilvl w:val="0"/>
          <w:numId w:val="19"/>
        </w:numPr>
        <w:spacing w:after="0"/>
        <w:ind w:left="284" w:hanging="284"/>
        <w:jc w:val="both"/>
        <w:rPr>
          <w:rFonts w:eastAsia="Times New Roman" w:cstheme="minorHAnsi"/>
          <w:lang w:eastAsia="en-GB"/>
        </w:rPr>
      </w:pPr>
      <w:r w:rsidRPr="00E11C31">
        <w:rPr>
          <w:rFonts w:eastAsia="Times New Roman" w:cstheme="minorHAnsi"/>
          <w:lang w:eastAsia="en-GB"/>
        </w:rPr>
        <w:t>conflict with parents/carers</w:t>
      </w:r>
    </w:p>
    <w:p w:rsidRPr="00E11C31" w:rsidR="00F727EE" w:rsidP="00E11C31" w:rsidRDefault="00F727EE" w14:paraId="5680010B" w14:textId="77777777">
      <w:pPr>
        <w:pStyle w:val="ListParagraph"/>
        <w:numPr>
          <w:ilvl w:val="0"/>
          <w:numId w:val="19"/>
        </w:numPr>
        <w:spacing w:after="0"/>
        <w:ind w:left="284" w:hanging="284"/>
        <w:jc w:val="both"/>
        <w:rPr>
          <w:rFonts w:eastAsia="Times New Roman" w:cstheme="minorHAnsi"/>
          <w:lang w:eastAsia="en-GB"/>
        </w:rPr>
      </w:pPr>
      <w:r w:rsidRPr="00E11C31">
        <w:rPr>
          <w:rFonts w:eastAsia="Times New Roman" w:cstheme="minorHAnsi"/>
          <w:lang w:eastAsia="en-GB"/>
        </w:rPr>
        <w:t xml:space="preserve">feeling powerless </w:t>
      </w:r>
    </w:p>
    <w:p w:rsidRPr="00E11C31" w:rsidR="00F727EE" w:rsidP="00E11C31" w:rsidRDefault="00F727EE" w14:paraId="07B4E6F4" w14:textId="77777777">
      <w:pPr>
        <w:pStyle w:val="ListParagraph"/>
        <w:numPr>
          <w:ilvl w:val="0"/>
          <w:numId w:val="19"/>
        </w:numPr>
        <w:spacing w:after="0"/>
        <w:ind w:left="284" w:hanging="284"/>
        <w:jc w:val="both"/>
        <w:rPr>
          <w:rFonts w:eastAsia="Times New Roman" w:cstheme="minorHAnsi"/>
          <w:lang w:eastAsia="en-GB"/>
        </w:rPr>
      </w:pPr>
      <w:r w:rsidRPr="00E11C31">
        <w:rPr>
          <w:rFonts w:eastAsia="Times New Roman" w:cstheme="minorHAnsi"/>
          <w:lang w:eastAsia="en-GB"/>
        </w:rPr>
        <w:t>being bullied/abused</w:t>
      </w:r>
    </w:p>
    <w:p w:rsidRPr="00E11C31" w:rsidR="00F727EE" w:rsidP="00E11C31" w:rsidRDefault="00F727EE" w14:paraId="420CDDF5" w14:textId="77777777">
      <w:pPr>
        <w:pStyle w:val="ListParagraph"/>
        <w:numPr>
          <w:ilvl w:val="0"/>
          <w:numId w:val="19"/>
        </w:numPr>
        <w:spacing w:after="0"/>
        <w:ind w:left="284" w:hanging="284"/>
        <w:jc w:val="both"/>
        <w:rPr>
          <w:rFonts w:eastAsia="Times New Roman" w:cstheme="minorHAnsi"/>
          <w:lang w:eastAsia="en-GB"/>
        </w:rPr>
      </w:pPr>
      <w:r w:rsidRPr="00E11C31">
        <w:rPr>
          <w:rFonts w:eastAsia="Times New Roman" w:cstheme="minorHAnsi"/>
          <w:lang w:eastAsia="en-GB"/>
        </w:rPr>
        <w:t xml:space="preserve">being unhappy/not being listened to   </w:t>
      </w:r>
    </w:p>
    <w:p w:rsidRPr="00E11C31" w:rsidR="00F727EE" w:rsidP="275F4FD5" w:rsidRDefault="00F727EE" w14:paraId="02ABC624" w14:textId="49EDADBD">
      <w:pPr>
        <w:pStyle w:val="ListParagraph"/>
        <w:numPr>
          <w:ilvl w:val="0"/>
          <w:numId w:val="19"/>
        </w:numPr>
        <w:suppressLineNumbers w:val="0"/>
        <w:bidi w:val="0"/>
        <w:spacing w:before="0" w:beforeAutospacing="off" w:after="0" w:afterAutospacing="off" w:line="276" w:lineRule="auto"/>
        <w:ind w:left="284" w:right="0" w:hanging="284"/>
        <w:jc w:val="both"/>
        <w:rPr>
          <w:rFonts w:eastAsia="Times New Roman" w:cs="Calibri" w:cstheme="minorAscii"/>
          <w:lang w:eastAsia="en-GB"/>
        </w:rPr>
      </w:pPr>
      <w:r w:rsidRPr="275F4FD5" w:rsidR="00F727EE">
        <w:rPr>
          <w:rFonts w:eastAsia="Times New Roman" w:cs="Calibri" w:cstheme="minorAscii"/>
          <w:lang w:eastAsia="en-GB"/>
        </w:rPr>
        <w:t xml:space="preserve">the </w:t>
      </w:r>
      <w:r w:rsidRPr="275F4FD5" w:rsidR="2C06477E">
        <w:rPr>
          <w:rFonts w:eastAsia="Times New Roman" w:cs="Calibri" w:cstheme="minorAscii"/>
          <w:lang w:eastAsia="en-GB"/>
        </w:rPr>
        <w:t xml:space="preserve">Trio of Vulnerabilities </w:t>
      </w:r>
    </w:p>
    <w:p w:rsidRPr="00E11C31" w:rsidR="00F727EE" w:rsidP="00E11C31" w:rsidRDefault="00F727EE" w14:paraId="12DD0728" w14:textId="77777777">
      <w:pPr>
        <w:spacing w:after="0"/>
        <w:ind w:left="284" w:hanging="284"/>
        <w:jc w:val="both"/>
        <w:rPr>
          <w:rFonts w:eastAsia="Times New Roman" w:cstheme="minorHAnsi"/>
          <w:lang w:eastAsia="en-GB"/>
        </w:rPr>
      </w:pPr>
    </w:p>
    <w:p w:rsidRPr="00E11C31" w:rsidR="00F727EE" w:rsidP="00E11C31" w:rsidRDefault="00F727EE" w14:paraId="4468463A" w14:textId="77777777">
      <w:pPr>
        <w:spacing w:after="0"/>
        <w:ind w:left="284" w:hanging="284"/>
        <w:jc w:val="both"/>
        <w:rPr>
          <w:rFonts w:eastAsia="Times New Roman" w:cstheme="minorHAnsi"/>
          <w:lang w:eastAsia="en-GB"/>
        </w:rPr>
      </w:pPr>
      <w:r w:rsidRPr="00E11C31">
        <w:rPr>
          <w:rFonts w:eastAsia="Times New Roman" w:cstheme="minorHAnsi"/>
          <w:b/>
          <w:lang w:eastAsia="en-GB"/>
        </w:rPr>
        <w:t>Pull factors</w:t>
      </w:r>
      <w:r w:rsidRPr="00E11C31">
        <w:rPr>
          <w:rFonts w:eastAsia="Times New Roman" w:cstheme="minorHAnsi"/>
          <w:lang w:eastAsia="en-GB"/>
        </w:rPr>
        <w:t xml:space="preserve"> include:    </w:t>
      </w:r>
    </w:p>
    <w:p w:rsidRPr="00E11C31" w:rsidR="00F727EE" w:rsidP="00E11C31" w:rsidRDefault="00F727EE" w14:paraId="6F5AEE7E" w14:textId="77777777">
      <w:pPr>
        <w:pStyle w:val="ListParagraph"/>
        <w:numPr>
          <w:ilvl w:val="0"/>
          <w:numId w:val="20"/>
        </w:numPr>
        <w:spacing w:after="0"/>
        <w:ind w:left="284" w:hanging="284"/>
        <w:jc w:val="both"/>
        <w:rPr>
          <w:rFonts w:eastAsia="Times New Roman" w:cstheme="minorHAnsi"/>
          <w:lang w:eastAsia="en-GB"/>
        </w:rPr>
      </w:pPr>
      <w:r w:rsidRPr="00E11C31">
        <w:rPr>
          <w:rFonts w:eastAsia="Times New Roman" w:cstheme="minorHAnsi"/>
          <w:lang w:eastAsia="en-GB"/>
        </w:rPr>
        <w:t xml:space="preserve">wanting to be with family/friends </w:t>
      </w:r>
    </w:p>
    <w:p w:rsidRPr="00E11C31" w:rsidR="00F727EE" w:rsidP="00E11C31" w:rsidRDefault="00F727EE" w14:paraId="0E7C464C" w14:textId="77777777">
      <w:pPr>
        <w:pStyle w:val="ListParagraph"/>
        <w:numPr>
          <w:ilvl w:val="0"/>
          <w:numId w:val="20"/>
        </w:numPr>
        <w:spacing w:after="0"/>
        <w:ind w:left="284" w:hanging="284"/>
        <w:jc w:val="both"/>
        <w:rPr>
          <w:rFonts w:eastAsia="Times New Roman" w:cstheme="minorHAnsi"/>
          <w:lang w:eastAsia="en-GB"/>
        </w:rPr>
      </w:pPr>
      <w:r w:rsidRPr="00E11C31">
        <w:rPr>
          <w:rFonts w:eastAsia="Times New Roman" w:cstheme="minorHAnsi"/>
          <w:lang w:eastAsia="en-GB"/>
        </w:rPr>
        <w:t>drugs, money and any exchangeable item</w:t>
      </w:r>
    </w:p>
    <w:p w:rsidRPr="00E11C31" w:rsidR="00F727EE" w:rsidP="00E11C31" w:rsidRDefault="00F727EE" w14:paraId="50A18216" w14:textId="77777777">
      <w:pPr>
        <w:pStyle w:val="ListParagraph"/>
        <w:numPr>
          <w:ilvl w:val="0"/>
          <w:numId w:val="20"/>
        </w:numPr>
        <w:spacing w:after="0"/>
        <w:ind w:left="284" w:hanging="284"/>
        <w:jc w:val="both"/>
        <w:rPr>
          <w:rFonts w:eastAsia="Times New Roman" w:cstheme="minorHAnsi"/>
          <w:lang w:eastAsia="en-GB"/>
        </w:rPr>
      </w:pPr>
      <w:r w:rsidRPr="00E11C31">
        <w:rPr>
          <w:rFonts w:eastAsia="Times New Roman" w:cstheme="minorHAnsi"/>
          <w:lang w:eastAsia="en-GB"/>
        </w:rPr>
        <w:t>peer pressure</w:t>
      </w:r>
    </w:p>
    <w:p w:rsidRPr="00E11C31" w:rsidR="00F727EE" w:rsidP="00E11C31" w:rsidRDefault="00F727EE" w14:paraId="5F0873D6" w14:textId="77777777">
      <w:pPr>
        <w:pStyle w:val="ListParagraph"/>
        <w:numPr>
          <w:ilvl w:val="0"/>
          <w:numId w:val="20"/>
        </w:numPr>
        <w:spacing w:after="0"/>
        <w:ind w:left="284" w:hanging="284"/>
        <w:jc w:val="both"/>
        <w:rPr>
          <w:rFonts w:eastAsia="Times New Roman" w:cstheme="minorHAnsi"/>
          <w:lang w:eastAsia="en-GB"/>
        </w:rPr>
      </w:pPr>
      <w:r w:rsidRPr="00E11C31">
        <w:rPr>
          <w:rFonts w:eastAsia="Times New Roman" w:cstheme="minorHAnsi"/>
          <w:lang w:eastAsia="en-GB"/>
        </w:rPr>
        <w:t xml:space="preserve">for those who have been trafficked into the United Kingdom as unaccompanied asylum-seeking children there will be pressure to make contact with their trafficker   </w:t>
      </w:r>
    </w:p>
    <w:p w:rsidRPr="00E11C31" w:rsidR="00F727EE" w:rsidP="00E11C31" w:rsidRDefault="00F727EE" w14:paraId="6250BD85" w14:textId="77777777">
      <w:pPr>
        <w:spacing w:after="0"/>
        <w:jc w:val="both"/>
        <w:rPr>
          <w:rFonts w:eastAsia="Times New Roman" w:cstheme="minorHAnsi"/>
          <w:lang w:eastAsia="en-GB"/>
        </w:rPr>
      </w:pPr>
    </w:p>
    <w:p w:rsidRPr="00E11C31" w:rsidR="00F727EE" w:rsidP="00E11C31" w:rsidRDefault="00F727EE" w14:paraId="4E837CEB" w14:textId="77777777">
      <w:pPr>
        <w:spacing w:after="0"/>
        <w:jc w:val="both"/>
        <w:rPr>
          <w:rFonts w:eastAsia="Times New Roman" w:cstheme="minorHAnsi"/>
          <w:lang w:eastAsia="en-GB"/>
        </w:rPr>
      </w:pPr>
      <w:r w:rsidRPr="00E11C31">
        <w:rPr>
          <w:rFonts w:eastAsia="Times New Roman" w:cstheme="minorHAnsi"/>
          <w:lang w:eastAsia="en-GB"/>
        </w:rPr>
        <w:t xml:space="preserve">As a school we will inform all parents of children who are absent (unless the parent has informed us). </w:t>
      </w:r>
    </w:p>
    <w:p w:rsidRPr="00E11C31" w:rsidR="00F727EE" w:rsidP="00E11C31" w:rsidRDefault="00F727EE" w14:paraId="255C28E7" w14:textId="77777777">
      <w:pPr>
        <w:spacing w:after="0"/>
        <w:jc w:val="both"/>
        <w:rPr>
          <w:rFonts w:eastAsia="Times New Roman" w:cstheme="minorHAnsi"/>
          <w:lang w:eastAsia="en-GB"/>
        </w:rPr>
      </w:pPr>
    </w:p>
    <w:p w:rsidRPr="00E11C31" w:rsidR="00F727EE" w:rsidP="00E11C31" w:rsidRDefault="00F727EE" w14:paraId="5B99DE1D" w14:textId="77777777">
      <w:pPr>
        <w:spacing w:after="0"/>
        <w:jc w:val="both"/>
        <w:rPr>
          <w:rFonts w:eastAsia="Times New Roman" w:cstheme="minorHAnsi"/>
          <w:lang w:eastAsia="en-GB"/>
        </w:rPr>
      </w:pPr>
      <w:r w:rsidRPr="00E11C31">
        <w:rPr>
          <w:rFonts w:eastAsia="Times New Roman" w:cstheme="minorHAnsi"/>
          <w:lang w:eastAsia="en-GB"/>
        </w:rPr>
        <w:t>If the parent is also unaware of the location of their child, and the definition of missing is met, we will either support the parent to contact the police to inform them, or we will take the relevant action.</w:t>
      </w:r>
    </w:p>
    <w:p w:rsidRPr="00E11C31" w:rsidR="00F727EE" w:rsidP="00E11C31" w:rsidRDefault="00F727EE" w14:paraId="38EAE137" w14:textId="77777777">
      <w:pPr>
        <w:keepNext/>
        <w:spacing w:after="60"/>
        <w:jc w:val="both"/>
        <w:outlineLvl w:val="2"/>
        <w:rPr>
          <w:rFonts w:eastAsia="Times New Roman" w:cstheme="minorHAnsi"/>
          <w:b/>
          <w:bCs/>
          <w:u w:val="single"/>
          <w:lang w:eastAsia="en-GB"/>
        </w:rPr>
      </w:pPr>
      <w:bookmarkStart w:name="_Toc448922392" w:id="3"/>
    </w:p>
    <w:p w:rsidRPr="00E11C31" w:rsidR="00F727EE" w:rsidP="49E3951A" w:rsidRDefault="00F727EE" w14:paraId="25CEDD4A" w14:textId="77777777">
      <w:pPr>
        <w:keepNext w:val="1"/>
        <w:spacing w:after="60"/>
        <w:jc w:val="both"/>
        <w:outlineLvl w:val="2"/>
        <w:rPr>
          <w:rFonts w:eastAsia="Times New Roman" w:cs="Calibri" w:cstheme="minorAscii"/>
          <w:b w:val="1"/>
          <w:bCs w:val="1"/>
          <w:color w:val="7030A0"/>
          <w:u w:val="single"/>
          <w:lang w:eastAsia="en-GB"/>
        </w:rPr>
      </w:pPr>
      <w:r w:rsidRPr="49E3951A" w:rsidR="00F727EE">
        <w:rPr>
          <w:rFonts w:eastAsia="Times New Roman" w:cs="Calibri" w:cstheme="minorAscii"/>
          <w:b w:val="1"/>
          <w:bCs w:val="1"/>
          <w:color w:val="7030A0"/>
          <w:u w:val="single"/>
          <w:lang w:eastAsia="en-GB"/>
        </w:rPr>
        <w:t>Cyberbullying</w:t>
      </w:r>
      <w:bookmarkEnd w:id="3"/>
    </w:p>
    <w:p w:rsidRPr="00E11C31" w:rsidR="00F727EE" w:rsidP="00E11C31" w:rsidRDefault="00F727EE" w14:paraId="0C0C1F5A" w14:textId="77777777">
      <w:pPr>
        <w:keepNext/>
        <w:spacing w:after="60"/>
        <w:jc w:val="both"/>
        <w:outlineLvl w:val="2"/>
        <w:rPr>
          <w:rFonts w:eastAsia="Times New Roman" w:cstheme="minorHAnsi"/>
          <w:b/>
          <w:bCs/>
          <w:lang w:eastAsia="en-GB"/>
        </w:rPr>
      </w:pPr>
      <w:r w:rsidRPr="00E11C31">
        <w:rPr>
          <w:rFonts w:eastAsia="Times New Roman" w:cstheme="minorHAnsi"/>
          <w:bCs/>
          <w:lang w:eastAsia="en-GB"/>
        </w:rPr>
        <w:t>C</w:t>
      </w:r>
      <w:r w:rsidRPr="00E11C31">
        <w:rPr>
          <w:rFonts w:eastAsia="Times New Roman" w:cstheme="minorHAnsi"/>
          <w:lang w:eastAsia="en-GB"/>
        </w:rPr>
        <w:t>entral to our School’s anti-bullying policy is the principle that ‘</w:t>
      </w:r>
      <w:r w:rsidRPr="00E11C31">
        <w:rPr>
          <w:rFonts w:eastAsia="Times New Roman" w:cstheme="minorHAnsi"/>
          <w:i/>
          <w:lang w:eastAsia="en-GB"/>
        </w:rPr>
        <w:t>bullying is always unacceptable’</w:t>
      </w:r>
      <w:r w:rsidRPr="00E11C31">
        <w:rPr>
          <w:rFonts w:eastAsia="Times New Roman" w:cstheme="minorHAnsi"/>
          <w:lang w:eastAsia="en-GB"/>
        </w:rPr>
        <w:t xml:space="preserve"> and that ‘</w:t>
      </w:r>
      <w:r w:rsidRPr="00E11C31">
        <w:rPr>
          <w:rFonts w:eastAsia="Times New Roman" w:cstheme="minorHAnsi"/>
          <w:i/>
          <w:lang w:eastAsia="en-GB"/>
        </w:rPr>
        <w:t>all pupils have a right not to be bullied</w:t>
      </w:r>
      <w:r w:rsidRPr="00E11C31">
        <w:rPr>
          <w:rFonts w:eastAsia="Times New Roman" w:cstheme="minorHAnsi"/>
          <w:lang w:eastAsia="en-GB"/>
        </w:rPr>
        <w:t>’.</w:t>
      </w:r>
    </w:p>
    <w:p w:rsidRPr="00E11C31" w:rsidR="00F727EE" w:rsidP="00E11C31" w:rsidRDefault="00F727EE" w14:paraId="481B6D67" w14:textId="77777777">
      <w:pPr>
        <w:spacing w:after="0"/>
        <w:jc w:val="both"/>
        <w:rPr>
          <w:rFonts w:eastAsia="Times New Roman" w:cstheme="minorHAnsi"/>
          <w:lang w:eastAsia="en-GB"/>
        </w:rPr>
      </w:pPr>
    </w:p>
    <w:p w:rsidRPr="00E11C31" w:rsidR="00F727EE" w:rsidP="00E11C31" w:rsidRDefault="00F727EE" w14:paraId="5F40DA9D" w14:textId="77777777">
      <w:pPr>
        <w:spacing w:after="0"/>
        <w:jc w:val="both"/>
        <w:rPr>
          <w:rFonts w:eastAsia="Times New Roman" w:cstheme="minorHAnsi"/>
          <w:lang w:eastAsia="en-GB"/>
        </w:rPr>
      </w:pPr>
      <w:r w:rsidRPr="00E11C31">
        <w:rPr>
          <w:rFonts w:eastAsia="Times New Roman" w:cstheme="minorHAnsi"/>
          <w:lang w:eastAsia="en-GB"/>
        </w:rPr>
        <w:t>The school recognises that it must take note of bullying perpetrated outside school which spills over into the school and so we will respond to any bullying including cyber-bullying that we become aware of carried out by pupils when they are away from the site.</w:t>
      </w:r>
    </w:p>
    <w:p w:rsidRPr="00E11C31" w:rsidR="00F727EE" w:rsidP="00E11C31" w:rsidRDefault="00F727EE" w14:paraId="560F9CD7" w14:textId="77777777">
      <w:pPr>
        <w:spacing w:after="0"/>
        <w:jc w:val="both"/>
        <w:rPr>
          <w:rFonts w:eastAsia="Times New Roman" w:cstheme="minorHAnsi"/>
          <w:lang w:eastAsia="en-GB"/>
        </w:rPr>
      </w:pPr>
    </w:p>
    <w:p w:rsidRPr="00E11C31" w:rsidR="00F727EE" w:rsidP="00E11C31" w:rsidRDefault="00F727EE" w14:paraId="3000BBD9" w14:textId="77777777">
      <w:pPr>
        <w:spacing w:after="0"/>
        <w:jc w:val="both"/>
        <w:rPr>
          <w:rFonts w:eastAsia="Times New Roman" w:cstheme="minorHAnsi"/>
          <w:lang w:eastAsia="en-GB"/>
        </w:rPr>
      </w:pPr>
      <w:r w:rsidRPr="00E11C31">
        <w:rPr>
          <w:rFonts w:eastAsia="Times New Roman" w:cstheme="minorHAnsi"/>
          <w:lang w:eastAsia="en-GB"/>
        </w:rPr>
        <w:t>Cyber-bullying is defined as “an aggressive, intentional act carried out by a group or individual using electronic forms of contact repeatedly over time against a victim who cannot easily defend himself/herself.”</w:t>
      </w:r>
    </w:p>
    <w:p w:rsidRPr="00E11C31" w:rsidR="00F727EE" w:rsidP="00E11C31" w:rsidRDefault="00F727EE" w14:paraId="27334235" w14:textId="77777777">
      <w:pPr>
        <w:spacing w:after="0"/>
        <w:jc w:val="both"/>
        <w:rPr>
          <w:rFonts w:eastAsia="Times New Roman" w:cstheme="minorHAnsi"/>
          <w:lang w:eastAsia="en-GB"/>
        </w:rPr>
      </w:pPr>
    </w:p>
    <w:p w:rsidRPr="00E11C31" w:rsidR="00F727EE" w:rsidP="00E11C31" w:rsidRDefault="00F727EE" w14:paraId="747FC4F1" w14:textId="77777777">
      <w:pPr>
        <w:spacing w:after="0"/>
        <w:jc w:val="both"/>
        <w:rPr>
          <w:rFonts w:eastAsia="Times New Roman" w:cstheme="minorHAnsi"/>
          <w:lang w:eastAsia="en-GB"/>
        </w:rPr>
      </w:pPr>
      <w:r w:rsidRPr="00E11C31">
        <w:rPr>
          <w:rFonts w:eastAsia="Times New Roman" w:cstheme="minorHAnsi"/>
          <w:lang w:eastAsia="en-GB"/>
        </w:rPr>
        <w:t>By cyber-bullying, we mean bullying by electronic media:</w:t>
      </w:r>
    </w:p>
    <w:p w:rsidRPr="00E11C31" w:rsidR="00F727EE" w:rsidP="00E11C31" w:rsidRDefault="00F727EE" w14:paraId="64B33BA6" w14:textId="77777777">
      <w:pPr>
        <w:spacing w:after="0"/>
        <w:jc w:val="both"/>
        <w:rPr>
          <w:rFonts w:eastAsia="Times New Roman" w:cstheme="minorHAnsi"/>
          <w:lang w:eastAsia="en-GB"/>
        </w:rPr>
      </w:pPr>
    </w:p>
    <w:p w:rsidRPr="00E11C31" w:rsidR="00F727EE" w:rsidP="00E11C31" w:rsidRDefault="00F727EE" w14:paraId="4B0430F0" w14:textId="77777777">
      <w:pPr>
        <w:numPr>
          <w:ilvl w:val="0"/>
          <w:numId w:val="17"/>
        </w:numPr>
        <w:spacing w:after="0"/>
        <w:ind w:left="284" w:hanging="284"/>
        <w:jc w:val="both"/>
        <w:rPr>
          <w:rFonts w:eastAsia="Times New Roman" w:cstheme="minorHAnsi"/>
          <w:lang w:eastAsia="en-GB"/>
        </w:rPr>
      </w:pPr>
      <w:r w:rsidRPr="00E11C31">
        <w:rPr>
          <w:rFonts w:eastAsia="Times New Roman" w:cstheme="minorHAnsi"/>
          <w:lang w:eastAsia="en-GB"/>
        </w:rPr>
        <w:t>bullying by texts or messages or calls on mobile phones</w:t>
      </w:r>
    </w:p>
    <w:p w:rsidRPr="00E11C31" w:rsidR="00F727EE" w:rsidP="00E11C31" w:rsidRDefault="00F727EE" w14:paraId="7AD634A9" w14:textId="77777777">
      <w:pPr>
        <w:numPr>
          <w:ilvl w:val="0"/>
          <w:numId w:val="17"/>
        </w:numPr>
        <w:spacing w:after="0"/>
        <w:ind w:left="284" w:hanging="284"/>
        <w:jc w:val="both"/>
        <w:rPr>
          <w:rFonts w:eastAsia="Times New Roman" w:cstheme="minorHAnsi"/>
          <w:lang w:eastAsia="en-GB"/>
        </w:rPr>
      </w:pPr>
      <w:r w:rsidRPr="00E11C31">
        <w:rPr>
          <w:rFonts w:eastAsia="Times New Roman" w:cstheme="minorHAnsi"/>
          <w:lang w:eastAsia="en-GB"/>
        </w:rPr>
        <w:t>the use of mobile phone cameras to cause distress, fear or humiliation</w:t>
      </w:r>
    </w:p>
    <w:p w:rsidRPr="00E11C31" w:rsidR="00F727EE" w:rsidP="00E11C31" w:rsidRDefault="00F727EE" w14:paraId="06AF308F" w14:textId="77777777">
      <w:pPr>
        <w:numPr>
          <w:ilvl w:val="0"/>
          <w:numId w:val="17"/>
        </w:numPr>
        <w:spacing w:after="0"/>
        <w:ind w:left="284" w:hanging="284"/>
        <w:jc w:val="both"/>
        <w:rPr>
          <w:rFonts w:eastAsia="Times New Roman" w:cstheme="minorHAnsi"/>
          <w:lang w:eastAsia="en-GB"/>
        </w:rPr>
      </w:pPr>
      <w:r w:rsidRPr="00E11C31">
        <w:rPr>
          <w:rFonts w:eastAsia="Times New Roman" w:cstheme="minorHAnsi"/>
          <w:lang w:eastAsia="en-GB"/>
        </w:rPr>
        <w:t>posting threatening, abusive, defamatory or humiliating material on websites, to include blogs, personal websites, social networking sites</w:t>
      </w:r>
    </w:p>
    <w:p w:rsidRPr="00E11C31" w:rsidR="00F727EE" w:rsidP="00E11C31" w:rsidRDefault="00F727EE" w14:paraId="09E6867D" w14:textId="77777777">
      <w:pPr>
        <w:numPr>
          <w:ilvl w:val="0"/>
          <w:numId w:val="17"/>
        </w:numPr>
        <w:spacing w:after="0"/>
        <w:ind w:left="284" w:hanging="284"/>
        <w:jc w:val="both"/>
        <w:rPr>
          <w:rFonts w:eastAsia="Times New Roman" w:cstheme="minorHAnsi"/>
          <w:lang w:eastAsia="en-GB"/>
        </w:rPr>
      </w:pPr>
      <w:r w:rsidRPr="00E11C31">
        <w:rPr>
          <w:rFonts w:eastAsia="Times New Roman" w:cstheme="minorHAnsi"/>
          <w:lang w:eastAsia="en-GB"/>
        </w:rPr>
        <w:t>using e-mail to message others</w:t>
      </w:r>
    </w:p>
    <w:p w:rsidRPr="00E11C31" w:rsidR="00F727EE" w:rsidP="00E11C31" w:rsidRDefault="00F727EE" w14:paraId="6BC22726" w14:textId="77777777">
      <w:pPr>
        <w:numPr>
          <w:ilvl w:val="0"/>
          <w:numId w:val="17"/>
        </w:numPr>
        <w:spacing w:after="0"/>
        <w:ind w:left="284" w:hanging="284"/>
        <w:jc w:val="both"/>
        <w:rPr>
          <w:rFonts w:eastAsia="Times New Roman" w:cstheme="minorHAnsi"/>
          <w:lang w:eastAsia="en-GB"/>
        </w:rPr>
      </w:pPr>
      <w:r w:rsidRPr="00E11C31">
        <w:rPr>
          <w:rFonts w:eastAsia="Times New Roman" w:cstheme="minorHAnsi"/>
          <w:lang w:eastAsia="en-GB"/>
        </w:rPr>
        <w:t>hijacking/cloning e-mail accounts</w:t>
      </w:r>
    </w:p>
    <w:p w:rsidRPr="00E11C31" w:rsidR="00F727EE" w:rsidP="00E11C31" w:rsidRDefault="00F727EE" w14:paraId="1264D06C" w14:textId="77777777">
      <w:pPr>
        <w:numPr>
          <w:ilvl w:val="0"/>
          <w:numId w:val="17"/>
        </w:numPr>
        <w:spacing w:after="0"/>
        <w:ind w:left="284" w:hanging="284"/>
        <w:jc w:val="both"/>
        <w:rPr>
          <w:rFonts w:eastAsia="Times New Roman" w:cstheme="minorHAnsi"/>
          <w:lang w:eastAsia="en-GB"/>
        </w:rPr>
      </w:pPr>
      <w:r w:rsidRPr="00E11C31">
        <w:rPr>
          <w:rFonts w:eastAsia="Times New Roman" w:cstheme="minorHAnsi"/>
          <w:lang w:eastAsia="en-GB"/>
        </w:rPr>
        <w:t>making threatening, abusive, defamatory or humiliating remarks in on-line forums</w:t>
      </w:r>
    </w:p>
    <w:p w:rsidRPr="00E11C31" w:rsidR="00F727EE" w:rsidP="00E11C31" w:rsidRDefault="00F727EE" w14:paraId="409C7D33" w14:textId="77777777">
      <w:pPr>
        <w:numPr>
          <w:ilvl w:val="0"/>
          <w:numId w:val="17"/>
        </w:numPr>
        <w:spacing w:after="0"/>
        <w:ind w:left="284" w:hanging="284"/>
        <w:jc w:val="both"/>
        <w:rPr>
          <w:rFonts w:eastAsia="Times New Roman" w:cstheme="minorHAnsi"/>
          <w:lang w:eastAsia="en-GB"/>
        </w:rPr>
      </w:pPr>
      <w:r w:rsidRPr="00E11C31">
        <w:rPr>
          <w:rFonts w:eastAsia="Times New Roman" w:cstheme="minorHAnsi"/>
          <w:lang w:eastAsia="en-GB"/>
        </w:rPr>
        <w:t>Cyber-bullying may be at a level where it is criminal.</w:t>
      </w:r>
    </w:p>
    <w:p w:rsidRPr="00E11C31" w:rsidR="00F727EE" w:rsidP="00E11C31" w:rsidRDefault="00F727EE" w14:paraId="4E7BEFAF" w14:textId="77777777">
      <w:pPr>
        <w:spacing w:after="0"/>
        <w:jc w:val="both"/>
        <w:rPr>
          <w:rFonts w:eastAsia="Times New Roman" w:cstheme="minorHAnsi"/>
          <w:lang w:eastAsia="en-GB"/>
        </w:rPr>
      </w:pPr>
    </w:p>
    <w:p w:rsidRPr="00E11C31" w:rsidR="00F727EE" w:rsidP="00E11C31" w:rsidRDefault="00F727EE" w14:paraId="03A6E478" w14:textId="77777777">
      <w:pPr>
        <w:spacing w:after="0"/>
        <w:jc w:val="both"/>
        <w:rPr>
          <w:rFonts w:eastAsia="Times New Roman" w:cstheme="minorHAnsi"/>
          <w:lang w:eastAsia="en-GB"/>
        </w:rPr>
      </w:pPr>
      <w:r w:rsidRPr="00E11C31">
        <w:rPr>
          <w:rFonts w:eastAsia="Times New Roman" w:cstheme="minorHAnsi"/>
          <w:lang w:eastAsia="en-GB"/>
        </w:rPr>
        <w:t>If we become aware of any incidents of cyberbullying, we will consider each case individually as to any criminal act that may have been committed. The school will pass on information to the police if it feels that it is appropriate, or we are required to do so.</w:t>
      </w:r>
    </w:p>
    <w:p w:rsidRPr="00E11C31" w:rsidR="00F727EE" w:rsidP="00E11C31" w:rsidRDefault="00F727EE" w14:paraId="3497858B" w14:textId="77777777">
      <w:pPr>
        <w:spacing w:after="0"/>
        <w:jc w:val="both"/>
        <w:rPr>
          <w:rFonts w:eastAsia="Times New Roman" w:cstheme="minorHAnsi"/>
          <w:lang w:eastAsia="en-GB"/>
        </w:rPr>
      </w:pPr>
    </w:p>
    <w:p w:rsidRPr="00E11C31" w:rsidR="00F727EE" w:rsidP="00E11C31" w:rsidRDefault="00F727EE" w14:paraId="33EAF6F2" w14:textId="77777777">
      <w:pPr>
        <w:autoSpaceDE w:val="0"/>
        <w:autoSpaceDN w:val="0"/>
        <w:adjustRightInd w:val="0"/>
        <w:spacing w:after="0"/>
        <w:jc w:val="both"/>
        <w:rPr>
          <w:rFonts w:cstheme="minorHAnsi"/>
          <w:b/>
          <w:color w:val="000000"/>
          <w:u w:val="single"/>
        </w:rPr>
      </w:pPr>
      <w:r w:rsidRPr="00E11C31">
        <w:rPr>
          <w:rFonts w:cstheme="minorHAnsi"/>
          <w:b/>
          <w:color w:val="000000"/>
          <w:u w:val="single"/>
        </w:rPr>
        <w:t>Domestic Abuse/Violence</w:t>
      </w:r>
    </w:p>
    <w:p w:rsidRPr="00E11C31" w:rsidR="00F727EE" w:rsidP="00E11C31" w:rsidRDefault="0035675D" w14:paraId="58106666" w14:textId="4FC3228A">
      <w:pPr>
        <w:autoSpaceDE w:val="0"/>
        <w:autoSpaceDN w:val="0"/>
        <w:adjustRightInd w:val="0"/>
        <w:spacing w:after="0"/>
        <w:jc w:val="both"/>
        <w:rPr>
          <w:rFonts w:cstheme="minorHAnsi"/>
          <w:b/>
          <w:color w:val="000000"/>
          <w:u w:val="single"/>
        </w:rPr>
      </w:pPr>
      <w:r w:rsidRPr="00E11C31">
        <w:rPr>
          <w:rFonts w:cstheme="minorHAnsi"/>
          <w:color w:val="000000"/>
        </w:rPr>
        <w:t>The Lodge</w:t>
      </w:r>
      <w:r w:rsidRPr="00E11C31" w:rsidR="00F727EE">
        <w:rPr>
          <w:rFonts w:cstheme="minorHAnsi"/>
          <w:color w:val="000000"/>
        </w:rPr>
        <w:t xml:space="preserve"> believes that all our pupils have the right to be safe at school and also in their own homes. We are aware that </w:t>
      </w:r>
      <w:r w:rsidRPr="00E11C31" w:rsidR="00F727EE">
        <w:rPr>
          <w:rFonts w:cstheme="minorHAnsi"/>
        </w:rPr>
        <w:t>all children can witness and be adversely affected by domestic abuse.</w:t>
      </w:r>
    </w:p>
    <w:p w:rsidRPr="00E11C31" w:rsidR="00F727EE" w:rsidP="00E11C31" w:rsidRDefault="00F727EE" w14:paraId="083531A6" w14:textId="77777777">
      <w:pPr>
        <w:autoSpaceDE w:val="0"/>
        <w:autoSpaceDN w:val="0"/>
        <w:adjustRightInd w:val="0"/>
        <w:spacing w:after="0"/>
        <w:jc w:val="both"/>
        <w:rPr>
          <w:rFonts w:cstheme="minorHAnsi"/>
          <w:color w:val="7030A0"/>
        </w:rPr>
      </w:pPr>
    </w:p>
    <w:p w:rsidRPr="00E11C31" w:rsidR="00F727EE" w:rsidP="00E11C31" w:rsidRDefault="00F727EE" w14:paraId="7BBE5191" w14:textId="77777777">
      <w:pPr>
        <w:autoSpaceDE w:val="0"/>
        <w:autoSpaceDN w:val="0"/>
        <w:adjustRightInd w:val="0"/>
        <w:spacing w:after="0"/>
        <w:jc w:val="both"/>
        <w:rPr>
          <w:rFonts w:cstheme="minorHAnsi"/>
          <w:bCs/>
          <w:i/>
          <w:color w:val="FF0000"/>
        </w:rPr>
      </w:pPr>
      <w:r w:rsidRPr="00E11C31">
        <w:rPr>
          <w:rFonts w:cstheme="minorHAnsi"/>
          <w:color w:val="000000"/>
        </w:rPr>
        <w:t xml:space="preserve">As an Operation Encompass school, we are alert to the indicators of abuse, and we have a planned approach to supporting children in a proactive way. We do this by communicating regularly with parents and holding assemblies with students. </w:t>
      </w:r>
    </w:p>
    <w:p w:rsidRPr="00E11C31" w:rsidR="00F727EE" w:rsidP="00E11C31" w:rsidRDefault="00F727EE" w14:paraId="4F4C2495" w14:textId="77777777">
      <w:pPr>
        <w:autoSpaceDE w:val="0"/>
        <w:autoSpaceDN w:val="0"/>
        <w:adjustRightInd w:val="0"/>
        <w:spacing w:after="0"/>
        <w:jc w:val="both"/>
        <w:rPr>
          <w:rFonts w:cstheme="minorHAnsi"/>
          <w:bCs/>
          <w:i/>
          <w:color w:val="00B050"/>
        </w:rPr>
      </w:pPr>
    </w:p>
    <w:p w:rsidRPr="00E11C31" w:rsidR="00F727EE" w:rsidP="275F4FD5" w:rsidRDefault="00F727EE" w14:paraId="37243A2D" w14:textId="01F48562">
      <w:pPr>
        <w:spacing w:after="0"/>
        <w:jc w:val="both"/>
        <w:rPr>
          <w:rFonts w:cs="Calibri" w:cstheme="minorAscii"/>
          <w:color w:val="000000" w:themeColor="text1"/>
        </w:rPr>
      </w:pPr>
      <w:r w:rsidRPr="275F4FD5" w:rsidR="00F727EE">
        <w:rPr>
          <w:rFonts w:cs="Calibri" w:cstheme="minorAscii"/>
        </w:rPr>
        <w:t>The Domestic Abuse Act 2021 introduces</w:t>
      </w:r>
      <w:r w:rsidRPr="275F4FD5" w:rsidR="00F727EE">
        <w:rPr>
          <w:rFonts w:cs="Calibri" w:cstheme="minorAscii"/>
          <w:color w:val="00B050"/>
        </w:rPr>
        <w:t xml:space="preserve"> </w:t>
      </w:r>
      <w:r w:rsidRPr="275F4FD5" w:rsidR="00F727EE">
        <w:rPr>
          <w:rFonts w:cs="Calibri" w:cstheme="minorAscii"/>
        </w:rPr>
        <w:t xml:space="preserve">the first ever statutory definition of domestic abuse and recognises the impact of domestic abuse on children, as </w:t>
      </w:r>
      <w:r w:rsidRPr="275F4FD5" w:rsidR="00F727EE">
        <w:rPr>
          <w:rFonts w:cs="Calibri" w:cstheme="minorAscii"/>
        </w:rPr>
        <w:t>victims in their own right, if</w:t>
      </w:r>
      <w:r w:rsidRPr="275F4FD5" w:rsidR="00F727EE">
        <w:rPr>
          <w:rFonts w:cs="Calibri" w:cstheme="minorAscii"/>
        </w:rPr>
        <w:t xml:space="preserve"> they see, hear or experience the effects of abuse. We understand that the term domestic abuse captures a range of different abusive behaviours, including physical, </w:t>
      </w:r>
      <w:r w:rsidRPr="275F4FD5" w:rsidR="00F727EE">
        <w:rPr>
          <w:rFonts w:cs="Calibri" w:cstheme="minorAscii"/>
        </w:rPr>
        <w:t>emotional</w:t>
      </w:r>
      <w:r w:rsidRPr="275F4FD5" w:rsidR="00F727EE">
        <w:rPr>
          <w:rFonts w:cs="Calibri" w:cstheme="minorAscii"/>
        </w:rPr>
        <w:t xml:space="preserve"> and economic abuse and coercive and controlling behaviour</w:t>
      </w:r>
      <w:r w:rsidRPr="275F4FD5" w:rsidR="31469A78">
        <w:rPr>
          <w:rFonts w:cs="Calibri" w:cstheme="minorAscii"/>
        </w:rPr>
        <w:t xml:space="preserve"> and stalking</w:t>
      </w:r>
      <w:r w:rsidRPr="275F4FD5" w:rsidR="00F727EE">
        <w:rPr>
          <w:rFonts w:cs="Calibri" w:cstheme="minorAscii"/>
        </w:rPr>
        <w:t>. Under the statutory definition, both the person who is carrying out the behaviour and the person to whom the behaviour is directed towards must be aged 16 or over and they must be “personally connected</w:t>
      </w:r>
      <w:r w:rsidRPr="275F4FD5" w:rsidR="00F727EE">
        <w:rPr>
          <w:rFonts w:cs="Calibri" w:cstheme="minorAscii"/>
          <w:color w:val="000000" w:themeColor="text1" w:themeTint="FF" w:themeShade="FF"/>
        </w:rPr>
        <w:t>.” (Domestic Abuse Act 2021, Section 2).</w:t>
      </w:r>
    </w:p>
    <w:p w:rsidRPr="00E11C31" w:rsidR="00F727EE" w:rsidP="00E11C31" w:rsidRDefault="00F727EE" w14:paraId="03D8A638" w14:textId="77777777">
      <w:pPr>
        <w:spacing w:after="0"/>
        <w:jc w:val="both"/>
        <w:rPr>
          <w:rFonts w:cstheme="minorHAnsi"/>
          <w:color w:val="00B050"/>
        </w:rPr>
      </w:pPr>
    </w:p>
    <w:p w:rsidRPr="00E11C31" w:rsidR="00F727EE" w:rsidP="275F4FD5" w:rsidRDefault="00F727EE" w14:paraId="296D6BF7" w14:textId="6D1F441A">
      <w:pPr>
        <w:spacing w:after="0"/>
        <w:jc w:val="both"/>
        <w:rPr>
          <w:rFonts w:cs="Calibri" w:cstheme="minorAscii"/>
        </w:rPr>
      </w:pPr>
      <w:r w:rsidRPr="275F4FD5" w:rsidR="00F727EE">
        <w:rPr>
          <w:rFonts w:cs="Calibri" w:cstheme="minorAscii"/>
        </w:rPr>
        <w:t xml:space="preserve">Types of domestic abuse include intimate partner violence, abuse by family members, teenage relationship </w:t>
      </w:r>
      <w:r w:rsidRPr="275F4FD5" w:rsidR="00F727EE">
        <w:rPr>
          <w:rFonts w:cs="Calibri" w:cstheme="minorAscii"/>
        </w:rPr>
        <w:t>abuse</w:t>
      </w:r>
      <w:r w:rsidRPr="275F4FD5" w:rsidR="00F727EE">
        <w:rPr>
          <w:rFonts w:cs="Calibri" w:cstheme="minorAscii"/>
        </w:rPr>
        <w:t xml:space="preserve"> and child to parent </w:t>
      </w:r>
      <w:r w:rsidRPr="275F4FD5" w:rsidR="78DBB6A1">
        <w:rPr>
          <w:rFonts w:cs="Calibri" w:cstheme="minorAscii"/>
        </w:rPr>
        <w:t xml:space="preserve">or caregiver </w:t>
      </w:r>
      <w:r w:rsidRPr="275F4FD5" w:rsidR="00F727EE">
        <w:rPr>
          <w:rFonts w:cs="Calibri" w:cstheme="minorAscii"/>
        </w:rPr>
        <w:t xml:space="preserve">abuse. Anyone can be a victim of domestic abuse, regardless of sexual identity, age, ethnicity, socio-economic status, sexuality or background and domestic abuse can take place inside or outside of the home. </w:t>
      </w:r>
    </w:p>
    <w:p w:rsidRPr="00E11C31" w:rsidR="00F727EE" w:rsidP="00E11C31" w:rsidRDefault="00F727EE" w14:paraId="65D3B05B" w14:textId="77777777">
      <w:pPr>
        <w:autoSpaceDE w:val="0"/>
        <w:autoSpaceDN w:val="0"/>
        <w:adjustRightInd w:val="0"/>
        <w:spacing w:after="0"/>
        <w:jc w:val="both"/>
        <w:rPr>
          <w:rFonts w:cstheme="minorHAnsi"/>
          <w:bCs/>
          <w:i/>
        </w:rPr>
      </w:pPr>
    </w:p>
    <w:p w:rsidRPr="00E11C31" w:rsidR="00F727EE" w:rsidP="49E3951A" w:rsidRDefault="00F727EE" w14:paraId="052173CC" w14:textId="5075EE2F">
      <w:pPr>
        <w:pStyle w:val="Normal"/>
        <w:spacing w:after="0"/>
        <w:jc w:val="both"/>
        <w:rPr>
          <w:rFonts w:cs="Calibri" w:cstheme="minorAscii"/>
        </w:rPr>
      </w:pPr>
      <w:r w:rsidRPr="49E3951A" w:rsidR="00F727EE">
        <w:rPr>
          <w:rFonts w:cs="Calibri" w:cstheme="minorAscii"/>
        </w:rPr>
        <w:t>Domestic abuse can affect anybody; it occurs across all of society,</w:t>
      </w:r>
      <w:r w:rsidRPr="49E3951A" w:rsidR="55E04A31">
        <w:rPr>
          <w:rFonts w:cs="Calibri" w:cstheme="minorAscii"/>
        </w:rPr>
        <w:t xml:space="preserve"> </w:t>
      </w:r>
      <w:r w:rsidRPr="49E3951A" w:rsidR="55E04A31">
        <w:rPr>
          <w:rFonts w:ascii="Calibri" w:hAnsi="Calibri" w:eastAsia="Calibri" w:cs="Calibri" w:asciiTheme="minorAscii" w:hAnsiTheme="minorAscii" w:eastAsiaTheme="minorAscii" w:cstheme="minorAscii"/>
          <w:noProof w:val="0"/>
          <w:color w:val="auto"/>
          <w:sz w:val="22"/>
          <w:szCs w:val="22"/>
          <w:lang w:val="en-GB"/>
        </w:rPr>
        <w:t xml:space="preserve">regardless of sexual identity, age, ethnicity, socio-economic status, sexuality or background and domestic abuse can take place inside or outside of the </w:t>
      </w:r>
      <w:r w:rsidRPr="49E3951A" w:rsidR="39DC7017">
        <w:rPr>
          <w:rFonts w:ascii="Calibri" w:hAnsi="Calibri" w:eastAsia="Calibri" w:cs="Calibri" w:asciiTheme="minorAscii" w:hAnsiTheme="minorAscii" w:eastAsiaTheme="minorAscii" w:cstheme="minorAscii"/>
          <w:noProof w:val="0"/>
          <w:color w:val="auto"/>
          <w:sz w:val="22"/>
          <w:szCs w:val="22"/>
          <w:lang w:val="en-GB"/>
        </w:rPr>
        <w:t>home</w:t>
      </w:r>
      <w:r w:rsidRPr="49E3951A" w:rsidR="00F727EE">
        <w:rPr>
          <w:rFonts w:ascii="Calibri" w:hAnsi="Calibri" w:eastAsia="Calibri" w:cs="Calibri" w:asciiTheme="minorAscii" w:hAnsiTheme="minorAscii" w:eastAsiaTheme="minorAscii" w:cstheme="minorAscii"/>
          <w:color w:val="auto"/>
          <w:sz w:val="24"/>
          <w:szCs w:val="24"/>
        </w:rPr>
        <w:t>.</w:t>
      </w:r>
      <w:r w:rsidRPr="49E3951A" w:rsidR="00F727EE">
        <w:rPr>
          <w:rFonts w:cs="Calibri" w:cstheme="minorAscii"/>
        </w:rPr>
        <w:t xml:space="preserve"> Domestic abuse affects significant numbers of children and their families causing immediate harm as well as damaging future life chances. In some cases, a child may blame themselves for the abuse or may have had to leave the family home as a result. Young people can also experience domestic abuse within their own intimate relationships. This form of child-on-child abuse is sometimes referred to as ‘teenage relationship abuse</w:t>
      </w:r>
      <w:r w:rsidRPr="49E3951A" w:rsidR="00F727EE">
        <w:rPr>
          <w:rFonts w:cs="Calibri" w:cstheme="minorAscii"/>
        </w:rPr>
        <w:t>’.</w:t>
      </w:r>
    </w:p>
    <w:p w:rsidRPr="00E11C31" w:rsidR="00F727EE" w:rsidP="00E11C31" w:rsidRDefault="00F727EE" w14:paraId="6F63F953" w14:textId="77777777">
      <w:pPr>
        <w:spacing w:after="0"/>
        <w:jc w:val="both"/>
        <w:rPr>
          <w:rFonts w:cstheme="minorHAnsi"/>
        </w:rPr>
      </w:pPr>
    </w:p>
    <w:p w:rsidRPr="00E11C31" w:rsidR="00F727EE" w:rsidP="00E11C31" w:rsidRDefault="00F727EE" w14:paraId="6960E966" w14:textId="77777777">
      <w:pPr>
        <w:spacing w:after="0"/>
        <w:jc w:val="both"/>
        <w:rPr>
          <w:rFonts w:cstheme="minorHAnsi"/>
        </w:rPr>
      </w:pPr>
      <w:r w:rsidRPr="00E11C31">
        <w:rPr>
          <w:rFonts w:cstheme="minorHAnsi"/>
        </w:rPr>
        <w:t xml:space="preserve">Domestic abuse negatively affects children. We know that they are often more aware of what is happening than parents think. How they respond depends on their age, personality and support network; but they recover best when they are helped to understand and to process what is happening/has happened to them. Their experiences will shape their self-worth, identity, and ability to relate to others in childhood and adulthood; making it much more difficult to succeed at school and develop friendships. </w:t>
      </w:r>
    </w:p>
    <w:p w:rsidRPr="00E11C31" w:rsidR="00F727EE" w:rsidP="00E11C31" w:rsidRDefault="00F727EE" w14:paraId="45E6DED2" w14:textId="77777777">
      <w:pPr>
        <w:spacing w:after="0"/>
        <w:jc w:val="both"/>
        <w:rPr>
          <w:rFonts w:cstheme="minorHAnsi"/>
        </w:rPr>
      </w:pPr>
    </w:p>
    <w:p w:rsidRPr="00E11C31" w:rsidR="00F727EE" w:rsidP="00E11C31" w:rsidRDefault="00F727EE" w14:paraId="44FF064A" w14:textId="77777777">
      <w:pPr>
        <w:spacing w:after="0"/>
        <w:jc w:val="both"/>
        <w:rPr>
          <w:rFonts w:cstheme="minorHAnsi"/>
        </w:rPr>
      </w:pPr>
      <w:r w:rsidRPr="00E11C31">
        <w:rPr>
          <w:rFonts w:cstheme="minorHAnsi"/>
        </w:rPr>
        <w:t>To support our children, we:</w:t>
      </w:r>
    </w:p>
    <w:p w:rsidRPr="00E11C31" w:rsidR="00F727EE" w:rsidP="00E11C31" w:rsidRDefault="00F727EE" w14:paraId="06A12339" w14:textId="77777777">
      <w:pPr>
        <w:spacing w:after="0"/>
        <w:jc w:val="both"/>
        <w:rPr>
          <w:rFonts w:cstheme="minorHAnsi"/>
        </w:rPr>
      </w:pPr>
    </w:p>
    <w:p w:rsidRPr="00E11C31" w:rsidR="00F727EE" w:rsidP="00E11C31" w:rsidRDefault="00F727EE" w14:paraId="6ED0E91E" w14:textId="77777777">
      <w:pPr>
        <w:pStyle w:val="ListParagraph"/>
        <w:numPr>
          <w:ilvl w:val="0"/>
          <w:numId w:val="21"/>
        </w:numPr>
        <w:tabs>
          <w:tab w:val="left" w:pos="284"/>
        </w:tabs>
        <w:spacing w:after="0"/>
        <w:ind w:left="284" w:hanging="284"/>
        <w:jc w:val="both"/>
        <w:rPr>
          <w:rFonts w:eastAsia="Times New Roman" w:cstheme="minorHAnsi"/>
          <w:bCs/>
          <w:iCs/>
          <w:lang w:eastAsia="en-GB"/>
        </w:rPr>
      </w:pPr>
      <w:r w:rsidRPr="00E11C31">
        <w:rPr>
          <w:rFonts w:eastAsia="Times New Roman" w:cstheme="minorHAnsi"/>
          <w:bCs/>
          <w:iCs/>
          <w:lang w:eastAsia="en-GB"/>
        </w:rPr>
        <w:t>have an ethos which puts children’s wellbeing at the heart of all that we do</w:t>
      </w:r>
    </w:p>
    <w:p w:rsidRPr="00E11C31" w:rsidR="00F727EE" w:rsidP="00E11C31" w:rsidRDefault="00F727EE" w14:paraId="5F8C1291" w14:textId="77777777">
      <w:pPr>
        <w:pStyle w:val="ListParagraph"/>
        <w:numPr>
          <w:ilvl w:val="0"/>
          <w:numId w:val="21"/>
        </w:numPr>
        <w:tabs>
          <w:tab w:val="left" w:pos="284"/>
        </w:tabs>
        <w:spacing w:after="0"/>
        <w:ind w:left="284" w:hanging="284"/>
        <w:jc w:val="both"/>
        <w:rPr>
          <w:rFonts w:eastAsia="Times New Roman" w:cstheme="minorHAnsi"/>
          <w:bCs/>
          <w:iCs/>
          <w:lang w:eastAsia="en-GB"/>
        </w:rPr>
      </w:pPr>
      <w:r w:rsidRPr="00E11C31">
        <w:rPr>
          <w:rFonts w:eastAsia="Times New Roman" w:cstheme="minorHAnsi"/>
          <w:bCs/>
          <w:iCs/>
          <w:lang w:eastAsia="en-GB"/>
        </w:rPr>
        <w:t>create a predictable school life with set routines</w:t>
      </w:r>
    </w:p>
    <w:p w:rsidRPr="00E11C31" w:rsidR="00F727EE" w:rsidP="00E11C31" w:rsidRDefault="00F727EE" w14:paraId="1BB12975" w14:textId="77777777">
      <w:pPr>
        <w:pStyle w:val="ListParagraph"/>
        <w:numPr>
          <w:ilvl w:val="0"/>
          <w:numId w:val="21"/>
        </w:numPr>
        <w:tabs>
          <w:tab w:val="left" w:pos="284"/>
        </w:tabs>
        <w:spacing w:after="0"/>
        <w:ind w:left="284" w:hanging="284"/>
        <w:jc w:val="both"/>
        <w:rPr>
          <w:rFonts w:eastAsia="Times New Roman" w:cstheme="minorHAnsi"/>
          <w:bCs/>
          <w:iCs/>
          <w:lang w:eastAsia="en-GB"/>
        </w:rPr>
      </w:pPr>
      <w:r w:rsidRPr="00E11C31">
        <w:rPr>
          <w:rFonts w:eastAsia="Times New Roman" w:cstheme="minorHAnsi"/>
          <w:bCs/>
          <w:iCs/>
          <w:lang w:eastAsia="en-GB"/>
        </w:rPr>
        <w:t>ensure that rules and expectations are clearly stated and understood by all</w:t>
      </w:r>
    </w:p>
    <w:p w:rsidRPr="00E11C31" w:rsidR="00F727EE" w:rsidP="00E11C31" w:rsidRDefault="00F727EE" w14:paraId="76902CBE" w14:textId="77777777">
      <w:pPr>
        <w:pStyle w:val="ListParagraph"/>
        <w:numPr>
          <w:ilvl w:val="0"/>
          <w:numId w:val="21"/>
        </w:numPr>
        <w:tabs>
          <w:tab w:val="left" w:pos="284"/>
        </w:tabs>
        <w:spacing w:after="0"/>
        <w:ind w:left="284" w:hanging="284"/>
        <w:jc w:val="both"/>
        <w:rPr>
          <w:rFonts w:eastAsia="Times New Roman" w:cstheme="minorHAnsi"/>
          <w:bCs/>
          <w:iCs/>
          <w:lang w:eastAsia="en-GB"/>
        </w:rPr>
      </w:pPr>
      <w:r w:rsidRPr="00E11C31">
        <w:rPr>
          <w:rFonts w:eastAsia="Times New Roman" w:cstheme="minorHAnsi"/>
          <w:bCs/>
          <w:iCs/>
          <w:lang w:eastAsia="en-GB"/>
        </w:rPr>
        <w:t>understand that oppositional and manipulative behaviours are not attempts to ‘provoke us’, but may be attempts by these children to control their world when so much feels out of control for them</w:t>
      </w:r>
    </w:p>
    <w:p w:rsidRPr="00E11C31" w:rsidR="00F727EE" w:rsidP="00E11C31" w:rsidRDefault="00F727EE" w14:paraId="14115A8E" w14:textId="77777777">
      <w:pPr>
        <w:pStyle w:val="ListParagraph"/>
        <w:numPr>
          <w:ilvl w:val="0"/>
          <w:numId w:val="21"/>
        </w:numPr>
        <w:tabs>
          <w:tab w:val="left" w:pos="284"/>
        </w:tabs>
        <w:spacing w:after="0"/>
        <w:ind w:left="284" w:hanging="284"/>
        <w:jc w:val="both"/>
        <w:rPr>
          <w:rFonts w:eastAsia="Times New Roman" w:cstheme="minorHAnsi"/>
          <w:bCs/>
          <w:iCs/>
          <w:lang w:eastAsia="en-GB"/>
        </w:rPr>
      </w:pPr>
      <w:r w:rsidRPr="00E11C31">
        <w:rPr>
          <w:rFonts w:eastAsia="Times New Roman" w:cstheme="minorHAnsi"/>
          <w:bCs/>
          <w:iCs/>
          <w:lang w:eastAsia="en-GB"/>
        </w:rPr>
        <w:t>model respectful and caring behaviour, positive conflict resolution and respectful interactions, helping children learn not only what not to do, but what to do instead</w:t>
      </w:r>
    </w:p>
    <w:p w:rsidRPr="00E11C31" w:rsidR="00F727EE" w:rsidP="00E11C31" w:rsidRDefault="00F727EE" w14:paraId="78CBB1DB" w14:textId="77777777">
      <w:pPr>
        <w:pStyle w:val="ListParagraph"/>
        <w:numPr>
          <w:ilvl w:val="0"/>
          <w:numId w:val="21"/>
        </w:numPr>
        <w:tabs>
          <w:tab w:val="left" w:pos="284"/>
        </w:tabs>
        <w:spacing w:after="0"/>
        <w:ind w:left="284" w:hanging="284"/>
        <w:jc w:val="both"/>
        <w:rPr>
          <w:rFonts w:eastAsia="Times New Roman" w:cstheme="minorHAnsi"/>
          <w:bCs/>
          <w:iCs/>
          <w:lang w:eastAsia="en-GB"/>
        </w:rPr>
      </w:pPr>
      <w:r w:rsidRPr="00E11C31">
        <w:rPr>
          <w:rFonts w:eastAsia="Times New Roman" w:cstheme="minorHAnsi"/>
          <w:bCs/>
          <w:iCs/>
          <w:lang w:eastAsia="en-GB"/>
        </w:rPr>
        <w:t>use the language of choice, making clear the benefits and negative consequences of their choices ensuring that we follow through with any consequences or sanctions</w:t>
      </w:r>
    </w:p>
    <w:p w:rsidRPr="00E11C31" w:rsidR="00F727EE" w:rsidP="00E11C31" w:rsidRDefault="00F727EE" w14:paraId="39730835" w14:textId="77777777">
      <w:pPr>
        <w:pStyle w:val="ListParagraph"/>
        <w:numPr>
          <w:ilvl w:val="0"/>
          <w:numId w:val="21"/>
        </w:numPr>
        <w:tabs>
          <w:tab w:val="left" w:pos="284"/>
        </w:tabs>
        <w:spacing w:after="0"/>
        <w:ind w:left="284" w:hanging="284"/>
        <w:jc w:val="both"/>
        <w:rPr>
          <w:rFonts w:eastAsia="Times New Roman" w:cstheme="minorHAnsi"/>
          <w:bCs/>
          <w:iCs/>
          <w:lang w:eastAsia="en-GB"/>
        </w:rPr>
      </w:pPr>
      <w:r w:rsidRPr="00E11C31">
        <w:rPr>
          <w:rFonts w:eastAsia="Times New Roman" w:cstheme="minorHAnsi"/>
          <w:bCs/>
          <w:iCs/>
          <w:lang w:eastAsia="en-GB"/>
        </w:rPr>
        <w:t>support children to put feelings into words. We build up a vocabulary of emotional words with them so that they can begin to express their feelings more appropriately/accurately (</w:t>
      </w:r>
      <w:r w:rsidRPr="00E11C31">
        <w:rPr>
          <w:rFonts w:eastAsia="Times New Roman" w:cstheme="minorHAnsi"/>
          <w:bCs/>
          <w:i/>
          <w:iCs/>
          <w:lang w:eastAsia="en-GB"/>
        </w:rPr>
        <w:t>A child exposed to domestic abuse may have seen a lot of behaviours that express strong feelings, but may not have heard words to appropriately express/ describe these feelings)</w:t>
      </w:r>
    </w:p>
    <w:p w:rsidRPr="00E11C31" w:rsidR="00F727EE" w:rsidP="00E11C31" w:rsidRDefault="00F727EE" w14:paraId="0D0EB798" w14:textId="77777777">
      <w:pPr>
        <w:pStyle w:val="ListParagraph"/>
        <w:numPr>
          <w:ilvl w:val="0"/>
          <w:numId w:val="21"/>
        </w:numPr>
        <w:tabs>
          <w:tab w:val="left" w:pos="142"/>
          <w:tab w:val="left" w:pos="284"/>
        </w:tabs>
        <w:spacing w:after="0"/>
        <w:ind w:left="284" w:hanging="284"/>
        <w:jc w:val="both"/>
        <w:rPr>
          <w:rFonts w:eastAsia="Times New Roman" w:cstheme="minorHAnsi"/>
          <w:bCs/>
          <w:iCs/>
          <w:lang w:eastAsia="en-GB"/>
        </w:rPr>
      </w:pPr>
      <w:r w:rsidRPr="00E11C31">
        <w:rPr>
          <w:rFonts w:eastAsia="Times New Roman" w:cstheme="minorHAnsi"/>
          <w:bCs/>
          <w:iCs/>
          <w:lang w:eastAsia="en-GB"/>
        </w:rPr>
        <w:t xml:space="preserve">  understand that the child may experience conflicting and confusing emotions when thinking of or talking about their parents</w:t>
      </w:r>
    </w:p>
    <w:p w:rsidRPr="00E11C31" w:rsidR="00F727EE" w:rsidP="00E11C31" w:rsidRDefault="00F727EE" w14:paraId="08A5E9A2" w14:textId="77777777">
      <w:pPr>
        <w:pStyle w:val="ListParagraph"/>
        <w:numPr>
          <w:ilvl w:val="0"/>
          <w:numId w:val="21"/>
        </w:numPr>
        <w:tabs>
          <w:tab w:val="left" w:pos="142"/>
          <w:tab w:val="left" w:pos="284"/>
        </w:tabs>
        <w:spacing w:after="0"/>
        <w:ind w:left="284" w:hanging="284"/>
        <w:jc w:val="both"/>
        <w:rPr>
          <w:rFonts w:eastAsia="Times New Roman" w:cstheme="minorHAnsi"/>
          <w:bCs/>
          <w:iCs/>
          <w:lang w:eastAsia="en-GB"/>
        </w:rPr>
      </w:pPr>
      <w:r w:rsidRPr="00E11C31">
        <w:rPr>
          <w:rFonts w:eastAsia="Times New Roman" w:cstheme="minorHAnsi"/>
          <w:bCs/>
          <w:iCs/>
          <w:lang w:eastAsia="en-GB"/>
        </w:rPr>
        <w:t xml:space="preserve">  create opportunities for children to feel successful. We let the child know that they matter, taking an active interest in them</w:t>
      </w:r>
    </w:p>
    <w:p w:rsidRPr="00E11C31" w:rsidR="00F727EE" w:rsidP="00E11C31" w:rsidRDefault="00F727EE" w14:paraId="6000B428" w14:textId="77777777">
      <w:pPr>
        <w:pStyle w:val="ListParagraph"/>
        <w:numPr>
          <w:ilvl w:val="0"/>
          <w:numId w:val="21"/>
        </w:numPr>
        <w:tabs>
          <w:tab w:val="left" w:pos="142"/>
          <w:tab w:val="left" w:pos="284"/>
        </w:tabs>
        <w:spacing w:after="0"/>
        <w:ind w:left="284" w:hanging="284"/>
        <w:jc w:val="both"/>
        <w:rPr>
          <w:rFonts w:eastAsia="Times New Roman" w:cstheme="minorHAnsi"/>
          <w:bCs/>
          <w:iCs/>
          <w:lang w:eastAsia="en-GB"/>
        </w:rPr>
      </w:pPr>
      <w:r w:rsidRPr="00E11C31">
        <w:rPr>
          <w:rFonts w:eastAsia="Times New Roman" w:cstheme="minorHAnsi"/>
          <w:bCs/>
          <w:iCs/>
          <w:lang w:val="en-US" w:eastAsia="en-GB"/>
        </w:rPr>
        <w:t xml:space="preserve">  accept that they may not be willing or able to talk about it right away (if ever)</w:t>
      </w:r>
      <w:r w:rsidRPr="00E11C31">
        <w:rPr>
          <w:rFonts w:eastAsia="Times New Roman" w:cstheme="minorHAnsi"/>
          <w:bCs/>
          <w:iCs/>
          <w:lang w:eastAsia="en-GB"/>
        </w:rPr>
        <w:t xml:space="preserve"> </w:t>
      </w:r>
    </w:p>
    <w:p w:rsidRPr="00E11C31" w:rsidR="00F727EE" w:rsidP="00E11C31" w:rsidRDefault="00F727EE" w14:paraId="160C473D" w14:textId="77777777">
      <w:pPr>
        <w:pStyle w:val="ListParagraph"/>
        <w:numPr>
          <w:ilvl w:val="0"/>
          <w:numId w:val="21"/>
        </w:numPr>
        <w:tabs>
          <w:tab w:val="left" w:pos="142"/>
          <w:tab w:val="left" w:pos="284"/>
        </w:tabs>
        <w:spacing w:after="0"/>
        <w:ind w:left="284" w:hanging="284"/>
        <w:jc w:val="both"/>
        <w:rPr>
          <w:rFonts w:eastAsia="Times New Roman" w:cstheme="minorHAnsi"/>
          <w:bCs/>
          <w:iCs/>
          <w:lang w:eastAsia="en-GB"/>
        </w:rPr>
      </w:pPr>
      <w:r w:rsidRPr="00E11C31">
        <w:rPr>
          <w:rFonts w:eastAsia="Times New Roman" w:cstheme="minorHAnsi"/>
          <w:bCs/>
          <w:iCs/>
          <w:lang w:val="en-US" w:eastAsia="en-GB"/>
        </w:rPr>
        <w:t xml:space="preserve">  provide effective, non-verbal, systems for children to access support </w:t>
      </w:r>
    </w:p>
    <w:p w:rsidRPr="00E11C31" w:rsidR="00F727EE" w:rsidP="00E11C31" w:rsidRDefault="00F727EE" w14:paraId="7015A76E" w14:textId="77777777">
      <w:pPr>
        <w:pStyle w:val="ListParagraph"/>
        <w:numPr>
          <w:ilvl w:val="0"/>
          <w:numId w:val="21"/>
        </w:numPr>
        <w:tabs>
          <w:tab w:val="left" w:pos="284"/>
        </w:tabs>
        <w:spacing w:after="0"/>
        <w:ind w:left="284" w:hanging="284"/>
        <w:jc w:val="both"/>
        <w:rPr>
          <w:rFonts w:eastAsia="Times New Roman" w:cstheme="minorHAnsi"/>
          <w:bCs/>
          <w:iCs/>
          <w:lang w:eastAsia="en-GB"/>
        </w:rPr>
      </w:pPr>
      <w:r w:rsidRPr="00E11C31">
        <w:rPr>
          <w:rFonts w:eastAsia="Times New Roman" w:cstheme="minorHAnsi"/>
          <w:bCs/>
          <w:iCs/>
          <w:lang w:val="en-US" w:eastAsia="en-GB"/>
        </w:rPr>
        <w:t xml:space="preserve">provide </w:t>
      </w:r>
      <w:r w:rsidRPr="00E11C31">
        <w:rPr>
          <w:rFonts w:eastAsia="Times New Roman" w:cstheme="minorHAnsi"/>
          <w:bCs/>
          <w:iCs/>
          <w:lang w:eastAsia="en-GB"/>
        </w:rPr>
        <w:t>reassurance that only people who need to know about the incident will know</w:t>
      </w:r>
    </w:p>
    <w:p w:rsidRPr="00E11C31" w:rsidR="00F727EE" w:rsidP="00E11C31" w:rsidRDefault="00F727EE" w14:paraId="09C5109D" w14:textId="77777777">
      <w:pPr>
        <w:pStyle w:val="ListParagraph"/>
        <w:numPr>
          <w:ilvl w:val="0"/>
          <w:numId w:val="21"/>
        </w:numPr>
        <w:tabs>
          <w:tab w:val="left" w:pos="142"/>
          <w:tab w:val="left" w:pos="284"/>
        </w:tabs>
        <w:spacing w:after="0"/>
        <w:ind w:left="284" w:hanging="284"/>
        <w:jc w:val="both"/>
        <w:rPr>
          <w:rFonts w:eastAsia="Times New Roman" w:cstheme="minorHAnsi"/>
          <w:bCs/>
          <w:iCs/>
          <w:lang w:eastAsia="en-GB"/>
        </w:rPr>
      </w:pPr>
      <w:r w:rsidRPr="00E11C31">
        <w:rPr>
          <w:rFonts w:eastAsia="Times New Roman" w:cstheme="minorHAnsi"/>
          <w:bCs/>
          <w:iCs/>
          <w:lang w:eastAsia="en-GB"/>
        </w:rPr>
        <w:t xml:space="preserve">  allow the child, where necessary, to safely store work in school or shred it after completion when providing interventions </w:t>
      </w:r>
    </w:p>
    <w:p w:rsidRPr="00E11C31" w:rsidR="00F727EE" w:rsidP="00E11C31" w:rsidRDefault="00F727EE" w14:paraId="681B0F01" w14:textId="77777777">
      <w:pPr>
        <w:pStyle w:val="ListParagraph"/>
        <w:numPr>
          <w:ilvl w:val="0"/>
          <w:numId w:val="21"/>
        </w:numPr>
        <w:tabs>
          <w:tab w:val="left" w:pos="142"/>
          <w:tab w:val="left" w:pos="284"/>
        </w:tabs>
        <w:spacing w:after="0"/>
        <w:ind w:left="284" w:hanging="284"/>
        <w:jc w:val="both"/>
        <w:rPr>
          <w:rFonts w:eastAsia="Times New Roman" w:cstheme="minorHAnsi"/>
          <w:bCs/>
          <w:iCs/>
          <w:lang w:eastAsia="en-GB"/>
        </w:rPr>
      </w:pPr>
      <w:r w:rsidRPr="00E11C31">
        <w:rPr>
          <w:rFonts w:eastAsia="Times New Roman" w:cstheme="minorHAnsi"/>
          <w:bCs/>
          <w:iCs/>
          <w:lang w:eastAsia="en-GB"/>
        </w:rPr>
        <w:t xml:space="preserve">  have visible and accessible worry boxes/internal support systems /information regarding external sources of support e.g. Childline etc.  </w:t>
      </w:r>
    </w:p>
    <w:p w:rsidRPr="00E11C31" w:rsidR="00F727EE" w:rsidP="00E11C31" w:rsidRDefault="00F727EE" w14:paraId="711B8D80" w14:textId="77777777">
      <w:pPr>
        <w:pStyle w:val="ListParagraph"/>
        <w:numPr>
          <w:ilvl w:val="0"/>
          <w:numId w:val="21"/>
        </w:numPr>
        <w:tabs>
          <w:tab w:val="left" w:pos="142"/>
          <w:tab w:val="left" w:pos="284"/>
        </w:tabs>
        <w:spacing w:after="0"/>
        <w:ind w:left="284" w:hanging="284"/>
        <w:jc w:val="both"/>
        <w:rPr>
          <w:rFonts w:eastAsia="Times New Roman" w:cstheme="minorHAnsi"/>
          <w:bCs/>
          <w:iCs/>
          <w:lang w:eastAsia="en-GB"/>
        </w:rPr>
      </w:pPr>
      <w:r w:rsidRPr="00E11C31">
        <w:rPr>
          <w:rFonts w:eastAsia="Times New Roman" w:cstheme="minorHAnsi"/>
          <w:bCs/>
          <w:iCs/>
          <w:color w:val="00B050"/>
          <w:lang w:eastAsia="en-GB"/>
        </w:rPr>
        <w:t xml:space="preserve">  </w:t>
      </w:r>
      <w:r w:rsidRPr="00E11C31">
        <w:rPr>
          <w:rFonts w:eastAsia="Times New Roman" w:cstheme="minorHAnsi"/>
          <w:bCs/>
          <w:iCs/>
          <w:lang w:eastAsia="en-GB"/>
        </w:rPr>
        <w:t>provide opportunities to teach about and discuss healthy and unhealthy relationships</w:t>
      </w:r>
    </w:p>
    <w:p w:rsidRPr="00E11C31" w:rsidR="00F727EE" w:rsidP="00E11C31" w:rsidRDefault="00F727EE" w14:paraId="4910562B" w14:textId="77777777">
      <w:pPr>
        <w:pStyle w:val="ListParagraph"/>
        <w:tabs>
          <w:tab w:val="left" w:pos="142"/>
        </w:tabs>
        <w:spacing w:after="0"/>
        <w:ind w:left="142"/>
        <w:jc w:val="both"/>
        <w:rPr>
          <w:rFonts w:eastAsia="Times New Roman" w:cstheme="minorHAnsi"/>
          <w:bCs/>
          <w:iCs/>
          <w:lang w:eastAsia="en-GB"/>
        </w:rPr>
      </w:pPr>
    </w:p>
    <w:p w:rsidRPr="00E11C31" w:rsidR="00F727EE" w:rsidP="00E11C31" w:rsidRDefault="00F727EE" w14:paraId="12C69467" w14:textId="77777777">
      <w:pPr>
        <w:pStyle w:val="ListParagraph"/>
        <w:tabs>
          <w:tab w:val="left" w:pos="142"/>
        </w:tabs>
        <w:spacing w:after="0"/>
        <w:ind w:left="142"/>
        <w:jc w:val="both"/>
        <w:rPr>
          <w:rStyle w:val="Hyperlink"/>
          <w:rFonts w:eastAsia="Times New Roman" w:cstheme="minorHAnsi"/>
          <w:bCs/>
          <w:iCs/>
          <w:lang w:eastAsia="en-GB"/>
        </w:rPr>
      </w:pPr>
      <w:r w:rsidRPr="00E11C31">
        <w:rPr>
          <w:rFonts w:eastAsia="Times New Roman" w:cstheme="minorHAnsi"/>
          <w:bCs/>
          <w:iCs/>
          <w:color w:val="0000FF"/>
          <w:lang w:eastAsia="en-GB"/>
        </w:rPr>
        <w:fldChar w:fldCharType="begin"/>
      </w:r>
      <w:r w:rsidRPr="00E11C31">
        <w:rPr>
          <w:rFonts w:eastAsia="Times New Roman" w:cstheme="minorHAnsi"/>
          <w:bCs/>
          <w:iCs/>
          <w:color w:val="0000FF"/>
          <w:lang w:eastAsia="en-GB"/>
        </w:rPr>
        <w:instrText xml:space="preserve"> HYPERLINK "https://www.cheshireeast.gov.uk/livewell/staying-safe/domestic-abuse-and-sexual-violence/domestic-abuse-tools-and-resources.aspx" </w:instrText>
      </w:r>
      <w:r w:rsidRPr="00E11C31">
        <w:rPr>
          <w:rFonts w:eastAsia="Times New Roman" w:cstheme="minorHAnsi"/>
          <w:bCs/>
          <w:iCs/>
          <w:color w:val="0000FF"/>
          <w:lang w:eastAsia="en-GB"/>
        </w:rPr>
      </w:r>
      <w:r w:rsidRPr="00E11C31">
        <w:rPr>
          <w:rFonts w:eastAsia="Times New Roman" w:cstheme="minorHAnsi"/>
          <w:bCs/>
          <w:iCs/>
          <w:color w:val="0000FF"/>
          <w:lang w:eastAsia="en-GB"/>
        </w:rPr>
        <w:fldChar w:fldCharType="separate"/>
      </w:r>
      <w:r w:rsidRPr="00E11C31">
        <w:rPr>
          <w:rStyle w:val="Hyperlink"/>
          <w:rFonts w:eastAsia="Times New Roman" w:cstheme="minorHAnsi"/>
          <w:bCs/>
          <w:iCs/>
          <w:lang w:eastAsia="en-GB"/>
        </w:rPr>
        <w:t>Children, Young People and Domestic Abuse</w:t>
      </w:r>
    </w:p>
    <w:p w:rsidRPr="00E11C31" w:rsidR="00F727EE" w:rsidP="00E11C31" w:rsidRDefault="00F727EE" w14:paraId="6737F2A8" w14:textId="77777777">
      <w:pPr>
        <w:autoSpaceDE w:val="0"/>
        <w:autoSpaceDN w:val="0"/>
        <w:adjustRightInd w:val="0"/>
        <w:spacing w:after="0"/>
        <w:jc w:val="both"/>
        <w:rPr>
          <w:rFonts w:eastAsia="Times New Roman" w:cstheme="minorHAnsi"/>
          <w:bCs/>
          <w:iCs/>
          <w:color w:val="0000FF"/>
          <w:lang w:eastAsia="en-GB"/>
        </w:rPr>
      </w:pPr>
      <w:r w:rsidRPr="00E11C31">
        <w:rPr>
          <w:rFonts w:eastAsia="Times New Roman" w:cstheme="minorHAnsi"/>
          <w:bCs/>
          <w:iCs/>
          <w:color w:val="0000FF"/>
          <w:lang w:eastAsia="en-GB"/>
        </w:rPr>
        <w:fldChar w:fldCharType="end"/>
      </w:r>
    </w:p>
    <w:p w:rsidRPr="00E11C31" w:rsidR="00F727EE" w:rsidP="49E3951A" w:rsidRDefault="00F727EE" w14:paraId="6864FC8F" w14:textId="77777777">
      <w:pPr>
        <w:autoSpaceDE w:val="0"/>
        <w:autoSpaceDN w:val="0"/>
        <w:adjustRightInd w:val="0"/>
        <w:spacing w:after="0"/>
        <w:jc w:val="both"/>
        <w:rPr>
          <w:rStyle w:val="ui-provider"/>
          <w:rFonts w:cs="Calibri" w:cstheme="minorAscii"/>
          <w:color w:val="7030A0"/>
          <w:u w:val="single"/>
        </w:rPr>
      </w:pPr>
      <w:r w:rsidRPr="49E3951A" w:rsidR="00F727EE">
        <w:rPr>
          <w:rStyle w:val="ui-provider"/>
          <w:rFonts w:cs="Calibri" w:cstheme="minorAscii"/>
          <w:b w:val="1"/>
          <w:bCs w:val="1"/>
          <w:color w:val="7030A0"/>
          <w:u w:val="single"/>
        </w:rPr>
        <w:t xml:space="preserve">Homelessness </w:t>
      </w:r>
    </w:p>
    <w:p w:rsidRPr="00E11C31" w:rsidR="00F727EE" w:rsidP="00E11C31" w:rsidRDefault="00F727EE" w14:paraId="0539D883" w14:textId="77777777">
      <w:pPr>
        <w:autoSpaceDE w:val="0"/>
        <w:autoSpaceDN w:val="0"/>
        <w:adjustRightInd w:val="0"/>
        <w:spacing w:after="0"/>
        <w:jc w:val="both"/>
        <w:rPr>
          <w:rStyle w:val="ui-provider"/>
          <w:rFonts w:cstheme="minorHAnsi"/>
        </w:rPr>
      </w:pPr>
      <w:r w:rsidRPr="00E11C31">
        <w:rPr>
          <w:rStyle w:val="ui-provider"/>
          <w:rFonts w:cstheme="minorHAnsi"/>
        </w:rPr>
        <w:t>Being homeless or being at risk of becoming homeless presents a real risk to a child’s welfare. Our designated safeguarding lead (and any deputies) are aware of contact details and referral routes into the Local Housing Authority so they can raise/progress concerns at the earliest opportunity.</w:t>
      </w:r>
    </w:p>
    <w:p w:rsidRPr="00E11C31" w:rsidR="00F727EE" w:rsidP="00E11C31" w:rsidRDefault="00F727EE" w14:paraId="1733D5E9" w14:textId="77777777">
      <w:pPr>
        <w:autoSpaceDE w:val="0"/>
        <w:autoSpaceDN w:val="0"/>
        <w:adjustRightInd w:val="0"/>
        <w:spacing w:after="0"/>
        <w:jc w:val="both"/>
        <w:rPr>
          <w:rStyle w:val="ui-provider"/>
          <w:rFonts w:cstheme="minorHAnsi"/>
        </w:rPr>
      </w:pPr>
    </w:p>
    <w:p w:rsidRPr="00E11C31" w:rsidR="00F727EE" w:rsidP="00E11C31" w:rsidRDefault="00F727EE" w14:paraId="3AA20796" w14:textId="77777777">
      <w:pPr>
        <w:autoSpaceDE w:val="0"/>
        <w:autoSpaceDN w:val="0"/>
        <w:adjustRightInd w:val="0"/>
        <w:spacing w:after="0"/>
        <w:jc w:val="both"/>
        <w:rPr>
          <w:rStyle w:val="ui-provider"/>
          <w:rFonts w:cstheme="minorHAnsi"/>
        </w:rPr>
      </w:pPr>
      <w:r w:rsidRPr="00E11C31">
        <w:rPr>
          <w:rStyle w:val="ui-provider"/>
          <w:rFonts w:cstheme="minorHAnsi"/>
        </w:rPr>
        <w:t xml:space="preserve">Indicators that a family may be at risk of homelessness include household debt, rent arrears, domestic abuse and anti-social behaviour, as well as the family being asked to leave a property. Whilst referrals and/or discussion with the Local Housing Authority should be progressed as appropriate, and in accordance with local procedures, this does not, and should not, replace a referral into local authority children’s social care where a child has been harmed or is at risk of harm. </w:t>
      </w:r>
    </w:p>
    <w:p w:rsidRPr="00E11C31" w:rsidR="00F727EE" w:rsidP="00E11C31" w:rsidRDefault="00F727EE" w14:paraId="7509EB51" w14:textId="77777777">
      <w:pPr>
        <w:autoSpaceDE w:val="0"/>
        <w:autoSpaceDN w:val="0"/>
        <w:adjustRightInd w:val="0"/>
        <w:spacing w:after="0"/>
        <w:jc w:val="both"/>
        <w:rPr>
          <w:rStyle w:val="ui-provider"/>
          <w:rFonts w:cstheme="minorHAnsi"/>
        </w:rPr>
      </w:pPr>
    </w:p>
    <w:p w:rsidRPr="00E11C31" w:rsidR="00F727EE" w:rsidP="00E11C31" w:rsidRDefault="00F727EE" w14:paraId="18957CDD" w14:textId="77777777">
      <w:pPr>
        <w:autoSpaceDE w:val="0"/>
        <w:autoSpaceDN w:val="0"/>
        <w:adjustRightInd w:val="0"/>
        <w:spacing w:after="0"/>
        <w:jc w:val="both"/>
      </w:pPr>
      <w:r w:rsidRPr="275F4FD5" w:rsidR="00F727EE">
        <w:rPr>
          <w:rStyle w:val="ui-provider"/>
          <w:rFonts w:cs="Calibri" w:cstheme="minorAscii"/>
        </w:rPr>
        <w:t xml:space="preserve">However, it should also be recognised in some cases 16- and 17-year-olds could be living independently from their parents or guardians, for example through their exclusion from the family home, and will require a different level of intervention and support. Local authority children’s social care will be the lead agency for these children and our designated safeguarding lead (or a deputy) ensures appropriate referrals are made based on the child’s circumstances. </w:t>
      </w:r>
    </w:p>
    <w:p w:rsidR="275F4FD5" w:rsidP="275F4FD5" w:rsidRDefault="275F4FD5" w14:paraId="041A834B" w14:textId="373BC5EA">
      <w:pPr>
        <w:spacing w:after="0"/>
        <w:jc w:val="both"/>
        <w:rPr>
          <w:rStyle w:val="ui-provider"/>
          <w:rFonts w:cs="Calibri" w:cstheme="minorAscii"/>
        </w:rPr>
      </w:pPr>
    </w:p>
    <w:p w:rsidR="551EA5A7" w:rsidP="275F4FD5" w:rsidRDefault="551EA5A7" w14:paraId="15DE5ED4" w14:textId="0E4F4F15">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551EA5A7">
        <w:rPr>
          <w:rFonts w:ascii="Calibri" w:hAnsi="Calibri" w:eastAsia="Calibri" w:cs="Calibri" w:asciiTheme="minorAscii" w:hAnsiTheme="minorAscii" w:eastAsiaTheme="minorAscii" w:cstheme="minorAscii"/>
          <w:b w:val="0"/>
          <w:bCs w:val="0"/>
          <w:noProof w:val="0"/>
          <w:color w:val="auto"/>
          <w:sz w:val="22"/>
          <w:szCs w:val="22"/>
          <w:lang w:val="en-GB"/>
        </w:rPr>
        <w:t xml:space="preserve">The Children’s Wellbeing and Schools Act 2026 places a new duty on local housing authorities in England to notify educational institutions, health visiting services and general medical practices, when a child is placed in temporary accommodation.  This notification should be made when consent has been given from the parent, those with parental responsibility or care of the child, or the child themselves in cases of 16–17-year-olds living independently from their parents.   </w:t>
      </w:r>
    </w:p>
    <w:p w:rsidR="551EA5A7" w:rsidP="275F4FD5" w:rsidRDefault="551EA5A7" w14:paraId="02D66529" w14:textId="563BE79E">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551EA5A7">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551EA5A7" w:rsidP="275F4FD5" w:rsidRDefault="551EA5A7" w14:paraId="6C659715" w14:textId="5520A65A">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551EA5A7">
        <w:rPr>
          <w:rFonts w:ascii="Calibri" w:hAnsi="Calibri" w:eastAsia="Calibri" w:cs="Calibri" w:asciiTheme="minorAscii" w:hAnsiTheme="minorAscii" w:eastAsiaTheme="minorAscii" w:cstheme="minorAscii"/>
          <w:b w:val="0"/>
          <w:bCs w:val="0"/>
          <w:noProof w:val="0"/>
          <w:color w:val="auto"/>
          <w:sz w:val="22"/>
          <w:szCs w:val="22"/>
          <w:lang w:val="en-GB"/>
        </w:rPr>
        <w:t xml:space="preserve">The notification will enable school and college staff to safeguard and promote the welfare of these children at the earliest opportunity and support them to improve their outcomes. Whilst any discussion with the local housing authority should be progressed as appropriate, this notification does not, and should not, replace existing safeguarding and welfare duties nor a referral into local authority children’s social care where a child has been harmed or is at risk of harm.  </w:t>
      </w:r>
    </w:p>
    <w:p w:rsidR="275F4FD5" w:rsidP="275F4FD5" w:rsidRDefault="275F4FD5" w14:paraId="5390E97E" w14:textId="79BD0859">
      <w:pPr>
        <w:spacing w:after="0"/>
        <w:jc w:val="both"/>
        <w:rPr>
          <w:rStyle w:val="ui-provider"/>
          <w:rFonts w:cs="Calibri" w:cstheme="minorAscii"/>
        </w:rPr>
      </w:pPr>
    </w:p>
    <w:p w:rsidRPr="00E11C31" w:rsidR="00F727EE" w:rsidP="00E11C31" w:rsidRDefault="00F727EE" w14:paraId="39E3D645" w14:textId="77777777">
      <w:pPr>
        <w:autoSpaceDE w:val="0"/>
        <w:autoSpaceDN w:val="0"/>
        <w:adjustRightInd w:val="0"/>
        <w:spacing w:after="0"/>
        <w:jc w:val="both"/>
        <w:rPr>
          <w:rFonts w:cstheme="minorHAnsi"/>
          <w:bCs/>
          <w:i/>
          <w:color w:val="00B050"/>
        </w:rPr>
      </w:pPr>
    </w:p>
    <w:p w:rsidRPr="00E11C31" w:rsidR="00F727EE" w:rsidP="49E3951A" w:rsidRDefault="00F727EE" w14:paraId="5CA48EDE" w14:textId="77777777">
      <w:pPr>
        <w:autoSpaceDE w:val="0"/>
        <w:autoSpaceDN w:val="0"/>
        <w:adjustRightInd w:val="0"/>
        <w:spacing w:after="0"/>
        <w:jc w:val="both"/>
        <w:rPr>
          <w:rFonts w:cs="Calibri" w:cstheme="minorAscii"/>
          <w:color w:val="7030A0"/>
        </w:rPr>
      </w:pPr>
      <w:r w:rsidRPr="49E3951A" w:rsidR="00F727EE">
        <w:rPr>
          <w:rFonts w:cs="Calibri" w:cstheme="minorAscii"/>
          <w:b w:val="1"/>
          <w:bCs w:val="1"/>
          <w:color w:val="7030A0"/>
          <w:u w:val="single"/>
        </w:rPr>
        <w:t>Emotional Abuse</w:t>
      </w:r>
    </w:p>
    <w:p w:rsidRPr="00E11C31" w:rsidR="00F727EE" w:rsidP="00E11C31" w:rsidRDefault="00F727EE" w14:paraId="3009BDC8" w14:textId="77777777">
      <w:pPr>
        <w:autoSpaceDE w:val="0"/>
        <w:autoSpaceDN w:val="0"/>
        <w:adjustRightInd w:val="0"/>
        <w:spacing w:after="0"/>
        <w:jc w:val="both"/>
        <w:rPr>
          <w:rFonts w:cstheme="minorHAnsi"/>
          <w:color w:val="000000"/>
        </w:rPr>
      </w:pPr>
      <w:r w:rsidRPr="00E11C31">
        <w:rPr>
          <w:rFonts w:cstheme="minorHAnsi"/>
          <w:color w:val="000000"/>
        </w:rPr>
        <w:t xml:space="preserve">Staff are all aware that emotional abuse is the persistent emotional maltreatment of a child which can cause severe and adverse effects on the child’s emotional development. </w:t>
      </w:r>
    </w:p>
    <w:p w:rsidRPr="00E11C31" w:rsidR="00F727EE" w:rsidP="49E3951A" w:rsidRDefault="00F727EE" w14:paraId="3C11D676" w14:textId="2C6B34B0">
      <w:pPr>
        <w:pStyle w:val="Normal"/>
        <w:autoSpaceDE w:val="0"/>
        <w:autoSpaceDN w:val="0"/>
        <w:adjustRightInd w:val="0"/>
        <w:spacing w:after="0"/>
        <w:jc w:val="both"/>
        <w:rPr>
          <w:rFonts w:cs="Calibri" w:cstheme="minorAscii"/>
          <w:color w:val="000000"/>
        </w:rPr>
      </w:pPr>
    </w:p>
    <w:p w:rsidRPr="00E11C31" w:rsidR="00F727EE" w:rsidP="00E11C31" w:rsidRDefault="00F727EE" w14:paraId="135D4330" w14:textId="77777777">
      <w:pPr>
        <w:autoSpaceDE w:val="0"/>
        <w:autoSpaceDN w:val="0"/>
        <w:adjustRightInd w:val="0"/>
        <w:spacing w:after="0"/>
        <w:jc w:val="both"/>
        <w:rPr>
          <w:rFonts w:cstheme="minorHAnsi"/>
          <w:color w:val="000000"/>
        </w:rPr>
      </w:pPr>
      <w:r w:rsidRPr="00E11C31">
        <w:rPr>
          <w:rFonts w:cstheme="minorHAnsi"/>
          <w:color w:val="000000"/>
        </w:rPr>
        <w:t>We understand that it may involve the following:</w:t>
      </w:r>
    </w:p>
    <w:p w:rsidRPr="00E11C31" w:rsidR="00F727EE" w:rsidP="275F4FD5" w:rsidRDefault="00F727EE" w14:paraId="7BE750F7" w14:textId="77777777">
      <w:pPr>
        <w:pStyle w:val="ListParagraph"/>
        <w:numPr>
          <w:ilvl w:val="0"/>
          <w:numId w:val="26"/>
        </w:numPr>
        <w:autoSpaceDE w:val="0"/>
        <w:autoSpaceDN w:val="0"/>
        <w:adjustRightInd w:val="0"/>
        <w:spacing w:after="0"/>
        <w:ind w:left="284" w:hanging="284"/>
        <w:jc w:val="both"/>
        <w:rPr>
          <w:rFonts w:cs="Calibri" w:cstheme="minorAscii"/>
          <w:color w:val="000000"/>
        </w:rPr>
      </w:pPr>
      <w:r w:rsidRPr="275F4FD5" w:rsidR="00F727EE">
        <w:rPr>
          <w:rFonts w:cs="Calibri" w:cstheme="minorAscii"/>
          <w:color w:val="000000" w:themeColor="text1" w:themeTint="FF" w:themeShade="FF"/>
        </w:rPr>
        <w:t>conveying to a child that they are worthless or unloved, inadequate, or valued only insofar as they meet the needs of another person</w:t>
      </w:r>
    </w:p>
    <w:p w:rsidR="377FF913" w:rsidP="275F4FD5" w:rsidRDefault="377FF913" w14:paraId="49B94D74" w14:textId="2C5F9029">
      <w:pPr>
        <w:pStyle w:val="ListParagraph"/>
        <w:numPr>
          <w:ilvl w:val="0"/>
          <w:numId w:val="26"/>
        </w:numPr>
        <w:spacing w:after="0"/>
        <w:ind w:left="284" w:hanging="284"/>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77FF913">
        <w:rPr>
          <w:rFonts w:ascii="Calibri" w:hAnsi="Calibri" w:eastAsia="Calibri" w:cs="Calibri" w:asciiTheme="minorAscii" w:hAnsiTheme="minorAscii" w:eastAsiaTheme="minorAscii" w:cstheme="minorAscii"/>
          <w:b w:val="0"/>
          <w:bCs w:val="0"/>
          <w:noProof w:val="0"/>
          <w:color w:val="auto"/>
          <w:sz w:val="22"/>
          <w:szCs w:val="22"/>
          <w:lang w:val="en-GB"/>
        </w:rPr>
        <w:t>verbal abuse such as persistent criticism, belittling, or name calling as well as not giving the child opportunities to express their views, deliberately silencing them or ‘making fun’ of what they say or how they communicate</w:t>
      </w:r>
    </w:p>
    <w:p w:rsidRPr="00E11C31" w:rsidR="00F727EE" w:rsidP="00E11C31" w:rsidRDefault="00F727EE" w14:paraId="741A0D56" w14:textId="77777777">
      <w:pPr>
        <w:pStyle w:val="ListParagraph"/>
        <w:numPr>
          <w:ilvl w:val="0"/>
          <w:numId w:val="26"/>
        </w:numPr>
        <w:autoSpaceDE w:val="0"/>
        <w:autoSpaceDN w:val="0"/>
        <w:adjustRightInd w:val="0"/>
        <w:spacing w:after="0"/>
        <w:ind w:left="284" w:hanging="284"/>
        <w:jc w:val="both"/>
        <w:rPr>
          <w:rFonts w:cstheme="minorHAnsi"/>
          <w:color w:val="000000"/>
        </w:rPr>
      </w:pPr>
      <w:r w:rsidRPr="00E11C31">
        <w:rPr>
          <w:rFonts w:cstheme="minorHAnsi"/>
          <w:color w:val="000000"/>
        </w:rPr>
        <w:t>not giving the child opportunities to express their views, deliberately silencing them or ‘making fun’ of what they say or how they communicate</w:t>
      </w:r>
    </w:p>
    <w:p w:rsidRPr="00E11C31" w:rsidR="00F727EE" w:rsidP="00E11C31" w:rsidRDefault="00F727EE" w14:paraId="267E94F4" w14:textId="77777777">
      <w:pPr>
        <w:pStyle w:val="ListParagraph"/>
        <w:numPr>
          <w:ilvl w:val="0"/>
          <w:numId w:val="26"/>
        </w:numPr>
        <w:autoSpaceDE w:val="0"/>
        <w:autoSpaceDN w:val="0"/>
        <w:adjustRightInd w:val="0"/>
        <w:spacing w:after="0"/>
        <w:ind w:left="284" w:hanging="284"/>
        <w:jc w:val="both"/>
        <w:rPr>
          <w:rFonts w:cstheme="minorHAnsi"/>
          <w:color w:val="000000"/>
        </w:rPr>
      </w:pPr>
      <w:r w:rsidRPr="00E11C31">
        <w:rPr>
          <w:rFonts w:cstheme="minorHAnsi"/>
          <w:color w:val="000000"/>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rsidRPr="00E11C31" w:rsidR="00F727EE" w:rsidP="00E11C31" w:rsidRDefault="00F727EE" w14:paraId="61252017" w14:textId="77777777">
      <w:pPr>
        <w:pStyle w:val="ListParagraph"/>
        <w:numPr>
          <w:ilvl w:val="0"/>
          <w:numId w:val="26"/>
        </w:numPr>
        <w:autoSpaceDE w:val="0"/>
        <w:autoSpaceDN w:val="0"/>
        <w:adjustRightInd w:val="0"/>
        <w:spacing w:after="0"/>
        <w:ind w:left="284" w:hanging="284"/>
        <w:jc w:val="both"/>
        <w:rPr>
          <w:rFonts w:cstheme="minorHAnsi"/>
          <w:color w:val="000000"/>
        </w:rPr>
      </w:pPr>
      <w:r w:rsidRPr="00E11C31">
        <w:rPr>
          <w:rFonts w:cstheme="minorHAnsi"/>
          <w:color w:val="000000"/>
        </w:rPr>
        <w:t>seeing or hearing the ill-treatment of another</w:t>
      </w:r>
    </w:p>
    <w:p w:rsidRPr="00E11C31" w:rsidR="00F727EE" w:rsidP="00E11C31" w:rsidRDefault="00F727EE" w14:paraId="684D0F2F" w14:textId="77777777">
      <w:pPr>
        <w:pStyle w:val="ListParagraph"/>
        <w:numPr>
          <w:ilvl w:val="0"/>
          <w:numId w:val="26"/>
        </w:numPr>
        <w:autoSpaceDE w:val="0"/>
        <w:autoSpaceDN w:val="0"/>
        <w:adjustRightInd w:val="0"/>
        <w:spacing w:after="0"/>
        <w:ind w:left="284" w:hanging="284"/>
        <w:jc w:val="both"/>
        <w:rPr>
          <w:rFonts w:cstheme="minorHAnsi"/>
          <w:color w:val="000000"/>
        </w:rPr>
      </w:pPr>
      <w:r w:rsidRPr="00E11C31">
        <w:rPr>
          <w:rFonts w:cstheme="minorHAnsi"/>
          <w:color w:val="000000"/>
        </w:rPr>
        <w:t xml:space="preserve">serious bullying (including cyberbullying), causing children frequently to feel frightened or in danger, or the exploitation or corruption of children </w:t>
      </w:r>
    </w:p>
    <w:p w:rsidRPr="00E11C31" w:rsidR="00F727EE" w:rsidP="00E11C31" w:rsidRDefault="00F727EE" w14:paraId="6F4C6F70" w14:textId="77777777">
      <w:pPr>
        <w:autoSpaceDE w:val="0"/>
        <w:autoSpaceDN w:val="0"/>
        <w:adjustRightInd w:val="0"/>
        <w:spacing w:after="0"/>
        <w:jc w:val="both"/>
        <w:rPr>
          <w:rFonts w:cstheme="minorHAnsi"/>
          <w:color w:val="000000"/>
        </w:rPr>
      </w:pPr>
    </w:p>
    <w:p w:rsidRPr="00E11C31" w:rsidR="00F727EE" w:rsidP="00E11C31" w:rsidRDefault="00F727EE" w14:paraId="625C1512" w14:textId="77777777">
      <w:pPr>
        <w:autoSpaceDE w:val="0"/>
        <w:autoSpaceDN w:val="0"/>
        <w:adjustRightInd w:val="0"/>
        <w:spacing w:after="0"/>
        <w:jc w:val="both"/>
        <w:rPr>
          <w:rFonts w:cstheme="minorHAnsi"/>
          <w:b/>
          <w:bCs/>
          <w:i/>
          <w:iCs/>
          <w:color w:val="002060"/>
        </w:rPr>
      </w:pPr>
      <w:r w:rsidRPr="00E11C31">
        <w:rPr>
          <w:rFonts w:cstheme="minorHAnsi"/>
          <w:color w:val="000000"/>
        </w:rPr>
        <w:t xml:space="preserve">Some level of emotional abuse is involved in all types of maltreatment of a child, although it may occur alone. </w:t>
      </w:r>
      <w:bookmarkStart w:name="_Toc448922394" w:id="4"/>
    </w:p>
    <w:p w:rsidRPr="00E11C31" w:rsidR="00F727EE" w:rsidP="00E11C31" w:rsidRDefault="00F727EE" w14:paraId="01A13746" w14:textId="77777777">
      <w:pPr>
        <w:autoSpaceDE w:val="0"/>
        <w:autoSpaceDN w:val="0"/>
        <w:adjustRightInd w:val="0"/>
        <w:spacing w:after="0"/>
        <w:jc w:val="both"/>
        <w:rPr>
          <w:rFonts w:cstheme="minorHAnsi"/>
          <w:color w:val="000000"/>
        </w:rPr>
      </w:pPr>
    </w:p>
    <w:bookmarkEnd w:id="4"/>
    <w:p w:rsidRPr="00E11C31" w:rsidR="00F727EE" w:rsidP="275F4FD5" w:rsidRDefault="00F727EE" w14:paraId="20D222D7" w14:textId="5CDA35DC">
      <w:pPr>
        <w:keepNext w:val="1"/>
        <w:spacing w:after="0" w:line="240" w:lineRule="auto"/>
        <w:jc w:val="both"/>
        <w:outlineLvl w:val="1"/>
        <w:rPr>
          <w:rFonts w:eastAsia="Times New Roman" w:cs="Calibri" w:cstheme="minorAscii"/>
          <w:b w:val="1"/>
          <w:bCs w:val="1"/>
          <w:i w:val="1"/>
          <w:iCs w:val="1"/>
          <w:color w:val="000000" w:themeColor="text1" w:themeTint="FF" w:themeShade="FF"/>
          <w:lang w:eastAsia="en-GB"/>
        </w:rPr>
      </w:pPr>
      <w:r w:rsidRPr="275F4FD5" w:rsidR="00F727EE">
        <w:rPr>
          <w:rFonts w:eastAsia="Times New Roman" w:cs="Calibri" w:cstheme="minorAscii"/>
          <w:b w:val="1"/>
          <w:bCs w:val="1"/>
          <w:color w:val="7030A0"/>
          <w:u w:val="single"/>
          <w:lang w:eastAsia="en-GB"/>
        </w:rPr>
        <w:t xml:space="preserve">Honour </w:t>
      </w:r>
      <w:r w:rsidRPr="275F4FD5" w:rsidR="231060A8">
        <w:rPr>
          <w:rFonts w:eastAsia="Times New Roman" w:cs="Calibri" w:cstheme="minorAscii"/>
          <w:b w:val="1"/>
          <w:bCs w:val="1"/>
          <w:color w:val="7030A0"/>
          <w:u w:val="single"/>
          <w:lang w:eastAsia="en-GB"/>
        </w:rPr>
        <w:t>or Faith-</w:t>
      </w:r>
      <w:r w:rsidRPr="275F4FD5" w:rsidR="00F727EE">
        <w:rPr>
          <w:rFonts w:eastAsia="Times New Roman" w:cs="Calibri" w:cstheme="minorAscii"/>
          <w:b w:val="1"/>
          <w:bCs w:val="1"/>
          <w:color w:val="7030A0"/>
          <w:u w:val="single"/>
          <w:lang w:eastAsia="en-GB"/>
        </w:rPr>
        <w:t>Based Abuse</w:t>
      </w:r>
      <w:r w:rsidRPr="275F4FD5" w:rsidR="00F727EE">
        <w:rPr>
          <w:rFonts w:eastAsia="Times New Roman" w:cs="Calibri" w:cstheme="minorAscii"/>
          <w:b w:val="1"/>
          <w:bCs w:val="1"/>
          <w:color w:val="7030A0"/>
          <w:lang w:eastAsia="en-GB"/>
        </w:rPr>
        <w:t xml:space="preserve"> including Breast ironing, FGM and Forced Marriage</w:t>
      </w:r>
    </w:p>
    <w:p w:rsidRPr="00E11C31" w:rsidR="00F727EE" w:rsidP="275F4FD5" w:rsidRDefault="00F727EE" w14:paraId="388F649A" w14:textId="645892C6">
      <w:pPr>
        <w:keepNext w:val="1"/>
        <w:spacing w:after="60"/>
        <w:jc w:val="both"/>
        <w:outlineLvl w:val="1"/>
        <w:rPr>
          <w:rFonts w:eastAsia="Times New Roman" w:cs="Calibri" w:cstheme="minorAscii"/>
          <w:i w:val="1"/>
          <w:iCs w:val="1"/>
          <w:lang w:eastAsia="en-GB"/>
        </w:rPr>
      </w:pPr>
      <w:r w:rsidRPr="275F4FD5" w:rsidR="00F727EE">
        <w:rPr>
          <w:rFonts w:eastAsia="Times New Roman" w:cs="Calibri" w:cstheme="minorAscii"/>
          <w:lang w:eastAsia="en-GB"/>
        </w:rPr>
        <w:t>Staff are aware of “Honour</w:t>
      </w:r>
      <w:r w:rsidRPr="275F4FD5" w:rsidR="252157FB">
        <w:rPr>
          <w:rFonts w:eastAsia="Times New Roman" w:cs="Calibri" w:cstheme="minorAscii"/>
          <w:lang w:eastAsia="en-GB"/>
        </w:rPr>
        <w:t xml:space="preserve"> or Faith-</w:t>
      </w:r>
      <w:r w:rsidRPr="275F4FD5" w:rsidR="00F727EE">
        <w:rPr>
          <w:rFonts w:eastAsia="Times New Roman" w:cs="Calibri" w:cstheme="minorAscii"/>
          <w:lang w:eastAsia="en-GB"/>
        </w:rPr>
        <w:t xml:space="preserve">Based’ Abuse (HBA) </w:t>
      </w:r>
      <w:r w:rsidRPr="275F4FD5" w:rsidR="00F727EE">
        <w:rPr>
          <w:rFonts w:cs="Calibri" w:cstheme="minorAscii"/>
        </w:rPr>
        <w:t xml:space="preserve">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w:t>
      </w:r>
      <w:r w:rsidRPr="275F4FD5" w:rsidR="00F727EE">
        <w:rPr>
          <w:rFonts w:cs="Calibri" w:cstheme="minorAscii"/>
        </w:rPr>
        <w:t>additional</w:t>
      </w:r>
      <w:r w:rsidRPr="275F4FD5" w:rsidR="00F727EE">
        <w:rPr>
          <w:rFonts w:cs="Calibri" w:cstheme="minorAscii"/>
        </w:rPr>
        <w:t xml:space="preserve">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(KCSIE 202</w:t>
      </w:r>
      <w:r w:rsidRPr="275F4FD5" w:rsidR="57ADF082">
        <w:rPr>
          <w:rFonts w:cs="Calibri" w:cstheme="minorAscii"/>
        </w:rPr>
        <w:t>6</w:t>
      </w:r>
      <w:r w:rsidRPr="275F4FD5" w:rsidR="00F727EE">
        <w:rPr>
          <w:rFonts w:cs="Calibri" w:cstheme="minorAscii"/>
        </w:rPr>
        <w:t>)</w:t>
      </w:r>
    </w:p>
    <w:p w:rsidRPr="00E11C31" w:rsidR="00F727EE" w:rsidP="00E11C31" w:rsidRDefault="00F727EE" w14:paraId="70134CC2" w14:textId="77777777">
      <w:pPr>
        <w:autoSpaceDE w:val="0"/>
        <w:autoSpaceDN w:val="0"/>
        <w:adjustRightInd w:val="0"/>
        <w:spacing w:after="0"/>
        <w:jc w:val="both"/>
        <w:rPr>
          <w:rFonts w:cstheme="minorHAnsi"/>
          <w:bCs/>
          <w:i/>
        </w:rPr>
      </w:pPr>
      <w:r w:rsidRPr="00E11C31">
        <w:rPr>
          <w:rFonts w:cstheme="minorHAnsi"/>
        </w:rPr>
        <w:t>Awareness raising has taken place around HBA; staff are alert to possible indicators. They are aware that forced marriage is an entirely separate issue from arranged marriage; that it is a human rights abuse and falls within the Crown Prosecution Service definition of domestic violence and that HBV and forced marriage can affect both young men and women.</w:t>
      </w:r>
    </w:p>
    <w:p w:rsidRPr="00E11C31" w:rsidR="00F727EE" w:rsidP="00E11C31" w:rsidRDefault="00F727EE" w14:paraId="2F74AAB6" w14:textId="77777777">
      <w:pPr>
        <w:autoSpaceDE w:val="0"/>
        <w:autoSpaceDN w:val="0"/>
        <w:adjustRightInd w:val="0"/>
        <w:spacing w:after="0"/>
        <w:jc w:val="both"/>
        <w:rPr>
          <w:rFonts w:cstheme="minorHAnsi"/>
          <w:color w:val="000000"/>
        </w:rPr>
      </w:pPr>
    </w:p>
    <w:p w:rsidRPr="00E11C31" w:rsidR="00F727EE" w:rsidP="275F4FD5" w:rsidRDefault="00F727EE" w14:paraId="29C5C1E3" w14:textId="35B62621">
      <w:pPr>
        <w:autoSpaceDE w:val="0"/>
        <w:autoSpaceDN w:val="0"/>
        <w:adjustRightInd w:val="0"/>
        <w:spacing w:after="0"/>
        <w:jc w:val="both"/>
        <w:rPr>
          <w:rFonts w:cs="Calibri" w:cstheme="minorAscii"/>
          <w:color w:val="000000"/>
        </w:rPr>
      </w:pPr>
      <w:r w:rsidRPr="275F4FD5" w:rsidR="00F727EE">
        <w:rPr>
          <w:rFonts w:cs="Calibri" w:cstheme="minorAscii"/>
          <w:color w:val="000000" w:themeColor="text1" w:themeTint="FF" w:themeShade="FF"/>
        </w:rPr>
        <w:t xml:space="preserve">As a school we would never </w:t>
      </w:r>
      <w:r w:rsidRPr="275F4FD5" w:rsidR="00F727EE">
        <w:rPr>
          <w:rFonts w:cs="Calibri" w:cstheme="minorAscii"/>
          <w:color w:val="000000" w:themeColor="text1" w:themeTint="FF" w:themeShade="FF"/>
        </w:rPr>
        <w:t>attempt</w:t>
      </w:r>
      <w:r w:rsidRPr="275F4FD5" w:rsidR="00F727EE">
        <w:rPr>
          <w:rFonts w:cs="Calibri" w:cstheme="minorAscii"/>
          <w:color w:val="000000" w:themeColor="text1" w:themeTint="FF" w:themeShade="FF"/>
        </w:rPr>
        <w:t xml:space="preserve"> to intervene directly; where this is suspected we would speak to </w:t>
      </w:r>
      <w:r w:rsidRPr="275F4FD5" w:rsidR="41E7B7F2">
        <w:rPr>
          <w:rFonts w:cs="Calibri" w:cstheme="minorAscii"/>
          <w:color w:val="000000" w:themeColor="text1" w:themeTint="FF" w:themeShade="FF"/>
        </w:rPr>
        <w:t>the Integrated Front Door</w:t>
      </w:r>
      <w:r w:rsidRPr="275F4FD5" w:rsidR="00F727EE">
        <w:rPr>
          <w:rFonts w:cs="Calibri" w:cstheme="minorAscii"/>
          <w:color w:val="000000" w:themeColor="text1" w:themeTint="FF" w:themeShade="FF"/>
        </w:rPr>
        <w:t xml:space="preserve"> before sharing our concerns with the family.</w:t>
      </w:r>
    </w:p>
    <w:p w:rsidRPr="00E11C31" w:rsidR="00F727EE" w:rsidP="00E11C31" w:rsidRDefault="00F727EE" w14:paraId="22ABFD08" w14:textId="77777777">
      <w:pPr>
        <w:autoSpaceDE w:val="0"/>
        <w:autoSpaceDN w:val="0"/>
        <w:adjustRightInd w:val="0"/>
        <w:spacing w:after="0"/>
        <w:jc w:val="both"/>
        <w:rPr>
          <w:rFonts w:cstheme="minorHAnsi"/>
          <w:color w:val="000000"/>
        </w:rPr>
      </w:pPr>
    </w:p>
    <w:p w:rsidRPr="00E11C31" w:rsidR="00F727EE" w:rsidP="49E3951A" w:rsidRDefault="00F727EE" w14:paraId="3B16CE09" w14:textId="77777777">
      <w:pPr>
        <w:keepNext w:val="1"/>
        <w:spacing w:after="60"/>
        <w:jc w:val="both"/>
        <w:outlineLvl w:val="1"/>
        <w:rPr>
          <w:rFonts w:cs="Calibri" w:cstheme="minorAscii"/>
          <w:i w:val="1"/>
          <w:iCs w:val="1"/>
          <w:color w:val="7030A0"/>
        </w:rPr>
      </w:pPr>
      <w:r w:rsidRPr="49E3951A" w:rsidR="00F727EE">
        <w:rPr>
          <w:rFonts w:cs="Calibri" w:cstheme="minorAscii"/>
          <w:b w:val="1"/>
          <w:bCs w:val="1"/>
          <w:color w:val="7030A0"/>
        </w:rPr>
        <w:t>Breast Ironing also known as Breast Flattening</w:t>
      </w:r>
      <w:r w:rsidRPr="49E3951A" w:rsidR="00F727EE">
        <w:rPr>
          <w:rFonts w:cs="Calibri" w:cstheme="minorAscii"/>
          <w:i w:val="1"/>
          <w:iCs w:val="1"/>
          <w:color w:val="7030A0"/>
        </w:rPr>
        <w:t xml:space="preserve"> </w:t>
      </w:r>
    </w:p>
    <w:p w:rsidRPr="00E11C31" w:rsidR="00F727EE" w:rsidP="00E11C31" w:rsidRDefault="00F727EE" w14:paraId="74EAF699" w14:textId="77777777">
      <w:pPr>
        <w:pStyle w:val="ListParagraph"/>
        <w:keepNext/>
        <w:spacing w:after="0"/>
        <w:ind w:left="0"/>
        <w:jc w:val="both"/>
        <w:outlineLvl w:val="1"/>
        <w:rPr>
          <w:rFonts w:cstheme="minorHAnsi"/>
          <w:color w:val="000000" w:themeColor="text1"/>
        </w:rPr>
      </w:pPr>
      <w:r w:rsidRPr="00E11C31">
        <w:rPr>
          <w:rFonts w:cstheme="minorHAnsi"/>
          <w:color w:val="000000" w:themeColor="text1"/>
        </w:rPr>
        <w:t>Staff have been made aware of an act of abuse performed on girls (from around the age of 9 years old)</w:t>
      </w:r>
      <w:r w:rsidRPr="00E11C31">
        <w:rPr>
          <w:rFonts w:eastAsia="Times New Roman" w:cstheme="minorHAnsi"/>
          <w:bCs/>
          <w:color w:val="000000" w:themeColor="text1"/>
          <w:lang w:eastAsia="en-GB"/>
        </w:rPr>
        <w:t xml:space="preserve"> in which their</w:t>
      </w:r>
      <w:r w:rsidRPr="00E11C31">
        <w:rPr>
          <w:rFonts w:eastAsia="Times New Roman" w:cstheme="minorHAnsi"/>
          <w:color w:val="000000" w:themeColor="text1"/>
          <w:lang w:eastAsia="en-GB"/>
        </w:rPr>
        <w:t xml:space="preserve"> breasts are ironed, massaged and/or pounded, burned with heated objects or covered with an elastic belt to prevent or delay the development of their breasts; </w:t>
      </w:r>
      <w:r w:rsidRPr="00E11C31">
        <w:rPr>
          <w:rFonts w:cstheme="minorHAnsi"/>
          <w:color w:val="000000" w:themeColor="text1"/>
        </w:rPr>
        <w:t xml:space="preserve">the intention being to protect the child from rape, forced marriage, sexual harassment or removal from education. It is a practice in Cameroon, Nigeria and South Africa. It is often carried out by the girl’s mother. </w:t>
      </w:r>
    </w:p>
    <w:p w:rsidRPr="00E11C31" w:rsidR="00F727EE" w:rsidP="00E11C31" w:rsidRDefault="00F727EE" w14:paraId="750348C9" w14:textId="77777777">
      <w:pPr>
        <w:pStyle w:val="ListParagraph"/>
        <w:keepNext/>
        <w:spacing w:after="0"/>
        <w:ind w:left="0"/>
        <w:jc w:val="both"/>
        <w:outlineLvl w:val="1"/>
        <w:rPr>
          <w:rFonts w:cstheme="minorHAnsi"/>
          <w:color w:val="000000" w:themeColor="text1"/>
        </w:rPr>
      </w:pPr>
    </w:p>
    <w:p w:rsidRPr="00E11C31" w:rsidR="00F727EE" w:rsidP="00E11C31" w:rsidRDefault="00F727EE" w14:paraId="1A0C34F1" w14:textId="77777777">
      <w:pPr>
        <w:tabs>
          <w:tab w:val="left" w:pos="1035"/>
        </w:tabs>
        <w:spacing w:after="0"/>
        <w:jc w:val="both"/>
        <w:rPr>
          <w:rFonts w:eastAsia="Times New Roman" w:cstheme="minorHAnsi"/>
          <w:color w:val="000000" w:themeColor="text1"/>
          <w:lang w:eastAsia="en-GB"/>
        </w:rPr>
      </w:pPr>
      <w:r w:rsidRPr="00E11C31">
        <w:rPr>
          <w:rFonts w:eastAsia="Times New Roman" w:cstheme="minorHAnsi"/>
          <w:color w:val="000000" w:themeColor="text1"/>
          <w:lang w:eastAsia="en-GB"/>
        </w:rPr>
        <w:t>Staff are clear that they would follow our usual procedure for recording and reporting this abuse where it is suspected</w:t>
      </w:r>
      <w:r w:rsidRPr="00E11C31">
        <w:rPr>
          <w:rFonts w:eastAsia="Times New Roman" w:cstheme="minorHAnsi"/>
          <w:b/>
          <w:bCs/>
          <w:color w:val="000000" w:themeColor="text1"/>
          <w:lang w:eastAsia="en-GB"/>
        </w:rPr>
        <w:t xml:space="preserve">. </w:t>
      </w:r>
    </w:p>
    <w:p w:rsidRPr="00E11C31" w:rsidR="00F727EE" w:rsidP="00E11C31" w:rsidRDefault="00F727EE" w14:paraId="6157C702" w14:textId="77777777">
      <w:pPr>
        <w:autoSpaceDE w:val="0"/>
        <w:autoSpaceDN w:val="0"/>
        <w:adjustRightInd w:val="0"/>
        <w:spacing w:after="0"/>
        <w:jc w:val="both"/>
        <w:rPr>
          <w:rFonts w:cstheme="minorHAnsi"/>
          <w:color w:val="000000"/>
        </w:rPr>
      </w:pPr>
    </w:p>
    <w:p w:rsidRPr="00E11C31" w:rsidR="00F727EE" w:rsidP="49E3951A" w:rsidRDefault="00F727EE" w14:paraId="7F7A802C" w14:textId="77777777">
      <w:pPr>
        <w:autoSpaceDE w:val="0"/>
        <w:autoSpaceDN w:val="0"/>
        <w:adjustRightInd w:val="0"/>
        <w:spacing w:after="0"/>
        <w:jc w:val="both"/>
        <w:rPr>
          <w:rFonts w:cs="Calibri" w:cstheme="minorAscii"/>
          <w:b w:val="1"/>
          <w:bCs w:val="1"/>
          <w:color w:val="7030A0"/>
        </w:rPr>
      </w:pPr>
      <w:r w:rsidRPr="49E3951A" w:rsidR="00F727EE">
        <w:rPr>
          <w:rFonts w:cs="Calibri" w:cstheme="minorAscii"/>
          <w:b w:val="1"/>
          <w:bCs w:val="1"/>
          <w:color w:val="7030A0"/>
        </w:rPr>
        <w:t>Female Genital Mutilation (FGM)</w:t>
      </w:r>
    </w:p>
    <w:p w:rsidRPr="00E11C31" w:rsidR="00F727EE" w:rsidP="00E11C31" w:rsidRDefault="00F727EE" w14:paraId="19942022" w14:textId="77777777">
      <w:pPr>
        <w:autoSpaceDE w:val="0"/>
        <w:autoSpaceDN w:val="0"/>
        <w:adjustRightInd w:val="0"/>
        <w:spacing w:after="0"/>
        <w:jc w:val="both"/>
        <w:rPr>
          <w:rFonts w:cstheme="minorHAnsi"/>
        </w:rPr>
      </w:pPr>
      <w:r w:rsidRPr="00E11C31">
        <w:rPr>
          <w:rFonts w:cstheme="minorHAnsi"/>
          <w:color w:val="000000"/>
        </w:rPr>
        <w:t>Staff are aware of Female Genital Mutilation (</w:t>
      </w:r>
      <w:r w:rsidRPr="00E11C31">
        <w:rPr>
          <w:rFonts w:cstheme="minorHAnsi"/>
        </w:rPr>
        <w:t xml:space="preserve">also known as female circumcision, cutting or Sunna) </w:t>
      </w:r>
      <w:r w:rsidRPr="00E11C31">
        <w:rPr>
          <w:rFonts w:cstheme="minorHAnsi"/>
          <w:color w:val="000000"/>
        </w:rPr>
        <w:t>and that it i</w:t>
      </w:r>
      <w:r w:rsidRPr="00E11C31">
        <w:rPr>
          <w:rFonts w:cstheme="minorHAnsi"/>
        </w:rPr>
        <w:t xml:space="preserve">s the partial or total removal of external female genitalia for non-medical reasons. </w:t>
      </w:r>
    </w:p>
    <w:p w:rsidRPr="00E11C31" w:rsidR="00F727EE" w:rsidP="00E11C31" w:rsidRDefault="00F727EE" w14:paraId="62A16D79" w14:textId="77777777">
      <w:pPr>
        <w:autoSpaceDE w:val="0"/>
        <w:autoSpaceDN w:val="0"/>
        <w:adjustRightInd w:val="0"/>
        <w:spacing w:after="0"/>
        <w:jc w:val="both"/>
        <w:rPr>
          <w:rFonts w:cstheme="minorHAnsi"/>
        </w:rPr>
      </w:pPr>
    </w:p>
    <w:p w:rsidRPr="00E11C31" w:rsidR="00F727EE" w:rsidP="00E11C31" w:rsidRDefault="00F727EE" w14:paraId="65F1B2D7" w14:textId="77777777">
      <w:pPr>
        <w:autoSpaceDE w:val="0"/>
        <w:autoSpaceDN w:val="0"/>
        <w:adjustRightInd w:val="0"/>
        <w:spacing w:after="0"/>
        <w:jc w:val="both"/>
        <w:rPr>
          <w:rFonts w:cstheme="minorHAnsi"/>
          <w:b/>
          <w:color w:val="000000"/>
        </w:rPr>
      </w:pPr>
      <w:r w:rsidRPr="00E11C31">
        <w:rPr>
          <w:rFonts w:cstheme="minorHAnsi"/>
        </w:rPr>
        <w:t>Staff are also aware that FGM</w:t>
      </w:r>
    </w:p>
    <w:p w:rsidRPr="00E11C31" w:rsidR="00F727EE" w:rsidP="00E11C31" w:rsidRDefault="00F727EE" w14:paraId="0466D3ED" w14:textId="77777777">
      <w:pPr>
        <w:pStyle w:val="ListParagraph"/>
        <w:numPr>
          <w:ilvl w:val="0"/>
          <w:numId w:val="27"/>
        </w:numPr>
        <w:autoSpaceDE w:val="0"/>
        <w:autoSpaceDN w:val="0"/>
        <w:adjustRightInd w:val="0"/>
        <w:spacing w:after="0"/>
        <w:ind w:left="284" w:hanging="284"/>
        <w:jc w:val="both"/>
        <w:rPr>
          <w:rFonts w:cstheme="minorHAnsi"/>
        </w:rPr>
      </w:pPr>
      <w:r w:rsidRPr="00E11C31">
        <w:rPr>
          <w:rFonts w:cstheme="minorHAnsi"/>
        </w:rPr>
        <w:t>is child abuse; it's dangerous and it is a criminal offence. Religious, social or cultural reasons are sometimes given for FGM however there is no valid reason for it.</w:t>
      </w:r>
    </w:p>
    <w:p w:rsidRPr="00E11C31" w:rsidR="00F727EE" w:rsidP="00E11C31" w:rsidRDefault="00F727EE" w14:paraId="77DCDB33" w14:textId="77777777">
      <w:pPr>
        <w:pStyle w:val="ListParagraph"/>
        <w:numPr>
          <w:ilvl w:val="0"/>
          <w:numId w:val="27"/>
        </w:numPr>
        <w:autoSpaceDE w:val="0"/>
        <w:autoSpaceDN w:val="0"/>
        <w:adjustRightInd w:val="0"/>
        <w:spacing w:after="0"/>
        <w:ind w:left="284" w:hanging="284"/>
        <w:jc w:val="both"/>
        <w:rPr>
          <w:rFonts w:cstheme="minorHAnsi"/>
        </w:rPr>
      </w:pPr>
      <w:r w:rsidRPr="00E11C31">
        <w:rPr>
          <w:rFonts w:cstheme="minorHAnsi"/>
        </w:rPr>
        <w:t xml:space="preserve">is illegal in the UK. It’s also illegal to take a British national or permanent resident abroad for FGM or to help someone trying to do this. </w:t>
      </w:r>
    </w:p>
    <w:p w:rsidRPr="00E11C31" w:rsidR="00F727EE" w:rsidP="00E11C31" w:rsidRDefault="00F727EE" w14:paraId="6ED224E4" w14:textId="77777777">
      <w:pPr>
        <w:autoSpaceDE w:val="0"/>
        <w:autoSpaceDN w:val="0"/>
        <w:adjustRightInd w:val="0"/>
        <w:spacing w:after="0"/>
        <w:ind w:left="284" w:hanging="284"/>
        <w:jc w:val="both"/>
        <w:rPr>
          <w:rFonts w:cstheme="minorHAnsi"/>
        </w:rPr>
      </w:pPr>
    </w:p>
    <w:p w:rsidRPr="00E11C31" w:rsidR="00F727EE" w:rsidP="49E3951A" w:rsidRDefault="00F727EE" w14:paraId="0EDE384A" w14:textId="77777777">
      <w:pPr>
        <w:autoSpaceDE w:val="0"/>
        <w:autoSpaceDN w:val="0"/>
        <w:adjustRightInd w:val="0"/>
        <w:spacing w:after="0"/>
        <w:jc w:val="both"/>
        <w:rPr>
          <w:rFonts w:cs="Calibri" w:cstheme="minorAscii"/>
          <w:b w:val="1"/>
          <w:bCs w:val="1"/>
          <w:color w:val="7030A0"/>
        </w:rPr>
      </w:pPr>
      <w:r w:rsidRPr="49E3951A" w:rsidR="00F727EE">
        <w:rPr>
          <w:rFonts w:cs="Calibri" w:cstheme="minorAscii"/>
          <w:b w:val="1"/>
          <w:bCs w:val="1"/>
          <w:color w:val="7030A0"/>
        </w:rPr>
        <w:t xml:space="preserve">Indications that FGM may be about to take place: </w:t>
      </w:r>
    </w:p>
    <w:p w:rsidRPr="00E11C31" w:rsidR="00F727EE" w:rsidP="00E11C31" w:rsidRDefault="00F727EE" w14:paraId="7E22334A" w14:textId="77777777">
      <w:pPr>
        <w:pStyle w:val="ListParagraph"/>
        <w:numPr>
          <w:ilvl w:val="0"/>
          <w:numId w:val="22"/>
        </w:numPr>
        <w:autoSpaceDE w:val="0"/>
        <w:autoSpaceDN w:val="0"/>
        <w:adjustRightInd w:val="0"/>
        <w:spacing w:after="0"/>
        <w:ind w:left="284" w:hanging="284"/>
        <w:jc w:val="both"/>
        <w:rPr>
          <w:rFonts w:cstheme="minorHAnsi"/>
        </w:rPr>
      </w:pPr>
      <w:r w:rsidRPr="00E11C31">
        <w:rPr>
          <w:rFonts w:cstheme="minorHAnsi"/>
        </w:rPr>
        <w:t xml:space="preserve">when a female family elder is around, particularly when she is visiting from a country of origin. </w:t>
      </w:r>
    </w:p>
    <w:p w:rsidRPr="00E11C31" w:rsidR="00F727EE" w:rsidP="00E11C31" w:rsidRDefault="00F727EE" w14:paraId="011697DF" w14:textId="77777777">
      <w:pPr>
        <w:pStyle w:val="ListParagraph"/>
        <w:numPr>
          <w:ilvl w:val="0"/>
          <w:numId w:val="22"/>
        </w:numPr>
        <w:autoSpaceDE w:val="0"/>
        <w:autoSpaceDN w:val="0"/>
        <w:adjustRightInd w:val="0"/>
        <w:spacing w:after="0"/>
        <w:ind w:left="284" w:hanging="284"/>
        <w:jc w:val="both"/>
        <w:rPr>
          <w:rFonts w:cstheme="minorHAnsi"/>
        </w:rPr>
      </w:pPr>
      <w:r w:rsidRPr="00E11C31">
        <w:rPr>
          <w:rFonts w:cstheme="minorHAnsi"/>
        </w:rPr>
        <w:t>reference to FGM in conversation e.g. a girl may tell other children about it.</w:t>
      </w:r>
    </w:p>
    <w:p w:rsidRPr="00E11C31" w:rsidR="00F727EE" w:rsidP="00E11C31" w:rsidRDefault="00F727EE" w14:paraId="5ACCEE66" w14:textId="77777777">
      <w:pPr>
        <w:pStyle w:val="ListParagraph"/>
        <w:numPr>
          <w:ilvl w:val="0"/>
          <w:numId w:val="22"/>
        </w:numPr>
        <w:autoSpaceDE w:val="0"/>
        <w:autoSpaceDN w:val="0"/>
        <w:adjustRightInd w:val="0"/>
        <w:spacing w:after="0"/>
        <w:ind w:left="284" w:hanging="284"/>
        <w:jc w:val="both"/>
        <w:rPr>
          <w:rFonts w:cstheme="minorHAnsi"/>
        </w:rPr>
      </w:pPr>
      <w:r w:rsidRPr="00E11C31">
        <w:rPr>
          <w:rFonts w:cstheme="minorHAnsi"/>
        </w:rPr>
        <w:t xml:space="preserve">a girl may confide that she is to have a ‘special procedure’ or to attend a special occasion to ‘become a woman’. </w:t>
      </w:r>
    </w:p>
    <w:p w:rsidRPr="00E11C31" w:rsidR="00F727EE" w:rsidP="00E11C31" w:rsidRDefault="00F727EE" w14:paraId="02E2953A" w14:textId="77777777">
      <w:pPr>
        <w:pStyle w:val="ListParagraph"/>
        <w:numPr>
          <w:ilvl w:val="0"/>
          <w:numId w:val="22"/>
        </w:numPr>
        <w:autoSpaceDE w:val="0"/>
        <w:autoSpaceDN w:val="0"/>
        <w:adjustRightInd w:val="0"/>
        <w:spacing w:after="0"/>
        <w:ind w:left="284" w:hanging="284"/>
        <w:jc w:val="both"/>
        <w:rPr>
          <w:rFonts w:cstheme="minorHAnsi"/>
        </w:rPr>
      </w:pPr>
      <w:r w:rsidRPr="00E11C31">
        <w:rPr>
          <w:rFonts w:cstheme="minorHAnsi"/>
        </w:rPr>
        <w:t xml:space="preserve">a girl may request help from a teacher or another adult if she is aware or suspects that she is at immediate risk. </w:t>
      </w:r>
    </w:p>
    <w:p w:rsidRPr="00E11C31" w:rsidR="00F727EE" w:rsidP="00E11C31" w:rsidRDefault="00F727EE" w14:paraId="49838CAA" w14:textId="77777777">
      <w:pPr>
        <w:pStyle w:val="ListParagraph"/>
        <w:numPr>
          <w:ilvl w:val="0"/>
          <w:numId w:val="22"/>
        </w:numPr>
        <w:autoSpaceDE w:val="0"/>
        <w:autoSpaceDN w:val="0"/>
        <w:adjustRightInd w:val="0"/>
        <w:spacing w:after="0"/>
        <w:ind w:left="284" w:hanging="284"/>
        <w:jc w:val="both"/>
        <w:rPr>
          <w:rFonts w:cstheme="minorHAnsi"/>
        </w:rPr>
      </w:pPr>
      <w:r w:rsidRPr="00E11C31">
        <w:rPr>
          <w:rFonts w:cstheme="minorHAnsi"/>
        </w:rPr>
        <w:t xml:space="preserve">parents state that they or a relative will take the child out of the country for a prolonged period. </w:t>
      </w:r>
    </w:p>
    <w:p w:rsidRPr="00E11C31" w:rsidR="00F727EE" w:rsidP="00E11C31" w:rsidRDefault="00F727EE" w14:paraId="56B8313F" w14:textId="77777777">
      <w:pPr>
        <w:pStyle w:val="ListParagraph"/>
        <w:numPr>
          <w:ilvl w:val="0"/>
          <w:numId w:val="22"/>
        </w:numPr>
        <w:autoSpaceDE w:val="0"/>
        <w:autoSpaceDN w:val="0"/>
        <w:adjustRightInd w:val="0"/>
        <w:spacing w:after="0"/>
        <w:ind w:left="284" w:hanging="284"/>
        <w:jc w:val="both"/>
        <w:rPr>
          <w:rFonts w:cstheme="minorHAnsi"/>
        </w:rPr>
      </w:pPr>
      <w:r w:rsidRPr="00E11C31">
        <w:rPr>
          <w:rFonts w:cstheme="minorHAnsi"/>
        </w:rPr>
        <w:t>a girl may talk about a long holiday to her country of origin or another country where the practice is prevalent.</w:t>
      </w:r>
    </w:p>
    <w:p w:rsidRPr="00E11C31" w:rsidR="00F727EE" w:rsidP="00E11C31" w:rsidRDefault="00F727EE" w14:paraId="73462669" w14:textId="77777777">
      <w:pPr>
        <w:pStyle w:val="ListParagraph"/>
        <w:numPr>
          <w:ilvl w:val="0"/>
          <w:numId w:val="22"/>
        </w:numPr>
        <w:autoSpaceDE w:val="0"/>
        <w:autoSpaceDN w:val="0"/>
        <w:adjustRightInd w:val="0"/>
        <w:spacing w:after="0"/>
        <w:ind w:left="284" w:hanging="284"/>
        <w:jc w:val="both"/>
        <w:rPr>
          <w:rFonts w:cstheme="minorHAnsi"/>
        </w:rPr>
      </w:pPr>
      <w:r w:rsidRPr="00E11C31">
        <w:rPr>
          <w:rFonts w:cstheme="minorHAnsi"/>
        </w:rPr>
        <w:t xml:space="preserve">a girl being withdrawn from PSHE or from learning about FGM (parents may wish to keep her uninformed about her body and rights) </w:t>
      </w:r>
    </w:p>
    <w:p w:rsidRPr="00E11C31" w:rsidR="00F727EE" w:rsidP="00E11C31" w:rsidRDefault="00F727EE" w14:paraId="653C72E4" w14:textId="77777777">
      <w:pPr>
        <w:pStyle w:val="ListParagraph"/>
        <w:autoSpaceDE w:val="0"/>
        <w:autoSpaceDN w:val="0"/>
        <w:adjustRightInd w:val="0"/>
        <w:spacing w:after="0"/>
        <w:jc w:val="both"/>
        <w:rPr>
          <w:rFonts w:cstheme="minorHAnsi"/>
        </w:rPr>
      </w:pPr>
    </w:p>
    <w:p w:rsidRPr="00E11C31" w:rsidR="00F727EE" w:rsidP="49E3951A" w:rsidRDefault="00F727EE" w14:paraId="5B1092A2" w14:textId="77777777">
      <w:pPr>
        <w:autoSpaceDE w:val="0"/>
        <w:autoSpaceDN w:val="0"/>
        <w:adjustRightInd w:val="0"/>
        <w:spacing w:after="0"/>
        <w:jc w:val="both"/>
        <w:rPr>
          <w:rFonts w:cs="Calibri" w:cstheme="minorAscii"/>
          <w:color w:val="7030A0"/>
        </w:rPr>
      </w:pPr>
      <w:r w:rsidRPr="49E3951A" w:rsidR="00F727EE">
        <w:rPr>
          <w:rFonts w:cs="Calibri" w:cstheme="minorAscii"/>
          <w:b w:val="1"/>
          <w:bCs w:val="1"/>
          <w:color w:val="7030A0"/>
        </w:rPr>
        <w:t xml:space="preserve">Indications that FGM has taken place: </w:t>
      </w:r>
    </w:p>
    <w:p w:rsidRPr="00E11C31" w:rsidR="00F727EE" w:rsidP="00E11C31" w:rsidRDefault="00F727EE" w14:paraId="25D629B8" w14:textId="77777777">
      <w:pPr>
        <w:pStyle w:val="ListParagraph"/>
        <w:numPr>
          <w:ilvl w:val="0"/>
          <w:numId w:val="23"/>
        </w:numPr>
        <w:autoSpaceDE w:val="0"/>
        <w:autoSpaceDN w:val="0"/>
        <w:adjustRightInd w:val="0"/>
        <w:spacing w:after="0"/>
        <w:ind w:left="284" w:hanging="284"/>
        <w:jc w:val="both"/>
        <w:rPr>
          <w:rFonts w:cstheme="minorHAnsi"/>
        </w:rPr>
      </w:pPr>
      <w:r w:rsidRPr="00E11C31">
        <w:rPr>
          <w:rFonts w:cstheme="minorHAnsi"/>
        </w:rPr>
        <w:t xml:space="preserve">difficulty walking, sitting or standing </w:t>
      </w:r>
    </w:p>
    <w:p w:rsidRPr="00E11C31" w:rsidR="00F727EE" w:rsidP="00E11C31" w:rsidRDefault="00F727EE" w14:paraId="240B3BA8" w14:textId="77777777">
      <w:pPr>
        <w:pStyle w:val="ListParagraph"/>
        <w:numPr>
          <w:ilvl w:val="0"/>
          <w:numId w:val="23"/>
        </w:numPr>
        <w:autoSpaceDE w:val="0"/>
        <w:autoSpaceDN w:val="0"/>
        <w:adjustRightInd w:val="0"/>
        <w:spacing w:after="0"/>
        <w:ind w:left="284" w:hanging="284"/>
        <w:jc w:val="both"/>
        <w:rPr>
          <w:rFonts w:cstheme="minorHAnsi"/>
        </w:rPr>
      </w:pPr>
      <w:r w:rsidRPr="00E11C31">
        <w:rPr>
          <w:rFonts w:cstheme="minorHAnsi"/>
        </w:rPr>
        <w:t xml:space="preserve">spending longer than normal in the bathroom or toilet possibly with bladder or menstrual problems </w:t>
      </w:r>
    </w:p>
    <w:p w:rsidRPr="00E11C31" w:rsidR="00F727EE" w:rsidP="00E11C31" w:rsidRDefault="00F727EE" w14:paraId="5DFC5E44" w14:textId="77777777">
      <w:pPr>
        <w:pStyle w:val="ListParagraph"/>
        <w:numPr>
          <w:ilvl w:val="0"/>
          <w:numId w:val="23"/>
        </w:numPr>
        <w:autoSpaceDE w:val="0"/>
        <w:autoSpaceDN w:val="0"/>
        <w:adjustRightInd w:val="0"/>
        <w:spacing w:after="0"/>
        <w:ind w:left="284" w:hanging="284"/>
        <w:jc w:val="both"/>
        <w:rPr>
          <w:rFonts w:cstheme="minorHAnsi"/>
        </w:rPr>
      </w:pPr>
      <w:r w:rsidRPr="00E11C31">
        <w:rPr>
          <w:rFonts w:cstheme="minorHAnsi"/>
        </w:rPr>
        <w:t xml:space="preserve">unusual/a noticeable change in behaviour after a lengthy absence </w:t>
      </w:r>
    </w:p>
    <w:p w:rsidRPr="00E11C31" w:rsidR="00F727EE" w:rsidP="00E11C31" w:rsidRDefault="00F727EE" w14:paraId="35B9466C" w14:textId="77777777">
      <w:pPr>
        <w:pStyle w:val="ListParagraph"/>
        <w:numPr>
          <w:ilvl w:val="0"/>
          <w:numId w:val="23"/>
        </w:numPr>
        <w:autoSpaceDE w:val="0"/>
        <w:autoSpaceDN w:val="0"/>
        <w:adjustRightInd w:val="0"/>
        <w:spacing w:after="0"/>
        <w:ind w:left="284" w:hanging="284"/>
        <w:jc w:val="both"/>
        <w:rPr>
          <w:rFonts w:cstheme="minorHAnsi"/>
        </w:rPr>
      </w:pPr>
      <w:r w:rsidRPr="00E11C31">
        <w:rPr>
          <w:rFonts w:cstheme="minorHAnsi"/>
        </w:rPr>
        <w:t>reluctance to undergo normal medical examinations</w:t>
      </w:r>
    </w:p>
    <w:p w:rsidRPr="00E11C31" w:rsidR="00F727EE" w:rsidP="00E11C31" w:rsidRDefault="00F727EE" w14:paraId="1FCF7068" w14:textId="77777777">
      <w:pPr>
        <w:pStyle w:val="ListParagraph"/>
        <w:numPr>
          <w:ilvl w:val="0"/>
          <w:numId w:val="23"/>
        </w:numPr>
        <w:autoSpaceDE w:val="0"/>
        <w:autoSpaceDN w:val="0"/>
        <w:adjustRightInd w:val="0"/>
        <w:spacing w:after="0"/>
        <w:ind w:left="284" w:hanging="284"/>
        <w:jc w:val="both"/>
        <w:rPr>
          <w:rFonts w:cstheme="minorHAnsi"/>
        </w:rPr>
      </w:pPr>
      <w:r w:rsidRPr="00E11C31">
        <w:rPr>
          <w:rFonts w:cstheme="minorHAnsi"/>
        </w:rPr>
        <w:t>asking for help, but may not be explicit about the problem due to embarrassment or fear</w:t>
      </w:r>
    </w:p>
    <w:p w:rsidRPr="00E11C31" w:rsidR="00F727EE" w:rsidP="00E11C31" w:rsidRDefault="00F727EE" w14:paraId="74181115" w14:textId="77777777">
      <w:pPr>
        <w:pStyle w:val="ListParagraph"/>
        <w:numPr>
          <w:ilvl w:val="0"/>
          <w:numId w:val="23"/>
        </w:numPr>
        <w:autoSpaceDE w:val="0"/>
        <w:autoSpaceDN w:val="0"/>
        <w:adjustRightInd w:val="0"/>
        <w:spacing w:after="0"/>
        <w:ind w:left="284" w:hanging="284"/>
        <w:jc w:val="both"/>
        <w:rPr>
          <w:rFonts w:cstheme="minorHAnsi"/>
        </w:rPr>
      </w:pPr>
      <w:r w:rsidRPr="00E11C31">
        <w:rPr>
          <w:rFonts w:cstheme="minorHAnsi"/>
        </w:rPr>
        <w:t>prolonged absences/ persistent unexplained absence from school/college</w:t>
      </w:r>
    </w:p>
    <w:p w:rsidRPr="00E11C31" w:rsidR="00F727EE" w:rsidP="00E11C31" w:rsidRDefault="00F727EE" w14:paraId="5A544186" w14:textId="77777777">
      <w:pPr>
        <w:pStyle w:val="ListParagraph"/>
        <w:numPr>
          <w:ilvl w:val="0"/>
          <w:numId w:val="23"/>
        </w:numPr>
        <w:autoSpaceDE w:val="0"/>
        <w:autoSpaceDN w:val="0"/>
        <w:adjustRightInd w:val="0"/>
        <w:spacing w:after="0"/>
        <w:ind w:left="284" w:hanging="284"/>
        <w:jc w:val="both"/>
        <w:rPr>
          <w:rFonts w:cstheme="minorHAnsi"/>
        </w:rPr>
      </w:pPr>
      <w:r w:rsidRPr="00E11C31">
        <w:rPr>
          <w:rFonts w:cstheme="minorHAnsi"/>
        </w:rPr>
        <w:t xml:space="preserve">seek to be excused from physical exercise without the support of their GP </w:t>
      </w:r>
    </w:p>
    <w:p w:rsidRPr="00E11C31" w:rsidR="00F727EE" w:rsidP="00E11C31" w:rsidRDefault="00F727EE" w14:paraId="6D6284EC" w14:textId="77777777">
      <w:pPr>
        <w:pStyle w:val="ListParagraph"/>
        <w:numPr>
          <w:ilvl w:val="0"/>
          <w:numId w:val="23"/>
        </w:numPr>
        <w:autoSpaceDE w:val="0"/>
        <w:autoSpaceDN w:val="0"/>
        <w:adjustRightInd w:val="0"/>
        <w:spacing w:after="0"/>
        <w:ind w:left="284" w:hanging="284"/>
        <w:jc w:val="both"/>
        <w:rPr>
          <w:rFonts w:cstheme="minorHAnsi"/>
        </w:rPr>
      </w:pPr>
      <w:r w:rsidRPr="00E11C31">
        <w:rPr>
          <w:rFonts w:cstheme="minorHAnsi"/>
        </w:rPr>
        <w:t xml:space="preserve">child not allowed to attend extra-curricular activities </w:t>
      </w:r>
    </w:p>
    <w:p w:rsidRPr="00E11C31" w:rsidR="00F727EE" w:rsidP="00E11C31" w:rsidRDefault="00F727EE" w14:paraId="77924A5E" w14:textId="77777777">
      <w:pPr>
        <w:pStyle w:val="ListParagraph"/>
        <w:numPr>
          <w:ilvl w:val="0"/>
          <w:numId w:val="23"/>
        </w:numPr>
        <w:autoSpaceDE w:val="0"/>
        <w:autoSpaceDN w:val="0"/>
        <w:adjustRightInd w:val="0"/>
        <w:spacing w:after="0"/>
        <w:ind w:left="284" w:hanging="284"/>
        <w:jc w:val="both"/>
        <w:rPr>
          <w:rFonts w:cstheme="minorHAnsi"/>
        </w:rPr>
      </w:pPr>
      <w:r w:rsidRPr="00E11C31">
        <w:rPr>
          <w:rFonts w:cstheme="minorHAnsi"/>
        </w:rPr>
        <w:t xml:space="preserve">close supervision of child by family/carers </w:t>
      </w:r>
    </w:p>
    <w:p w:rsidRPr="00E11C31" w:rsidR="00F727EE" w:rsidP="00E11C31" w:rsidRDefault="00F727EE" w14:paraId="423BE312" w14:textId="77777777">
      <w:pPr>
        <w:autoSpaceDE w:val="0"/>
        <w:autoSpaceDN w:val="0"/>
        <w:adjustRightInd w:val="0"/>
        <w:spacing w:after="0"/>
        <w:jc w:val="both"/>
        <w:rPr>
          <w:rFonts w:cstheme="minorHAnsi"/>
        </w:rPr>
      </w:pPr>
    </w:p>
    <w:p w:rsidRPr="00E11C31" w:rsidR="00F727EE" w:rsidP="00E11C31" w:rsidRDefault="00F727EE" w14:paraId="0E830B2D" w14:textId="0BF80FA0">
      <w:pPr>
        <w:autoSpaceDE w:val="0"/>
        <w:autoSpaceDN w:val="0"/>
        <w:adjustRightInd w:val="0"/>
        <w:spacing w:after="0"/>
        <w:jc w:val="both"/>
        <w:rPr>
          <w:rFonts w:eastAsia="Arial" w:cstheme="minorHAnsi"/>
        </w:rPr>
      </w:pPr>
      <w:r w:rsidRPr="00E11C31">
        <w:rPr>
          <w:rFonts w:eastAsia="Arial" w:cstheme="minorHAnsi"/>
        </w:rPr>
        <w:t xml:space="preserve">Teachers in </w:t>
      </w:r>
      <w:r w:rsidRPr="00E11C31" w:rsidR="445CB79E">
        <w:rPr>
          <w:rFonts w:eastAsia="Arial" w:cstheme="minorHAnsi"/>
        </w:rPr>
        <w:t>The Lodge</w:t>
      </w:r>
      <w:r w:rsidRPr="00E11C31">
        <w:rPr>
          <w:rFonts w:eastAsia="Arial" w:cstheme="minorHAnsi"/>
        </w:rPr>
        <w:t xml:space="preserve"> are aware of their responsibilities under section 74 of the Serious Crime Act 2015 which says that “If a </w:t>
      </w:r>
      <w:r w:rsidRPr="00E11C31">
        <w:rPr>
          <w:rFonts w:eastAsia="Arial" w:cstheme="minorHAnsi"/>
          <w:b/>
          <w:bCs/>
        </w:rPr>
        <w:t>teacher</w:t>
      </w:r>
      <w:r w:rsidRPr="00E11C31">
        <w:rPr>
          <w:rFonts w:eastAsia="Arial" w:cstheme="minorHAnsi"/>
        </w:rPr>
        <w:t xml:space="preserve">, in the course of their work in the profession, discovers that an act of Female Genital Mutilation appears to have been carried out on a girl under the age of 18 the </w:t>
      </w:r>
      <w:r w:rsidRPr="00E11C31">
        <w:rPr>
          <w:rFonts w:eastAsia="Arial" w:cstheme="minorHAnsi"/>
          <w:b/>
          <w:bCs/>
        </w:rPr>
        <w:t xml:space="preserve">teacher </w:t>
      </w:r>
      <w:r w:rsidRPr="00E11C31">
        <w:rPr>
          <w:rFonts w:eastAsia="Arial" w:cstheme="minorHAnsi"/>
        </w:rPr>
        <w:t>must report this to the police”.</w:t>
      </w:r>
    </w:p>
    <w:p w:rsidRPr="00E11C31" w:rsidR="00F727EE" w:rsidP="00E11C31" w:rsidRDefault="00F727EE" w14:paraId="54506476" w14:textId="77777777">
      <w:pPr>
        <w:autoSpaceDE w:val="0"/>
        <w:autoSpaceDN w:val="0"/>
        <w:adjustRightInd w:val="0"/>
        <w:spacing w:after="0"/>
        <w:jc w:val="both"/>
        <w:rPr>
          <w:rFonts w:eastAsia="Arial" w:cstheme="minorHAnsi"/>
        </w:rPr>
      </w:pPr>
    </w:p>
    <w:p w:rsidRPr="00E11C31" w:rsidR="00F727EE" w:rsidP="00E11C31" w:rsidRDefault="00F727EE" w14:paraId="2B2AD5AA" w14:textId="1F592050">
      <w:pPr>
        <w:autoSpaceDE w:val="0"/>
        <w:autoSpaceDN w:val="0"/>
        <w:adjustRightInd w:val="0"/>
        <w:spacing w:after="0"/>
        <w:jc w:val="both"/>
        <w:rPr>
          <w:rFonts w:cstheme="minorHAnsi"/>
          <w:i/>
          <w:iCs/>
          <w:color w:val="FF0000"/>
        </w:rPr>
      </w:pPr>
      <w:r w:rsidRPr="00E11C31">
        <w:rPr>
          <w:rFonts w:cstheme="minorHAnsi"/>
          <w:color w:val="000000" w:themeColor="text1"/>
        </w:rPr>
        <w:t xml:space="preserve">Members of </w:t>
      </w:r>
      <w:r w:rsidRPr="00E11C31" w:rsidR="3E0E868B">
        <w:rPr>
          <w:rFonts w:cstheme="minorHAnsi"/>
          <w:color w:val="000000" w:themeColor="text1"/>
        </w:rPr>
        <w:t>The Lodge</w:t>
      </w:r>
      <w:r w:rsidRPr="00E11C31">
        <w:rPr>
          <w:rFonts w:cstheme="minorHAnsi"/>
          <w:color w:val="000000" w:themeColor="text1"/>
        </w:rPr>
        <w:t xml:space="preserve"> community are alert to the possibility of a girl being at risk of FGM, or already having suffered FGM. They have been made aware that FGM typically takes place between birth and around 15 years old. Potential indicators that a child or young person may be at risk of FGM have been shared and the next steps have been identified, in that we take the same course of action as we would with any form of abuse; the Designated Safeguarding Lead plays a full part in the process of identification recording and reporting. We are mindful that girls at risk of FGM may not yet be aware of the practice or that it may be conducted on them, so sensitivity is always shown when approaching the subject.</w:t>
      </w:r>
    </w:p>
    <w:p w:rsidRPr="00E11C31" w:rsidR="00F727EE" w:rsidP="00E11C31" w:rsidRDefault="00F727EE" w14:paraId="2553A996" w14:textId="77777777">
      <w:pPr>
        <w:autoSpaceDE w:val="0"/>
        <w:autoSpaceDN w:val="0"/>
        <w:adjustRightInd w:val="0"/>
        <w:spacing w:after="0"/>
        <w:jc w:val="both"/>
        <w:rPr>
          <w:rFonts w:cstheme="minorHAnsi"/>
          <w:b/>
          <w:u w:val="single"/>
        </w:rPr>
      </w:pPr>
    </w:p>
    <w:p w:rsidRPr="00E11C31" w:rsidR="00F727EE" w:rsidP="49E3951A" w:rsidRDefault="00F727EE" w14:paraId="159D9645" w14:textId="77777777">
      <w:pPr>
        <w:autoSpaceDE w:val="0"/>
        <w:autoSpaceDN w:val="0"/>
        <w:adjustRightInd w:val="0"/>
        <w:spacing w:after="0"/>
        <w:jc w:val="both"/>
        <w:rPr>
          <w:rFonts w:cs="Calibri" w:cstheme="minorAscii"/>
          <w:i w:val="1"/>
          <w:iCs w:val="1"/>
          <w:color w:val="7030A0"/>
        </w:rPr>
      </w:pPr>
      <w:r w:rsidRPr="49E3951A" w:rsidR="00F727EE">
        <w:rPr>
          <w:rFonts w:cs="Calibri" w:cstheme="minorAscii"/>
          <w:b w:val="1"/>
          <w:bCs w:val="1"/>
          <w:color w:val="7030A0"/>
        </w:rPr>
        <w:t>Forced Marriage</w:t>
      </w:r>
    </w:p>
    <w:p w:rsidRPr="00E11C31" w:rsidR="00F727EE" w:rsidP="00E11C31" w:rsidRDefault="00F727EE" w14:paraId="599A8013" w14:textId="77777777">
      <w:pPr>
        <w:autoSpaceDE w:val="0"/>
        <w:autoSpaceDN w:val="0"/>
        <w:adjustRightInd w:val="0"/>
        <w:spacing w:after="0"/>
        <w:jc w:val="both"/>
        <w:rPr>
          <w:rFonts w:cstheme="minorHAnsi"/>
          <w:bCs/>
          <w:i/>
          <w:color w:val="FF0000"/>
        </w:rPr>
      </w:pPr>
      <w:r w:rsidRPr="00E11C31">
        <w:rPr>
          <w:rStyle w:val="ui-provider"/>
          <w:rFonts w:cstheme="minorHAnsi"/>
          <w:color w:val="000000" w:themeColor="text1"/>
        </w:rPr>
        <w:t>Since February 2023 it has also been a crime to carry out any conduct whose purpose is to cause a child to marry before their eighteenth birthday, even if violence, threats or another form or coercion are not used. As with the existing forced marriage law, this applies to non-binding, unofficial ‘marriages’ as well as legal marriages.</w:t>
      </w:r>
      <w:r w:rsidRPr="00E11C31">
        <w:rPr>
          <w:rStyle w:val="ui-provider"/>
          <w:rFonts w:cstheme="minorHAnsi"/>
          <w:i/>
          <w:iCs/>
          <w:color w:val="000000" w:themeColor="text1"/>
        </w:rPr>
        <w:t> </w:t>
      </w:r>
      <w:r w:rsidRPr="00E11C31">
        <w:rPr>
          <w:rFonts w:cstheme="minorHAnsi"/>
          <w:color w:val="000000" w:themeColor="text1"/>
        </w:rPr>
        <w:t xml:space="preserve">Staff </w:t>
      </w:r>
      <w:r w:rsidRPr="00E11C31">
        <w:rPr>
          <w:rFonts w:cstheme="minorHAnsi"/>
        </w:rPr>
        <w:t>are aware of Forced Marriage and that it is one entered into without the full and free consent of one or both parties and where violence, threats or any other form of coercion is used to cause a person to enter into a marriage. Threats can be physical or emotional and psychological.</w:t>
      </w:r>
    </w:p>
    <w:p w:rsidRPr="00E11C31" w:rsidR="00F727EE" w:rsidP="00E11C31" w:rsidRDefault="00F727EE" w14:paraId="17303CC9" w14:textId="77777777">
      <w:pPr>
        <w:autoSpaceDE w:val="0"/>
        <w:autoSpaceDN w:val="0"/>
        <w:adjustRightInd w:val="0"/>
        <w:spacing w:after="0"/>
        <w:jc w:val="both"/>
        <w:rPr>
          <w:rFonts w:cstheme="minorHAnsi"/>
          <w:bCs/>
          <w:i/>
          <w:color w:val="FF0000"/>
        </w:rPr>
      </w:pPr>
    </w:p>
    <w:p w:rsidRPr="00E11C31" w:rsidR="00F727EE" w:rsidP="00E11C31" w:rsidRDefault="00F727EE" w14:paraId="3098A35E" w14:textId="77777777">
      <w:pPr>
        <w:autoSpaceDE w:val="0"/>
        <w:autoSpaceDN w:val="0"/>
        <w:adjustRightInd w:val="0"/>
        <w:spacing w:after="0"/>
        <w:jc w:val="both"/>
        <w:rPr>
          <w:rFonts w:cstheme="minorHAnsi"/>
        </w:rPr>
      </w:pPr>
      <w:r w:rsidRPr="00E11C31">
        <w:rPr>
          <w:rFonts w:cstheme="minorHAnsi"/>
        </w:rPr>
        <w:t>Children, especially girls who are forced to marry, or those who fear they may be forced to marry, are frequently withdrawn from education, restricting their educational and personal development.</w:t>
      </w:r>
    </w:p>
    <w:bookmarkStart w:name="_Hlk142574551" w:id="5"/>
    <w:p w:rsidRPr="00E11C31" w:rsidR="00F727EE" w:rsidP="00E11C31" w:rsidRDefault="00F727EE" w14:paraId="6AC01766" w14:textId="77777777">
      <w:pPr>
        <w:autoSpaceDE w:val="0"/>
        <w:autoSpaceDN w:val="0"/>
        <w:adjustRightInd w:val="0"/>
        <w:spacing w:after="0"/>
        <w:jc w:val="both"/>
        <w:rPr>
          <w:rFonts w:cstheme="minorHAnsi"/>
        </w:rPr>
      </w:pPr>
      <w:r w:rsidRPr="00E11C31">
        <w:rPr>
          <w:rFonts w:cstheme="minorHAnsi"/>
        </w:rPr>
        <w:fldChar w:fldCharType="begin"/>
      </w:r>
      <w:r w:rsidRPr="00E11C31">
        <w:rPr>
          <w:rFonts w:cstheme="minorHAnsi"/>
        </w:rPr>
        <w:instrText xml:space="preserve"> HYPERLINK "https://www.gov.uk/government/publications/forced-marriage-resource-pack/forced-marriage-resource-pack" </w:instrText>
      </w:r>
      <w:r w:rsidRPr="00E11C31">
        <w:rPr>
          <w:rFonts w:cstheme="minorHAnsi"/>
        </w:rPr>
      </w:r>
      <w:r w:rsidRPr="00E11C31">
        <w:rPr>
          <w:rFonts w:cstheme="minorHAnsi"/>
        </w:rPr>
        <w:fldChar w:fldCharType="separate"/>
      </w:r>
      <w:r w:rsidRPr="00E11C31">
        <w:rPr>
          <w:rStyle w:val="Hyperlink"/>
          <w:rFonts w:cstheme="minorHAnsi"/>
        </w:rPr>
        <w:t>Forced marriage resource pack - GOV.UK (www.gov.uk)</w:t>
      </w:r>
      <w:r w:rsidRPr="00E11C31">
        <w:rPr>
          <w:rFonts w:cstheme="minorHAnsi"/>
        </w:rPr>
        <w:fldChar w:fldCharType="end"/>
      </w:r>
    </w:p>
    <w:p w:rsidRPr="00E11C31" w:rsidR="00F727EE" w:rsidP="00E11C31" w:rsidRDefault="00F727EE" w14:paraId="664EA47B" w14:textId="77777777">
      <w:pPr>
        <w:autoSpaceDE w:val="0"/>
        <w:autoSpaceDN w:val="0"/>
        <w:adjustRightInd w:val="0"/>
        <w:spacing w:after="0"/>
        <w:jc w:val="both"/>
        <w:rPr>
          <w:rFonts w:cstheme="minorHAnsi"/>
        </w:rPr>
      </w:pPr>
    </w:p>
    <w:bookmarkEnd w:id="5"/>
    <w:p w:rsidRPr="00E11C31" w:rsidR="00F727EE" w:rsidP="49E3951A" w:rsidRDefault="00F727EE" w14:paraId="14D946D4" w14:textId="77777777">
      <w:pPr>
        <w:pStyle w:val="Normal"/>
        <w:autoSpaceDE w:val="0"/>
        <w:autoSpaceDN w:val="0"/>
        <w:adjustRightInd w:val="0"/>
        <w:spacing w:after="0"/>
        <w:jc w:val="both"/>
        <w:rPr>
          <w:rFonts w:cs="Calibri" w:cstheme="minorAscii"/>
          <w:b w:val="1"/>
          <w:bCs w:val="1"/>
          <w:color w:val="7030A0"/>
        </w:rPr>
      </w:pPr>
    </w:p>
    <w:p w:rsidRPr="00E11C31" w:rsidR="00F727EE" w:rsidP="49E3951A" w:rsidRDefault="00F727EE" w14:paraId="6E7EF327" w14:textId="77777777">
      <w:pPr>
        <w:autoSpaceDE w:val="0"/>
        <w:autoSpaceDN w:val="0"/>
        <w:adjustRightInd w:val="0"/>
        <w:spacing w:after="0"/>
        <w:jc w:val="both"/>
        <w:rPr>
          <w:rFonts w:cs="Calibri" w:cstheme="minorAscii"/>
          <w:i w:val="1"/>
          <w:iCs w:val="1"/>
          <w:color w:val="7030A0"/>
        </w:rPr>
      </w:pPr>
      <w:r w:rsidRPr="49E3951A" w:rsidR="00F727EE">
        <w:rPr>
          <w:rFonts w:cs="Calibri" w:cstheme="minorAscii"/>
          <w:b w:val="1"/>
          <w:bCs w:val="1"/>
          <w:color w:val="7030A0"/>
        </w:rPr>
        <w:t>Indications that a Child is at risk of Forced Marriage:</w:t>
      </w:r>
    </w:p>
    <w:p w:rsidRPr="00E11C31" w:rsidR="00F727EE" w:rsidP="00E11C31" w:rsidRDefault="00F727EE" w14:paraId="17430B98" w14:textId="77777777">
      <w:pPr>
        <w:autoSpaceDE w:val="0"/>
        <w:autoSpaceDN w:val="0"/>
        <w:adjustRightInd w:val="0"/>
        <w:spacing w:after="0"/>
        <w:jc w:val="both"/>
        <w:rPr>
          <w:rFonts w:cstheme="minorHAnsi"/>
          <w:bCs/>
          <w:i/>
          <w:color w:val="FF0000"/>
        </w:rPr>
      </w:pPr>
      <w:r w:rsidRPr="00E11C31">
        <w:rPr>
          <w:rFonts w:cstheme="minorHAnsi"/>
        </w:rPr>
        <w:t>Staff are aware that they need to be aware of significant changes in the child’s presentation emotional and physical, in dress and behaviour.</w:t>
      </w:r>
    </w:p>
    <w:p w:rsidRPr="00E11C31" w:rsidR="00F727EE" w:rsidP="00E11C31" w:rsidRDefault="00F727EE" w14:paraId="02207368" w14:textId="77777777">
      <w:pPr>
        <w:autoSpaceDE w:val="0"/>
        <w:autoSpaceDN w:val="0"/>
        <w:adjustRightInd w:val="0"/>
        <w:spacing w:after="0"/>
        <w:jc w:val="both"/>
        <w:rPr>
          <w:rFonts w:cstheme="minorHAnsi"/>
          <w:bCs/>
          <w:i/>
          <w:color w:val="FF0000"/>
        </w:rPr>
      </w:pPr>
    </w:p>
    <w:p w:rsidRPr="00E11C31" w:rsidR="00F727EE" w:rsidP="00E11C31" w:rsidRDefault="00F727EE" w14:paraId="31F7FE33" w14:textId="77777777">
      <w:pPr>
        <w:pStyle w:val="ListParagraph"/>
        <w:numPr>
          <w:ilvl w:val="0"/>
          <w:numId w:val="28"/>
        </w:numPr>
        <w:autoSpaceDE w:val="0"/>
        <w:autoSpaceDN w:val="0"/>
        <w:adjustRightInd w:val="0"/>
        <w:spacing w:after="0"/>
        <w:ind w:left="284" w:hanging="284"/>
        <w:jc w:val="both"/>
        <w:rPr>
          <w:rFonts w:cstheme="minorHAnsi"/>
          <w:bCs/>
          <w:i/>
          <w:color w:val="FF0000"/>
        </w:rPr>
      </w:pPr>
      <w:r w:rsidRPr="00E11C31">
        <w:rPr>
          <w:rFonts w:cstheme="minorHAnsi"/>
        </w:rPr>
        <w:t>appearing anxious, depressed and emotionally withdrawn with low self-esteem</w:t>
      </w:r>
    </w:p>
    <w:p w:rsidRPr="00E11C31" w:rsidR="00F727EE" w:rsidP="00E11C31" w:rsidRDefault="00F727EE" w14:paraId="11DFC4D2" w14:textId="77777777">
      <w:pPr>
        <w:pStyle w:val="ListParagraph"/>
        <w:numPr>
          <w:ilvl w:val="0"/>
          <w:numId w:val="28"/>
        </w:numPr>
        <w:autoSpaceDE w:val="0"/>
        <w:autoSpaceDN w:val="0"/>
        <w:adjustRightInd w:val="0"/>
        <w:spacing w:after="0"/>
        <w:ind w:left="284" w:hanging="284"/>
        <w:jc w:val="both"/>
        <w:rPr>
          <w:rFonts w:cstheme="minorHAnsi"/>
          <w:bCs/>
          <w:i/>
          <w:color w:val="FF0000"/>
        </w:rPr>
      </w:pPr>
      <w:r w:rsidRPr="00E11C31">
        <w:rPr>
          <w:rFonts w:cstheme="minorHAnsi"/>
        </w:rPr>
        <w:t>self-harming, self-cutting or anorexia</w:t>
      </w:r>
    </w:p>
    <w:p w:rsidRPr="00E11C31" w:rsidR="00F727EE" w:rsidP="00E11C31" w:rsidRDefault="00F727EE" w14:paraId="508E720C" w14:textId="77777777">
      <w:pPr>
        <w:pStyle w:val="ListParagraph"/>
        <w:numPr>
          <w:ilvl w:val="0"/>
          <w:numId w:val="28"/>
        </w:numPr>
        <w:autoSpaceDE w:val="0"/>
        <w:autoSpaceDN w:val="0"/>
        <w:adjustRightInd w:val="0"/>
        <w:spacing w:after="0"/>
        <w:ind w:left="284" w:hanging="284"/>
        <w:jc w:val="both"/>
        <w:rPr>
          <w:rFonts w:cstheme="minorHAnsi"/>
          <w:bCs/>
          <w:i/>
          <w:color w:val="FF0000"/>
        </w:rPr>
      </w:pPr>
      <w:r w:rsidRPr="00E11C31">
        <w:rPr>
          <w:rFonts w:cstheme="minorHAnsi"/>
        </w:rPr>
        <w:t>criminal activity e.g. shoplifting or taking drugs or alcohol</w:t>
      </w:r>
    </w:p>
    <w:p w:rsidRPr="00E11C31" w:rsidR="00F727EE" w:rsidP="00E11C31" w:rsidRDefault="00F727EE" w14:paraId="03BA1453" w14:textId="77777777">
      <w:pPr>
        <w:pStyle w:val="ListParagraph"/>
        <w:numPr>
          <w:ilvl w:val="0"/>
          <w:numId w:val="28"/>
        </w:numPr>
        <w:autoSpaceDE w:val="0"/>
        <w:autoSpaceDN w:val="0"/>
        <w:adjustRightInd w:val="0"/>
        <w:spacing w:after="0"/>
        <w:ind w:left="284" w:hanging="284"/>
        <w:jc w:val="both"/>
        <w:rPr>
          <w:rFonts w:cstheme="minorHAnsi"/>
          <w:bCs/>
          <w:i/>
          <w:color w:val="FF0000"/>
        </w:rPr>
      </w:pPr>
      <w:r w:rsidRPr="00E11C31">
        <w:rPr>
          <w:rFonts w:cstheme="minorHAnsi"/>
        </w:rPr>
        <w:t>declining performance, aspirations or motivation</w:t>
      </w:r>
    </w:p>
    <w:p w:rsidRPr="00E11C31" w:rsidR="00F727EE" w:rsidP="00E11C31" w:rsidRDefault="00F727EE" w14:paraId="14AA5F17" w14:textId="77777777">
      <w:pPr>
        <w:pStyle w:val="ListParagraph"/>
        <w:numPr>
          <w:ilvl w:val="0"/>
          <w:numId w:val="28"/>
        </w:numPr>
        <w:autoSpaceDE w:val="0"/>
        <w:autoSpaceDN w:val="0"/>
        <w:adjustRightInd w:val="0"/>
        <w:spacing w:after="0"/>
        <w:ind w:left="284" w:hanging="284"/>
        <w:jc w:val="both"/>
        <w:rPr>
          <w:rFonts w:cstheme="minorHAnsi"/>
          <w:bCs/>
          <w:i/>
          <w:color w:val="FF0000"/>
        </w:rPr>
      </w:pPr>
      <w:r w:rsidRPr="00E11C31">
        <w:rPr>
          <w:rFonts w:cstheme="minorHAnsi"/>
        </w:rPr>
        <w:t>not allowed to attend any extra-curricular or after school activities</w:t>
      </w:r>
    </w:p>
    <w:p w:rsidRPr="00E11C31" w:rsidR="00F727EE" w:rsidP="00E11C31" w:rsidRDefault="00F727EE" w14:paraId="670EABE7" w14:textId="77777777">
      <w:pPr>
        <w:pStyle w:val="ListParagraph"/>
        <w:numPr>
          <w:ilvl w:val="0"/>
          <w:numId w:val="28"/>
        </w:numPr>
        <w:autoSpaceDE w:val="0"/>
        <w:autoSpaceDN w:val="0"/>
        <w:adjustRightInd w:val="0"/>
        <w:spacing w:after="0"/>
        <w:ind w:left="284" w:hanging="284"/>
        <w:jc w:val="both"/>
        <w:rPr>
          <w:rFonts w:cstheme="minorHAnsi"/>
          <w:bCs/>
          <w:i/>
          <w:color w:val="FF0000"/>
        </w:rPr>
      </w:pPr>
      <w:r w:rsidRPr="00E11C31">
        <w:rPr>
          <w:rFonts w:cstheme="minorHAnsi"/>
        </w:rPr>
        <w:t>girls and young women may be accompanied to and from school/college</w:t>
      </w:r>
    </w:p>
    <w:p w:rsidRPr="00E11C31" w:rsidR="00F727EE" w:rsidP="00E11C31" w:rsidRDefault="00F727EE" w14:paraId="38E59FC0" w14:textId="77777777">
      <w:pPr>
        <w:pStyle w:val="ListParagraph"/>
        <w:numPr>
          <w:ilvl w:val="0"/>
          <w:numId w:val="28"/>
        </w:numPr>
        <w:autoSpaceDE w:val="0"/>
        <w:autoSpaceDN w:val="0"/>
        <w:adjustRightInd w:val="0"/>
        <w:spacing w:after="0"/>
        <w:ind w:left="284" w:hanging="284"/>
        <w:jc w:val="both"/>
        <w:rPr>
          <w:rFonts w:cstheme="minorHAnsi"/>
          <w:bCs/>
          <w:i/>
          <w:color w:val="FF0000"/>
        </w:rPr>
      </w:pPr>
      <w:r w:rsidRPr="00E11C31">
        <w:rPr>
          <w:rFonts w:cstheme="minorHAnsi"/>
        </w:rPr>
        <w:t>attending school but absenting themselves from lessons</w:t>
      </w:r>
    </w:p>
    <w:p w:rsidRPr="00E11C31" w:rsidR="00F727EE" w:rsidP="00E11C31" w:rsidRDefault="00F727EE" w14:paraId="5C2E52A1" w14:textId="77777777">
      <w:pPr>
        <w:pStyle w:val="ListParagraph"/>
        <w:numPr>
          <w:ilvl w:val="0"/>
          <w:numId w:val="28"/>
        </w:numPr>
        <w:autoSpaceDE w:val="0"/>
        <w:autoSpaceDN w:val="0"/>
        <w:adjustRightInd w:val="0"/>
        <w:spacing w:after="0"/>
        <w:ind w:left="284" w:hanging="284"/>
        <w:jc w:val="both"/>
        <w:rPr>
          <w:rFonts w:cstheme="minorHAnsi"/>
          <w:bCs/>
          <w:i/>
          <w:color w:val="FF0000"/>
        </w:rPr>
      </w:pPr>
      <w:r w:rsidRPr="00E11C31">
        <w:rPr>
          <w:rFonts w:cstheme="minorHAnsi"/>
        </w:rPr>
        <w:t>stopping attendance at school/college</w:t>
      </w:r>
    </w:p>
    <w:p w:rsidRPr="00E11C31" w:rsidR="00F727EE" w:rsidP="00E11C31" w:rsidRDefault="00F727EE" w14:paraId="7824C812" w14:textId="77777777">
      <w:pPr>
        <w:pStyle w:val="ListParagraph"/>
        <w:numPr>
          <w:ilvl w:val="0"/>
          <w:numId w:val="28"/>
        </w:numPr>
        <w:autoSpaceDE w:val="0"/>
        <w:autoSpaceDN w:val="0"/>
        <w:adjustRightInd w:val="0"/>
        <w:spacing w:after="0"/>
        <w:ind w:left="284" w:hanging="284"/>
        <w:jc w:val="both"/>
        <w:rPr>
          <w:rFonts w:cstheme="minorHAnsi"/>
          <w:bCs/>
          <w:i/>
          <w:color w:val="FF0000"/>
        </w:rPr>
      </w:pPr>
      <w:r w:rsidRPr="00E11C31">
        <w:rPr>
          <w:rFonts w:cstheme="minorHAnsi"/>
        </w:rPr>
        <w:t>a family history of older siblings leaving education early and marrying early</w:t>
      </w:r>
    </w:p>
    <w:p w:rsidRPr="00E11C31" w:rsidR="00F727EE" w:rsidP="49E3951A" w:rsidRDefault="00F727EE" w14:paraId="361C55B9" w14:textId="77777777">
      <w:pPr>
        <w:pStyle w:val="ListParagraph"/>
        <w:autoSpaceDE w:val="0"/>
        <w:autoSpaceDN w:val="0"/>
        <w:adjustRightInd w:val="0"/>
        <w:spacing w:after="0"/>
        <w:ind w:left="284"/>
        <w:jc w:val="both"/>
        <w:rPr>
          <w:rFonts w:cs="Calibri" w:cstheme="minorAscii"/>
          <w:i w:val="1"/>
          <w:iCs w:val="1"/>
          <w:color w:val="7030A0"/>
        </w:rPr>
      </w:pPr>
    </w:p>
    <w:p w:rsidRPr="00E11C31" w:rsidR="00F727EE" w:rsidP="275F4FD5" w:rsidRDefault="00F727EE" w14:paraId="7811655B" w14:textId="04BBA840">
      <w:pPr>
        <w:autoSpaceDE w:val="0"/>
        <w:autoSpaceDN w:val="0"/>
        <w:adjustRightInd w:val="0"/>
        <w:spacing w:after="0"/>
        <w:jc w:val="both"/>
        <w:rPr>
          <w:rFonts w:cs="Calibri" w:cstheme="minorAscii"/>
          <w:b w:val="1"/>
          <w:bCs w:val="1"/>
          <w:color w:val="7030A0"/>
        </w:rPr>
      </w:pPr>
      <w:r w:rsidRPr="275F4FD5" w:rsidR="00F727EE">
        <w:rPr>
          <w:rFonts w:cs="Calibri" w:cstheme="minorAscii"/>
          <w:b w:val="1"/>
          <w:bCs w:val="1"/>
          <w:color w:val="7030A0"/>
        </w:rPr>
        <w:t>Actions our school takes in relation to take around Honour</w:t>
      </w:r>
      <w:r w:rsidRPr="275F4FD5" w:rsidR="5A69655C">
        <w:rPr>
          <w:rFonts w:cs="Calibri" w:cstheme="minorAscii"/>
          <w:b w:val="1"/>
          <w:bCs w:val="1"/>
          <w:color w:val="7030A0"/>
        </w:rPr>
        <w:t xml:space="preserve"> or Faith-</w:t>
      </w:r>
      <w:r w:rsidRPr="275F4FD5" w:rsidR="00F727EE">
        <w:rPr>
          <w:rFonts w:cs="Calibri" w:cstheme="minorAscii"/>
          <w:b w:val="1"/>
          <w:bCs w:val="1"/>
          <w:color w:val="7030A0"/>
        </w:rPr>
        <w:t xml:space="preserve">Based Abuse:  </w:t>
      </w:r>
    </w:p>
    <w:p w:rsidRPr="00E11C31" w:rsidR="00F727EE" w:rsidP="00E11C31" w:rsidRDefault="00F727EE" w14:paraId="4E6A5B61" w14:textId="77777777">
      <w:pPr>
        <w:pStyle w:val="ListParagraph"/>
        <w:numPr>
          <w:ilvl w:val="0"/>
          <w:numId w:val="29"/>
        </w:numPr>
        <w:autoSpaceDE w:val="0"/>
        <w:autoSpaceDN w:val="0"/>
        <w:adjustRightInd w:val="0"/>
        <w:spacing w:after="0"/>
        <w:ind w:left="284" w:hanging="284"/>
        <w:jc w:val="both"/>
        <w:rPr>
          <w:rFonts w:cstheme="minorHAnsi"/>
          <w:bCs/>
          <w:i/>
          <w:color w:val="FF0000"/>
        </w:rPr>
      </w:pPr>
      <w:r w:rsidRPr="00E11C31">
        <w:rPr>
          <w:rFonts w:cstheme="minorHAnsi"/>
        </w:rPr>
        <w:t>when managing requests for absence, we use an absence request form which requests information on all siblings who attend other schools. Sometimes younger siblings tell teachers information that has a bearing on older members of the family, so it is important that we liaise with the other schools</w:t>
      </w:r>
    </w:p>
    <w:p w:rsidRPr="00E11C31" w:rsidR="00F727EE" w:rsidP="00E11C31" w:rsidRDefault="00F727EE" w14:paraId="614073E0" w14:textId="77777777">
      <w:pPr>
        <w:pStyle w:val="ListParagraph"/>
        <w:autoSpaceDE w:val="0"/>
        <w:autoSpaceDN w:val="0"/>
        <w:adjustRightInd w:val="0"/>
        <w:spacing w:after="0"/>
        <w:ind w:left="284" w:hanging="284"/>
        <w:jc w:val="both"/>
        <w:rPr>
          <w:rFonts w:cstheme="minorHAnsi"/>
          <w:bCs/>
          <w:i/>
          <w:color w:val="FF0000"/>
        </w:rPr>
      </w:pPr>
    </w:p>
    <w:p w:rsidRPr="00E11C31" w:rsidR="00F727EE" w:rsidP="00E11C31" w:rsidRDefault="00F727EE" w14:paraId="00AA37D6" w14:textId="77777777">
      <w:pPr>
        <w:pStyle w:val="ListParagraph"/>
        <w:numPr>
          <w:ilvl w:val="0"/>
          <w:numId w:val="29"/>
        </w:numPr>
        <w:autoSpaceDE w:val="0"/>
        <w:autoSpaceDN w:val="0"/>
        <w:adjustRightInd w:val="0"/>
        <w:spacing w:after="0"/>
        <w:ind w:left="284" w:hanging="284"/>
        <w:jc w:val="both"/>
        <w:rPr>
          <w:rFonts w:cstheme="minorHAnsi"/>
          <w:bCs/>
          <w:i/>
          <w:color w:val="FF0000"/>
        </w:rPr>
      </w:pPr>
      <w:r w:rsidRPr="00E11C31">
        <w:rPr>
          <w:rFonts w:cstheme="minorHAnsi"/>
        </w:rPr>
        <w:t>the Headteacher teacher requires a meeting with parents to discuss applications for extended leave of absence during term time, as we feel this can provide an opportunity to gather important information. We ask for the precise location of where the child is going; the purpose of the visit; the return date and whether it is estimated or fixed</w:t>
      </w:r>
    </w:p>
    <w:p w:rsidRPr="00E11C31" w:rsidR="00F727EE" w:rsidP="00E11C31" w:rsidRDefault="00F727EE" w14:paraId="1D2CCFF5" w14:textId="77777777">
      <w:pPr>
        <w:pStyle w:val="ListParagraph"/>
        <w:jc w:val="both"/>
        <w:rPr>
          <w:rFonts w:cstheme="minorHAnsi"/>
        </w:rPr>
      </w:pPr>
    </w:p>
    <w:p w:rsidRPr="00E11C31" w:rsidR="00F727EE" w:rsidP="00E11C31" w:rsidRDefault="00F727EE" w14:paraId="5B329ADB" w14:textId="77777777">
      <w:pPr>
        <w:pStyle w:val="ListParagraph"/>
        <w:numPr>
          <w:ilvl w:val="0"/>
          <w:numId w:val="29"/>
        </w:numPr>
        <w:autoSpaceDE w:val="0"/>
        <w:autoSpaceDN w:val="0"/>
        <w:adjustRightInd w:val="0"/>
        <w:spacing w:after="0"/>
        <w:ind w:left="284" w:hanging="284"/>
        <w:jc w:val="both"/>
        <w:rPr>
          <w:rFonts w:cstheme="minorHAnsi"/>
          <w:bCs/>
          <w:i/>
          <w:color w:val="FF0000"/>
        </w:rPr>
      </w:pPr>
      <w:r w:rsidRPr="00E11C31">
        <w:rPr>
          <w:rFonts w:cstheme="minorHAnsi"/>
        </w:rPr>
        <w:t>we check in with the child/children to see if they know and corroborate the purpose of the visit.</w:t>
      </w:r>
    </w:p>
    <w:p w:rsidRPr="00E11C31" w:rsidR="00F727EE" w:rsidP="00E11C31" w:rsidRDefault="00F727EE" w14:paraId="3F6BB962" w14:textId="77777777">
      <w:pPr>
        <w:pStyle w:val="ListParagraph"/>
        <w:jc w:val="both"/>
        <w:rPr>
          <w:rFonts w:cstheme="minorHAnsi"/>
        </w:rPr>
      </w:pPr>
    </w:p>
    <w:p w:rsidRPr="00E11C31" w:rsidR="00F727EE" w:rsidP="00E11C31" w:rsidRDefault="00F727EE" w14:paraId="22B3C377" w14:textId="77777777">
      <w:pPr>
        <w:pStyle w:val="ListParagraph"/>
        <w:numPr>
          <w:ilvl w:val="0"/>
          <w:numId w:val="29"/>
        </w:numPr>
        <w:autoSpaceDE w:val="0"/>
        <w:autoSpaceDN w:val="0"/>
        <w:adjustRightInd w:val="0"/>
        <w:spacing w:after="0"/>
        <w:ind w:left="284" w:hanging="284"/>
        <w:jc w:val="both"/>
        <w:rPr>
          <w:rFonts w:cstheme="minorHAnsi"/>
          <w:bCs/>
          <w:i/>
          <w:color w:val="FF0000"/>
        </w:rPr>
      </w:pPr>
      <w:r w:rsidRPr="00E11C31">
        <w:rPr>
          <w:rFonts w:cstheme="minorHAnsi"/>
        </w:rPr>
        <w:t>if a return date has been specified and a child has not returned to school, we would contact our Attendance/Education Welfare Officer. We would never remove the child from the roll without first making enquiries about their disappearance in line with Cheshire East Children Missing Education Procedures and referring the case to the police and Children’s Services as appropriate.</w:t>
      </w:r>
    </w:p>
    <w:p w:rsidRPr="00E11C31" w:rsidR="00F727EE" w:rsidP="00E11C31" w:rsidRDefault="00F727EE" w14:paraId="655E5E0E" w14:textId="77777777">
      <w:pPr>
        <w:spacing w:after="0"/>
        <w:jc w:val="both"/>
        <w:rPr>
          <w:rFonts w:eastAsia="Times New Roman" w:cstheme="minorHAnsi"/>
          <w:b/>
          <w:u w:val="single"/>
          <w:lang w:eastAsia="en-GB"/>
        </w:rPr>
      </w:pPr>
    </w:p>
    <w:p w:rsidRPr="00E11C31" w:rsidR="00F727EE" w:rsidP="49E3951A" w:rsidRDefault="00F727EE" w14:paraId="704B3745" w14:textId="77777777">
      <w:pPr>
        <w:spacing w:after="0"/>
        <w:jc w:val="both"/>
        <w:rPr>
          <w:rFonts w:eastAsia="Times New Roman" w:cs="Calibri" w:cstheme="minorAscii"/>
          <w:b w:val="1"/>
          <w:bCs w:val="1"/>
          <w:color w:val="7030A0"/>
          <w:u w:val="single"/>
          <w:lang w:eastAsia="en-GB"/>
        </w:rPr>
      </w:pPr>
      <w:r w:rsidRPr="49E3951A" w:rsidR="00F727EE">
        <w:rPr>
          <w:rFonts w:eastAsia="Times New Roman" w:cs="Calibri" w:cstheme="minorAscii"/>
          <w:b w:val="1"/>
          <w:bCs w:val="1"/>
          <w:color w:val="7030A0"/>
          <w:u w:val="single"/>
          <w:lang w:eastAsia="en-GB"/>
        </w:rPr>
        <w:t>Modern Day Slavery including</w:t>
      </w:r>
      <w:r w:rsidRPr="49E3951A" w:rsidR="00F727EE">
        <w:rPr>
          <w:rFonts w:eastAsia="Times New Roman" w:cs="Calibri" w:cstheme="minorAscii"/>
          <w:b w:val="1"/>
          <w:bCs w:val="1"/>
          <w:color w:val="7030A0"/>
          <w:u w:val="single"/>
          <w:lang w:eastAsia="en-GB"/>
        </w:rPr>
        <w:t xml:space="preserve"> </w:t>
      </w:r>
      <w:r w:rsidRPr="49E3951A" w:rsidR="00F727EE">
        <w:rPr>
          <w:rFonts w:eastAsia="Times New Roman" w:cs="Calibri" w:cstheme="minorAscii"/>
          <w:b w:val="1"/>
          <w:bCs w:val="1"/>
          <w:color w:val="7030A0"/>
          <w:u w:val="single"/>
          <w:lang w:eastAsia="en-GB"/>
        </w:rPr>
        <w:t>Trafficking and the National Referral Mechanism</w:t>
      </w:r>
    </w:p>
    <w:p w:rsidRPr="00E11C31" w:rsidR="00F727EE" w:rsidP="275F4FD5" w:rsidRDefault="00F727EE" w14:paraId="10943965" w14:textId="46CD9E49">
      <w:pPr>
        <w:pStyle w:val="Normal"/>
        <w:jc w:val="both"/>
        <w:rPr>
          <w:rFonts w:cs="Calibri" w:cstheme="minorAscii"/>
          <w:color w:val="000000" w:themeColor="text1"/>
          <w:lang w:val="en-US"/>
        </w:rPr>
      </w:pPr>
      <w:r w:rsidRPr="275F4FD5" w:rsidR="00F727EE">
        <w:rPr>
          <w:rFonts w:cs="Calibri" w:cstheme="minorAscii"/>
          <w:color w:val="000000" w:themeColor="text1" w:themeTint="FF" w:themeShade="FF"/>
        </w:rPr>
        <w:t>The Modern Slavery Act came into Force in 2015.</w:t>
      </w:r>
      <w:r w:rsidRPr="275F4FD5" w:rsidR="00F727EE">
        <w:rPr>
          <w:rFonts w:cs="Calibri" w:cstheme="minorAscii"/>
          <w:b w:val="1"/>
          <w:bCs w:val="1"/>
          <w:color w:val="000000" w:themeColor="text1" w:themeTint="FF" w:themeShade="FF"/>
        </w:rPr>
        <w:t xml:space="preserve"> </w:t>
      </w:r>
      <w:r w:rsidRPr="275F4FD5" w:rsidR="13E6924C">
        <w:rPr>
          <w:rFonts w:ascii="Calibri" w:hAnsi="Calibri" w:eastAsia="Calibri" w:cs="Calibri" w:asciiTheme="minorAscii" w:hAnsiTheme="minorAscii" w:eastAsiaTheme="minorAscii" w:cstheme="minorAscii"/>
          <w:b w:val="0"/>
          <w:bCs w:val="0"/>
          <w:color w:val="auto"/>
          <w:sz w:val="22"/>
          <w:szCs w:val="22"/>
        </w:rPr>
        <w:t>M</w:t>
      </w:r>
      <w:r w:rsidRPr="275F4FD5" w:rsidR="26420024">
        <w:rPr>
          <w:rFonts w:ascii="Calibri" w:hAnsi="Calibri" w:eastAsia="Calibri" w:cs="Calibri" w:asciiTheme="minorAscii" w:hAnsiTheme="minorAscii" w:eastAsiaTheme="minorAscii" w:cstheme="minorAscii"/>
          <w:b w:val="0"/>
          <w:bCs w:val="0"/>
          <w:noProof w:val="0"/>
          <w:color w:val="auto"/>
          <w:sz w:val="22"/>
          <w:szCs w:val="22"/>
          <w:lang w:val="en-US"/>
        </w:rPr>
        <w:t>odern</w:t>
      </w:r>
      <w:r w:rsidRPr="275F4FD5" w:rsidR="26420024">
        <w:rPr>
          <w:rFonts w:ascii="Calibri" w:hAnsi="Calibri" w:eastAsia="Calibri" w:cs="Calibri" w:asciiTheme="minorAscii" w:hAnsiTheme="minorAscii" w:eastAsiaTheme="minorAscii" w:cstheme="minorAscii"/>
          <w:b w:val="0"/>
          <w:bCs w:val="0"/>
          <w:noProof w:val="0"/>
          <w:color w:val="auto"/>
          <w:sz w:val="22"/>
          <w:szCs w:val="22"/>
          <w:lang w:val="en-US"/>
        </w:rPr>
        <w:t xml:space="preserve"> slavery encompasses exploitation including sexual exploitation, criminal, financial exploitation human trafficking and slavery, servitude and forced or compulsory </w:t>
      </w:r>
      <w:r w:rsidRPr="275F4FD5" w:rsidR="26420024">
        <w:rPr>
          <w:rFonts w:ascii="Calibri" w:hAnsi="Calibri" w:eastAsia="Calibri" w:cs="Calibri" w:asciiTheme="minorAscii" w:hAnsiTheme="minorAscii" w:eastAsiaTheme="minorAscii" w:cstheme="minorAscii"/>
          <w:b w:val="0"/>
          <w:bCs w:val="0"/>
          <w:noProof w:val="0"/>
          <w:color w:val="auto"/>
          <w:sz w:val="22"/>
          <w:szCs w:val="22"/>
          <w:lang w:val="en-US"/>
        </w:rPr>
        <w:t>labour</w:t>
      </w:r>
      <w:r w:rsidRPr="275F4FD5" w:rsidR="26420024">
        <w:rPr>
          <w:rFonts w:ascii="Calibri" w:hAnsi="Calibri" w:eastAsia="Calibri" w:cs="Calibri" w:asciiTheme="minorAscii" w:hAnsiTheme="minorAscii" w:eastAsiaTheme="minorAscii" w:cstheme="minorAscii"/>
          <w:b w:val="0"/>
          <w:bCs w:val="0"/>
          <w:noProof w:val="0"/>
          <w:color w:val="auto"/>
          <w:sz w:val="22"/>
          <w:szCs w:val="22"/>
          <w:lang w:val="en-US"/>
        </w:rPr>
        <w:t>.</w:t>
      </w:r>
      <w:r w:rsidRPr="275F4FD5" w:rsidR="00F727EE">
        <w:rPr>
          <w:rFonts w:ascii="Calibri" w:hAnsi="Calibri" w:eastAsia="Calibri" w:cs="Calibri" w:asciiTheme="minorAscii" w:hAnsiTheme="minorAscii" w:eastAsiaTheme="minorAscii" w:cstheme="minorAscii"/>
          <w:b w:val="0"/>
          <w:bCs w:val="0"/>
          <w:color w:val="auto"/>
          <w:sz w:val="22"/>
          <w:szCs w:val="22"/>
          <w:lang w:val="en-US"/>
        </w:rPr>
        <w:t xml:space="preserve"> </w:t>
      </w:r>
      <w:r w:rsidRPr="275F4FD5" w:rsidR="00F727EE">
        <w:rPr>
          <w:rFonts w:cs="Calibri" w:cstheme="minorAscii"/>
          <w:color w:val="000000" w:themeColor="text1" w:themeTint="FF" w:themeShade="FF"/>
          <w:lang w:val="en-US"/>
        </w:rPr>
        <w:t xml:space="preserve">Exploitation can take many forms, including sexual exploitation, forced </w:t>
      </w:r>
      <w:r w:rsidRPr="275F4FD5" w:rsidR="00F727EE">
        <w:rPr>
          <w:rFonts w:cs="Calibri" w:cstheme="minorAscii"/>
          <w:color w:val="000000" w:themeColor="text1" w:themeTint="FF" w:themeShade="FF"/>
          <w:lang w:val="en-US"/>
        </w:rPr>
        <w:t>labour</w:t>
      </w:r>
      <w:r w:rsidRPr="275F4FD5" w:rsidR="00F727EE">
        <w:rPr>
          <w:rFonts w:cs="Calibri" w:cstheme="minorAscii"/>
          <w:color w:val="000000" w:themeColor="text1" w:themeTint="FF" w:themeShade="FF"/>
          <w:lang w:val="en-US"/>
        </w:rPr>
        <w:t>, slavery, servitude, forced criminality and the removal of organs</w:t>
      </w:r>
    </w:p>
    <w:p w:rsidRPr="00E11C31" w:rsidR="00F727EE" w:rsidP="00E11C31" w:rsidRDefault="00F727EE" w14:paraId="216A9DC0" w14:textId="77777777">
      <w:pPr>
        <w:jc w:val="both"/>
        <w:rPr>
          <w:rFonts w:cstheme="minorHAnsi"/>
          <w:color w:val="212121"/>
        </w:rPr>
      </w:pPr>
      <w:r w:rsidRPr="00E11C31">
        <w:rPr>
          <w:rFonts w:cstheme="minorHAnsi"/>
          <w:color w:val="212121"/>
        </w:rPr>
        <w:t>Staff are aware that:</w:t>
      </w:r>
    </w:p>
    <w:p w:rsidRPr="00E11C31" w:rsidR="00F727EE" w:rsidP="00E11C31" w:rsidRDefault="00F727EE" w14:paraId="1232A239" w14:textId="77777777">
      <w:pPr>
        <w:pStyle w:val="ListParagraph"/>
        <w:numPr>
          <w:ilvl w:val="0"/>
          <w:numId w:val="30"/>
        </w:numPr>
        <w:ind w:left="284" w:hanging="284"/>
        <w:jc w:val="both"/>
        <w:rPr>
          <w:rFonts w:cstheme="minorHAnsi"/>
          <w:b/>
          <w:bCs/>
          <w:color w:val="000000"/>
        </w:rPr>
      </w:pPr>
      <w:r w:rsidRPr="00E11C31">
        <w:rPr>
          <w:rFonts w:cstheme="minorHAnsi"/>
          <w:color w:val="212121"/>
        </w:rPr>
        <w:t>a person commits an offence if they knowingly hold another person in slavery or servitude or if they knowingly require another person to perform forced or compulsory labour</w:t>
      </w:r>
    </w:p>
    <w:p w:rsidRPr="00E11C31" w:rsidR="00F727EE" w:rsidP="00E11C31" w:rsidRDefault="00F727EE" w14:paraId="3B862585" w14:textId="77777777">
      <w:pPr>
        <w:pStyle w:val="ListParagraph"/>
        <w:ind w:left="284" w:hanging="284"/>
        <w:jc w:val="both"/>
        <w:rPr>
          <w:rFonts w:cstheme="minorHAnsi"/>
          <w:b/>
          <w:bCs/>
          <w:color w:val="000000"/>
        </w:rPr>
      </w:pPr>
    </w:p>
    <w:p w:rsidRPr="00E11C31" w:rsidR="00F727EE" w:rsidP="00E11C31" w:rsidRDefault="00F727EE" w14:paraId="245A3DBA" w14:textId="77777777">
      <w:pPr>
        <w:pStyle w:val="ListParagraph"/>
        <w:numPr>
          <w:ilvl w:val="0"/>
          <w:numId w:val="30"/>
        </w:numPr>
        <w:ind w:left="284" w:hanging="284"/>
        <w:jc w:val="both"/>
        <w:rPr>
          <w:rFonts w:cstheme="minorHAnsi"/>
          <w:b/>
          <w:bCs/>
          <w:color w:val="000000"/>
        </w:rPr>
      </w:pPr>
      <w:r w:rsidRPr="00E11C31">
        <w:rPr>
          <w:rFonts w:cstheme="minorHAnsi"/>
          <w:color w:val="212121"/>
        </w:rPr>
        <w:t>it is an offence to arrange or facilitate the travel of a person with a view to them being exploited. These are serious offences carrying a penalty of up to life imprisonment</w:t>
      </w:r>
    </w:p>
    <w:p w:rsidRPr="00E11C31" w:rsidR="00F727EE" w:rsidP="00E11C31" w:rsidRDefault="00F727EE" w14:paraId="34FEDD51" w14:textId="77777777">
      <w:pPr>
        <w:pStyle w:val="ListParagraph"/>
        <w:ind w:left="284" w:hanging="284"/>
        <w:jc w:val="both"/>
        <w:rPr>
          <w:rFonts w:cstheme="minorHAnsi"/>
          <w:color w:val="221D18"/>
          <w:lang w:val="en-US"/>
        </w:rPr>
      </w:pPr>
    </w:p>
    <w:p w:rsidRPr="00E11C31" w:rsidR="00F727EE" w:rsidP="00E11C31" w:rsidRDefault="00F727EE" w14:paraId="307D309D" w14:textId="77777777">
      <w:pPr>
        <w:pStyle w:val="ListParagraph"/>
        <w:numPr>
          <w:ilvl w:val="0"/>
          <w:numId w:val="30"/>
        </w:numPr>
        <w:ind w:left="284" w:hanging="284"/>
        <w:jc w:val="both"/>
        <w:rPr>
          <w:rFonts w:cstheme="minorHAnsi"/>
          <w:b/>
          <w:bCs/>
          <w:color w:val="000000"/>
        </w:rPr>
      </w:pPr>
      <w:r w:rsidRPr="00E11C31">
        <w:rPr>
          <w:rFonts w:cstheme="minorHAnsi"/>
          <w:color w:val="221D18"/>
          <w:lang w:val="en-US"/>
        </w:rPr>
        <w:t>any consent victims have given to their treatment will be irrelevant where they have been coerced, deceived or provided with payment or benefit to achieve that consent</w:t>
      </w:r>
    </w:p>
    <w:p w:rsidRPr="00E11C31" w:rsidR="00F727EE" w:rsidP="00E11C31" w:rsidRDefault="00F727EE" w14:paraId="4DBEB5C0" w14:textId="77777777">
      <w:pPr>
        <w:pStyle w:val="ListParagraph"/>
        <w:ind w:left="284" w:hanging="284"/>
        <w:jc w:val="both"/>
        <w:rPr>
          <w:rFonts w:cstheme="minorHAnsi"/>
          <w:color w:val="221D18"/>
          <w:lang w:val="en-US"/>
        </w:rPr>
      </w:pPr>
    </w:p>
    <w:p w:rsidRPr="00E11C31" w:rsidR="00F727EE" w:rsidP="00E11C31" w:rsidRDefault="00F727EE" w14:paraId="284F61DD" w14:textId="77777777">
      <w:pPr>
        <w:pStyle w:val="ListParagraph"/>
        <w:numPr>
          <w:ilvl w:val="0"/>
          <w:numId w:val="30"/>
        </w:numPr>
        <w:ind w:left="284" w:hanging="284"/>
        <w:jc w:val="both"/>
        <w:rPr>
          <w:rFonts w:cstheme="minorHAnsi"/>
          <w:b/>
          <w:bCs/>
          <w:color w:val="000000"/>
        </w:rPr>
      </w:pPr>
      <w:r w:rsidRPr="00E11C31">
        <w:rPr>
          <w:rFonts w:cstheme="minorHAnsi"/>
          <w:color w:val="221D18"/>
          <w:lang w:val="en-US"/>
        </w:rPr>
        <w:t>children (under 18 years) are considered victims of trafficking, whether or not they have been coerced, deceived or paid to secure their compliance. They need only to have been recruited, transported or harbored for the purpose of exploitation</w:t>
      </w:r>
    </w:p>
    <w:p w:rsidRPr="00E11C31" w:rsidR="00F727EE" w:rsidP="00E11C31" w:rsidRDefault="00F727EE" w14:paraId="6CCCE692" w14:textId="77777777">
      <w:pPr>
        <w:keepNext/>
        <w:spacing w:after="60" w:line="240" w:lineRule="auto"/>
        <w:jc w:val="both"/>
        <w:outlineLvl w:val="2"/>
        <w:rPr>
          <w:rFonts w:eastAsia="Times New Roman" w:cstheme="minorHAnsi"/>
          <w:b/>
          <w:bCs/>
          <w:lang w:eastAsia="en-GB"/>
        </w:rPr>
      </w:pPr>
    </w:p>
    <w:p w:rsidRPr="00E11C31" w:rsidR="00F727EE" w:rsidP="49E3951A" w:rsidRDefault="00F727EE" w14:paraId="0BB66A00" w14:textId="77777777">
      <w:pPr>
        <w:keepNext w:val="1"/>
        <w:spacing w:after="60" w:line="240" w:lineRule="auto"/>
        <w:jc w:val="both"/>
        <w:outlineLvl w:val="2"/>
        <w:rPr>
          <w:rFonts w:eastAsia="Times New Roman" w:cs="Calibri" w:cstheme="minorAscii"/>
          <w:b w:val="1"/>
          <w:bCs w:val="1"/>
          <w:color w:val="7030A0"/>
          <w:lang w:eastAsia="en-GB"/>
        </w:rPr>
      </w:pPr>
      <w:r w:rsidRPr="49E3951A" w:rsidR="00F727EE">
        <w:rPr>
          <w:rFonts w:eastAsia="Times New Roman" w:cs="Calibri" w:cstheme="minorAscii"/>
          <w:b w:val="1"/>
          <w:bCs w:val="1"/>
          <w:color w:val="7030A0"/>
          <w:lang w:eastAsia="en-GB"/>
        </w:rPr>
        <w:t xml:space="preserve">Trafficked Children </w:t>
      </w:r>
    </w:p>
    <w:p w:rsidRPr="00E11C31" w:rsidR="00F727EE" w:rsidP="00E11C31" w:rsidRDefault="00F727EE" w14:paraId="700D3852" w14:textId="77777777">
      <w:pPr>
        <w:spacing w:after="0" w:line="240" w:lineRule="auto"/>
        <w:jc w:val="both"/>
        <w:rPr>
          <w:rFonts w:eastAsia="Times New Roman" w:cstheme="minorHAnsi"/>
          <w:lang w:eastAsia="en-GB"/>
        </w:rPr>
      </w:pPr>
      <w:r w:rsidRPr="00E11C31">
        <w:rPr>
          <w:rFonts w:eastAsia="Times New Roman" w:cstheme="minorHAnsi"/>
          <w:lang w:eastAsia="en-GB"/>
        </w:rPr>
        <w:t xml:space="preserve">Human trafficking is defined by the United Nations, in respect of children, as "the recruitment, transport, transfer, harbouring or receipt of a person by such means as threat or use of force or other forms of coercion, of abduction, of fraud or deception for the purpose of exploitation." </w:t>
      </w:r>
    </w:p>
    <w:p w:rsidRPr="00E11C31" w:rsidR="00F727EE" w:rsidP="00E11C31" w:rsidRDefault="00F727EE" w14:paraId="46369614" w14:textId="77777777">
      <w:pPr>
        <w:spacing w:after="0"/>
        <w:jc w:val="both"/>
        <w:rPr>
          <w:rFonts w:eastAsia="Times New Roman" w:cstheme="minorHAnsi"/>
          <w:lang w:eastAsia="en-GB"/>
        </w:rPr>
      </w:pPr>
    </w:p>
    <w:p w:rsidRPr="00E11C31" w:rsidR="00F727EE" w:rsidP="00E11C31" w:rsidRDefault="00F727EE" w14:paraId="37285382" w14:textId="77777777">
      <w:pPr>
        <w:spacing w:after="0"/>
        <w:jc w:val="both"/>
        <w:rPr>
          <w:rFonts w:eastAsia="Times New Roman" w:cstheme="minorHAnsi"/>
          <w:lang w:eastAsia="en-GB"/>
        </w:rPr>
      </w:pPr>
      <w:r w:rsidRPr="00E11C31">
        <w:rPr>
          <w:rFonts w:eastAsia="Times New Roman" w:cstheme="minorHAnsi"/>
          <w:lang w:eastAsia="en-GB"/>
        </w:rPr>
        <w:t>Any child transported for exploitative reasons is considered to be a trafficking victim.</w:t>
      </w:r>
    </w:p>
    <w:p w:rsidRPr="00E11C31" w:rsidR="00F727EE" w:rsidP="00E11C31" w:rsidRDefault="00F727EE" w14:paraId="21187EB1" w14:textId="77777777">
      <w:pPr>
        <w:spacing w:after="0"/>
        <w:ind w:left="284"/>
        <w:jc w:val="both"/>
        <w:rPr>
          <w:rFonts w:eastAsia="Times New Roman" w:cstheme="minorHAnsi"/>
          <w:lang w:eastAsia="en-GB"/>
        </w:rPr>
      </w:pPr>
    </w:p>
    <w:p w:rsidRPr="00E11C31" w:rsidR="00F727EE" w:rsidP="00E11C31" w:rsidRDefault="00F727EE" w14:paraId="43C10552" w14:textId="77777777">
      <w:pPr>
        <w:spacing w:after="0"/>
        <w:jc w:val="both"/>
        <w:rPr>
          <w:rFonts w:eastAsia="Times New Roman" w:cstheme="minorHAnsi"/>
          <w:lang w:eastAsia="en-GB"/>
        </w:rPr>
      </w:pPr>
      <w:r w:rsidRPr="00E11C31">
        <w:rPr>
          <w:rFonts w:eastAsia="Times New Roman" w:cstheme="minorHAnsi"/>
          <w:lang w:eastAsia="en-GB"/>
        </w:rPr>
        <w:t>As a school we are alert to the signs both for our children and for their families and are aware that this may be if they:</w:t>
      </w:r>
    </w:p>
    <w:p w:rsidRPr="00E11C31" w:rsidR="00F727EE" w:rsidP="00E11C31" w:rsidRDefault="00F727EE" w14:paraId="5EF5FD65"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show signs of physical or sexual abuse, and/or has contracted a sexually transmitted infection or has an unwanted pregnancy</w:t>
      </w:r>
    </w:p>
    <w:p w:rsidRPr="00E11C31" w:rsidR="00F727EE" w:rsidP="00E11C31" w:rsidRDefault="00F727EE" w14:paraId="1E06E708"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have a history with missing links and unexplained moves</w:t>
      </w:r>
    </w:p>
    <w:p w:rsidRPr="00E11C31" w:rsidR="00F727EE" w:rsidP="00E11C31" w:rsidRDefault="00F727EE" w14:paraId="09D9E17F"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 xml:space="preserve">are required to earn a minimum amount of money every day </w:t>
      </w:r>
    </w:p>
    <w:p w:rsidRPr="00E11C31" w:rsidR="00F727EE" w:rsidP="00E11C31" w:rsidRDefault="00F727EE" w14:paraId="06AC7279"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work in various locations</w:t>
      </w:r>
    </w:p>
    <w:p w:rsidRPr="00E11C31" w:rsidR="00F727EE" w:rsidP="00E11C31" w:rsidRDefault="00F727EE" w14:paraId="20B03B50"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have limited freedom of movement</w:t>
      </w:r>
    </w:p>
    <w:p w:rsidRPr="00E11C31" w:rsidR="00F727EE" w:rsidP="00E11C31" w:rsidRDefault="00F727EE" w14:paraId="23E03E1C"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appear to be missing for periods</w:t>
      </w:r>
    </w:p>
    <w:p w:rsidRPr="00E11C31" w:rsidR="00F727EE" w:rsidP="00E11C31" w:rsidRDefault="00F727EE" w14:paraId="6CBB8E0A"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are known to beg for money</w:t>
      </w:r>
    </w:p>
    <w:p w:rsidRPr="00E11C31" w:rsidR="00F727EE" w:rsidP="00E11C31" w:rsidRDefault="00F727EE" w14:paraId="7244F59D"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are being cared for by adult/s who are not their parents and the quality of the relationship between the child and their adult carers is not good</w:t>
      </w:r>
    </w:p>
    <w:p w:rsidRPr="00E11C31" w:rsidR="00F727EE" w:rsidP="00E11C31" w:rsidRDefault="00F727EE" w14:paraId="5A8F7C19"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are one among a number of unrelated children found at one address</w:t>
      </w:r>
    </w:p>
    <w:p w:rsidRPr="00E11C31" w:rsidR="00F727EE" w:rsidP="00E11C31" w:rsidRDefault="00F727EE" w14:paraId="4D98B2DB"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have not been registered with or attended a GP practice</w:t>
      </w:r>
    </w:p>
    <w:p w:rsidRPr="00E11C31" w:rsidR="00F727EE" w:rsidP="00E11C31" w:rsidRDefault="00F727EE" w14:paraId="76126B59"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are excessively afraid of being deported</w:t>
      </w:r>
    </w:p>
    <w:p w:rsidRPr="00E11C31" w:rsidR="00F727EE" w:rsidP="00E11C31" w:rsidRDefault="00F727EE" w14:paraId="3BAD35D6"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look malnourished or unkempt</w:t>
      </w:r>
    </w:p>
    <w:p w:rsidRPr="00E11C31" w:rsidR="00F727EE" w:rsidP="00E11C31" w:rsidRDefault="00F727EE" w14:paraId="7EF719FF"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are withdrawn, anxious and unwilling to interact</w:t>
      </w:r>
    </w:p>
    <w:p w:rsidRPr="00E11C31" w:rsidR="00F727EE" w:rsidP="00E11C31" w:rsidRDefault="00F727EE" w14:paraId="68AD41DF"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are under the control and influence of others</w:t>
      </w:r>
    </w:p>
    <w:p w:rsidRPr="00E11C31" w:rsidR="00F727EE" w:rsidP="00E11C31" w:rsidRDefault="00F727EE" w14:paraId="59C4FA20"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live in cramped, dirty, overcrowded accommodation</w:t>
      </w:r>
    </w:p>
    <w:p w:rsidRPr="00E11C31" w:rsidR="00F727EE" w:rsidP="00E11C31" w:rsidRDefault="00F727EE" w14:paraId="74BC8FF6"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have no access or control of their passport or identity documents</w:t>
      </w:r>
    </w:p>
    <w:p w:rsidRPr="00E11C31" w:rsidR="00F727EE" w:rsidP="00E11C31" w:rsidRDefault="00F727EE" w14:paraId="00EBD79E"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appear scared, avoid eye contact, and can be untrusting</w:t>
      </w:r>
    </w:p>
    <w:p w:rsidRPr="00E11C31" w:rsidR="00F727EE" w:rsidP="00E11C31" w:rsidRDefault="00F727EE" w14:paraId="72BB76A0"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show signs of abuse and/or has health issues</w:t>
      </w:r>
    </w:p>
    <w:p w:rsidRPr="00E11C31" w:rsidR="00F727EE" w:rsidP="00E11C31" w:rsidRDefault="00F727EE" w14:paraId="1CC2DB1A" w14:textId="77777777">
      <w:pPr>
        <w:spacing w:after="0"/>
        <w:ind w:left="284" w:hanging="284"/>
        <w:jc w:val="both"/>
        <w:rPr>
          <w:rFonts w:eastAsia="Times New Roman" w:cstheme="minorHAnsi"/>
          <w:lang w:eastAsia="en-GB"/>
        </w:rPr>
      </w:pPr>
    </w:p>
    <w:p w:rsidRPr="00E11C31" w:rsidR="00F727EE" w:rsidP="00E11C31" w:rsidRDefault="00F727EE" w14:paraId="7A5C46F0" w14:textId="77777777">
      <w:pPr>
        <w:spacing w:after="0"/>
        <w:ind w:left="284" w:hanging="284"/>
        <w:jc w:val="both"/>
        <w:rPr>
          <w:rFonts w:eastAsia="Times New Roman" w:cstheme="minorHAnsi"/>
          <w:lang w:eastAsia="en-GB"/>
        </w:rPr>
      </w:pPr>
      <w:r w:rsidRPr="00E11C31">
        <w:rPr>
          <w:rFonts w:eastAsia="Times New Roman" w:cstheme="minorHAnsi"/>
          <w:lang w:eastAsia="en-GB"/>
        </w:rPr>
        <w:t xml:space="preserve">For those children who are internally trafficked within the UK indicators include: </w:t>
      </w:r>
    </w:p>
    <w:p w:rsidRPr="00E11C31" w:rsidR="00F727EE" w:rsidP="00E11C31" w:rsidRDefault="00F727EE" w14:paraId="411A64DE" w14:textId="77777777">
      <w:pPr>
        <w:spacing w:after="0"/>
        <w:ind w:left="284" w:hanging="284"/>
        <w:jc w:val="both"/>
        <w:rPr>
          <w:rFonts w:eastAsia="Times New Roman" w:cstheme="minorHAnsi"/>
          <w:lang w:eastAsia="en-GB"/>
        </w:rPr>
      </w:pPr>
    </w:p>
    <w:p w:rsidRPr="00E11C31" w:rsidR="00F727EE" w:rsidP="00E11C31" w:rsidRDefault="00F727EE" w14:paraId="2C9C5FE8"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physical symptoms (bruising indicating either physical or sexual assault)</w:t>
      </w:r>
    </w:p>
    <w:p w:rsidRPr="00E11C31" w:rsidR="00F727EE" w:rsidP="00E11C31" w:rsidRDefault="00F727EE" w14:paraId="06181729"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prevalence of a sexually transmitted infection or unwanted pregnancy</w:t>
      </w:r>
    </w:p>
    <w:p w:rsidRPr="00E11C31" w:rsidR="00F727EE" w:rsidP="00E11C31" w:rsidRDefault="00F727EE" w14:paraId="653D2522"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reports from reliable sources suggesting the likelihood of involvement in sexual exploitation / the child has been seen in places known to be used for sexual exploitation</w:t>
      </w:r>
    </w:p>
    <w:p w:rsidRPr="00E11C31" w:rsidR="00F727EE" w:rsidP="00E11C31" w:rsidRDefault="00F727EE" w14:paraId="75C66DC1"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evidence of drug, alcohol or substance misuse</w:t>
      </w:r>
    </w:p>
    <w:p w:rsidRPr="00E11C31" w:rsidR="00F727EE" w:rsidP="00E11C31" w:rsidRDefault="00F727EE" w14:paraId="586D6E3D"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being in the community in clothing unusual for a child i.e. inappropriate for age/ borrowing clothing from older people</w:t>
      </w:r>
    </w:p>
    <w:p w:rsidRPr="00E11C31" w:rsidR="00F727EE" w:rsidP="00E11C31" w:rsidRDefault="00F727EE" w14:paraId="792AEE00"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 xml:space="preserve">relationship with a significantly older partner </w:t>
      </w:r>
    </w:p>
    <w:p w:rsidRPr="00E11C31" w:rsidR="00F727EE" w:rsidP="00E11C31" w:rsidRDefault="00F727EE" w14:paraId="7EF98004"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accounts of social activities, expensive clothes, mobile phones etc. with no plausible explanation of the source of necessary funding</w:t>
      </w:r>
    </w:p>
    <w:p w:rsidRPr="00E11C31" w:rsidR="00F727EE" w:rsidP="00E11C31" w:rsidRDefault="00F727EE" w14:paraId="44B109C5"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persistently missing, staying out overnight or returning late with no plausible explanation</w:t>
      </w:r>
    </w:p>
    <w:p w:rsidRPr="00E11C31" w:rsidR="00F727EE" w:rsidP="00E11C31" w:rsidRDefault="00F727EE" w14:paraId="56D0AF32"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returning after having been missing, looking well cared for despite having not been at home</w:t>
      </w:r>
    </w:p>
    <w:p w:rsidRPr="00E11C31" w:rsidR="00F727EE" w:rsidP="00E11C31" w:rsidRDefault="00F727EE" w14:paraId="1EDDE8D5"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 xml:space="preserve">having keys to premises other than those known about </w:t>
      </w:r>
    </w:p>
    <w:p w:rsidRPr="00E11C31" w:rsidR="00F727EE" w:rsidP="00E11C31" w:rsidRDefault="00F727EE" w14:paraId="4239FAC9"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low self- image, low self-esteem, self-harming behaviour including cutting, overdosing, eating disorder</w:t>
      </w:r>
    </w:p>
    <w:p w:rsidRPr="00E11C31" w:rsidR="00F727EE" w:rsidP="00E11C31" w:rsidRDefault="00F727EE" w14:paraId="4556CED4"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truancy / disengagement with education</w:t>
      </w:r>
    </w:p>
    <w:p w:rsidRPr="00E11C31" w:rsidR="00F727EE" w:rsidP="00E11C31" w:rsidRDefault="00F727EE" w14:paraId="2E4984BE"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 xml:space="preserve">entering or leaving vehicles driven by unknown adults </w:t>
      </w:r>
    </w:p>
    <w:p w:rsidRPr="00E11C31" w:rsidR="00F727EE" w:rsidP="00E11C31" w:rsidRDefault="00F727EE" w14:paraId="55762BD0"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 xml:space="preserve">going missing and being found in areas where the child has no known links </w:t>
      </w:r>
    </w:p>
    <w:p w:rsidRPr="00E11C31" w:rsidR="00F727EE" w:rsidP="00E11C31" w:rsidRDefault="00F727EE" w14:paraId="317BACA5" w14:textId="77777777">
      <w:pPr>
        <w:numPr>
          <w:ilvl w:val="0"/>
          <w:numId w:val="15"/>
        </w:numPr>
        <w:spacing w:after="0"/>
        <w:ind w:left="284" w:hanging="284"/>
        <w:jc w:val="both"/>
        <w:rPr>
          <w:rFonts w:eastAsia="Times New Roman" w:cstheme="minorHAnsi"/>
          <w:lang w:eastAsia="en-GB"/>
        </w:rPr>
      </w:pPr>
      <w:r w:rsidRPr="00E11C31">
        <w:rPr>
          <w:rFonts w:eastAsia="Times New Roman" w:cstheme="minorHAnsi"/>
          <w:lang w:eastAsia="en-GB"/>
        </w:rPr>
        <w:t>possible inappropriate use of the internet and forming on-line relationships, particularly with adults.</w:t>
      </w:r>
    </w:p>
    <w:p w:rsidRPr="00E11C31" w:rsidR="00F727EE" w:rsidP="00E11C31" w:rsidRDefault="00F727EE" w14:paraId="709B06DC" w14:textId="77777777">
      <w:pPr>
        <w:spacing w:after="0"/>
        <w:ind w:left="284" w:hanging="284"/>
        <w:jc w:val="both"/>
        <w:rPr>
          <w:rFonts w:eastAsia="Times New Roman" w:cstheme="minorHAnsi"/>
          <w:lang w:eastAsia="en-GB"/>
        </w:rPr>
      </w:pPr>
    </w:p>
    <w:p w:rsidRPr="00E11C31" w:rsidR="00F727EE" w:rsidP="00E11C31" w:rsidRDefault="00F727EE" w14:paraId="06632CB9" w14:textId="77777777">
      <w:pPr>
        <w:spacing w:after="0"/>
        <w:jc w:val="both"/>
        <w:rPr>
          <w:rFonts w:eastAsia="Times New Roman" w:cstheme="minorHAnsi"/>
          <w:lang w:eastAsia="en-GB"/>
        </w:rPr>
      </w:pPr>
      <w:r w:rsidRPr="00E11C31">
        <w:rPr>
          <w:rFonts w:eastAsia="Times New Roman" w:cstheme="minorHAnsi"/>
          <w:lang w:eastAsia="en-GB"/>
        </w:rPr>
        <w:t xml:space="preserve">These behaviours themselves do not indicate that a child is being trafficked but should be considered as indicators that this may be the case. </w:t>
      </w:r>
    </w:p>
    <w:p w:rsidRPr="00E11C31" w:rsidR="00F727EE" w:rsidP="00E11C31" w:rsidRDefault="00F727EE" w14:paraId="25B75FFE" w14:textId="77777777">
      <w:pPr>
        <w:spacing w:after="0"/>
        <w:jc w:val="both"/>
        <w:rPr>
          <w:rFonts w:eastAsia="Times New Roman" w:cstheme="minorHAnsi"/>
          <w:lang w:eastAsia="en-GB"/>
        </w:rPr>
      </w:pPr>
    </w:p>
    <w:p w:rsidRPr="00E11C31" w:rsidR="00F727EE" w:rsidP="00E11C31" w:rsidRDefault="00F727EE" w14:paraId="06EA6240" w14:textId="77777777">
      <w:pPr>
        <w:spacing w:after="0"/>
        <w:jc w:val="both"/>
        <w:rPr>
          <w:rFonts w:eastAsia="Times New Roman" w:cstheme="minorHAnsi"/>
          <w:bCs/>
          <w:iCs/>
          <w:lang w:eastAsia="en-GB"/>
        </w:rPr>
      </w:pPr>
      <w:r w:rsidRPr="00E11C31">
        <w:rPr>
          <w:rFonts w:eastAsia="Times New Roman" w:cstheme="minorHAnsi"/>
          <w:lang w:eastAsia="en-GB"/>
        </w:rPr>
        <w:t>If staff believe that a child is being trafficked, this will be reported to the Designated Safeguarding Lead and will be reported as potential abuse.</w:t>
      </w:r>
    </w:p>
    <w:p w:rsidRPr="00E11C31" w:rsidR="00F727EE" w:rsidP="00E11C31" w:rsidRDefault="00F727EE" w14:paraId="68C7F5F5" w14:textId="77777777">
      <w:pPr>
        <w:spacing w:after="0"/>
        <w:jc w:val="both"/>
        <w:rPr>
          <w:rFonts w:eastAsia="Times New Roman" w:cstheme="minorHAnsi"/>
          <w:lang w:eastAsia="en-GB"/>
        </w:rPr>
      </w:pPr>
    </w:p>
    <w:p w:rsidRPr="00E11C31" w:rsidR="00F727EE" w:rsidP="49E3951A" w:rsidRDefault="00F727EE" w14:paraId="5A33A77F" w14:textId="77777777">
      <w:pPr>
        <w:autoSpaceDE w:val="0"/>
        <w:autoSpaceDN w:val="0"/>
        <w:adjustRightInd w:val="0"/>
        <w:spacing w:after="0"/>
        <w:jc w:val="both"/>
        <w:rPr>
          <w:rFonts w:cs="Calibri" w:cstheme="minorAscii"/>
          <w:color w:val="7030A0"/>
          <w:u w:val="single"/>
        </w:rPr>
      </w:pPr>
      <w:r w:rsidRPr="49E3951A" w:rsidR="00F727EE">
        <w:rPr>
          <w:rFonts w:cs="Calibri" w:cstheme="minorAscii"/>
          <w:b w:val="1"/>
          <w:bCs w:val="1"/>
          <w:color w:val="7030A0"/>
          <w:u w:val="single"/>
        </w:rPr>
        <w:t>Neglect</w:t>
      </w:r>
    </w:p>
    <w:p w:rsidRPr="00E11C31" w:rsidR="00F727EE" w:rsidP="00E11C31" w:rsidRDefault="00F727EE" w14:paraId="0AAD97C5" w14:textId="77777777">
      <w:pPr>
        <w:autoSpaceDE w:val="0"/>
        <w:autoSpaceDN w:val="0"/>
        <w:adjustRightInd w:val="0"/>
        <w:spacing w:after="0"/>
        <w:jc w:val="both"/>
        <w:rPr>
          <w:rFonts w:cstheme="minorHAnsi"/>
          <w:color w:val="000000"/>
        </w:rPr>
      </w:pPr>
      <w:r w:rsidRPr="00E11C31">
        <w:rPr>
          <w:rFonts w:cstheme="minorHAnsi"/>
          <w:color w:val="000000"/>
        </w:rPr>
        <w:t>Staff are aware that neglect:</w:t>
      </w:r>
    </w:p>
    <w:p w:rsidRPr="00E11C31" w:rsidR="00F727EE" w:rsidP="00E11C31" w:rsidRDefault="00F727EE" w14:paraId="40A411DF" w14:textId="77777777">
      <w:pPr>
        <w:autoSpaceDE w:val="0"/>
        <w:autoSpaceDN w:val="0"/>
        <w:adjustRightInd w:val="0"/>
        <w:spacing w:after="0"/>
        <w:jc w:val="both"/>
        <w:rPr>
          <w:rFonts w:cstheme="minorHAnsi"/>
          <w:color w:val="000000"/>
        </w:rPr>
      </w:pPr>
    </w:p>
    <w:p w:rsidRPr="00E11C31" w:rsidR="00F727EE" w:rsidP="00E11C31" w:rsidRDefault="00F727EE" w14:paraId="714E5F6A" w14:textId="77777777">
      <w:pPr>
        <w:pStyle w:val="ListParagraph"/>
        <w:numPr>
          <w:ilvl w:val="0"/>
          <w:numId w:val="31"/>
        </w:numPr>
        <w:autoSpaceDE w:val="0"/>
        <w:autoSpaceDN w:val="0"/>
        <w:adjustRightInd w:val="0"/>
        <w:spacing w:after="0"/>
        <w:ind w:left="284" w:hanging="284"/>
        <w:jc w:val="both"/>
        <w:rPr>
          <w:rFonts w:cstheme="minorHAnsi"/>
          <w:color w:val="000000"/>
        </w:rPr>
      </w:pPr>
      <w:r w:rsidRPr="00E11C31">
        <w:rPr>
          <w:rFonts w:cstheme="minorHAnsi"/>
          <w:color w:val="000000"/>
        </w:rPr>
        <w:t xml:space="preserve">is the persistent failure to meet a child’s basic physical and/or psychological needs, likely to result in the serious impairment of the child’s health or development </w:t>
      </w:r>
    </w:p>
    <w:p w:rsidRPr="00E11C31" w:rsidR="00F727EE" w:rsidP="00E11C31" w:rsidRDefault="00F727EE" w14:paraId="66AF69AE" w14:textId="77777777">
      <w:pPr>
        <w:pStyle w:val="ListParagraph"/>
        <w:numPr>
          <w:ilvl w:val="0"/>
          <w:numId w:val="31"/>
        </w:numPr>
        <w:autoSpaceDE w:val="0"/>
        <w:autoSpaceDN w:val="0"/>
        <w:adjustRightInd w:val="0"/>
        <w:spacing w:after="0"/>
        <w:ind w:left="284" w:hanging="284"/>
        <w:jc w:val="both"/>
        <w:rPr>
          <w:rFonts w:cstheme="minorHAnsi"/>
          <w:color w:val="000000"/>
        </w:rPr>
      </w:pPr>
      <w:r w:rsidRPr="00E11C31">
        <w:rPr>
          <w:rFonts w:cstheme="minorHAnsi"/>
          <w:color w:val="000000"/>
        </w:rPr>
        <w:t>may occur during pregnancy, for example, as a result of maternal substance abuse</w:t>
      </w:r>
    </w:p>
    <w:p w:rsidRPr="00E11C31" w:rsidR="00F727EE" w:rsidP="00E11C31" w:rsidRDefault="00F727EE" w14:paraId="727621EF" w14:textId="77777777">
      <w:pPr>
        <w:pStyle w:val="ListParagraph"/>
        <w:numPr>
          <w:ilvl w:val="0"/>
          <w:numId w:val="31"/>
        </w:numPr>
        <w:autoSpaceDE w:val="0"/>
        <w:autoSpaceDN w:val="0"/>
        <w:adjustRightInd w:val="0"/>
        <w:spacing w:after="0"/>
        <w:ind w:left="284" w:hanging="284"/>
        <w:jc w:val="both"/>
        <w:rPr>
          <w:rFonts w:cstheme="minorHAnsi"/>
          <w:color w:val="000000"/>
        </w:rPr>
      </w:pPr>
      <w:r w:rsidRPr="00E11C31">
        <w:rPr>
          <w:rFonts w:cstheme="minorHAnsi"/>
          <w:color w:val="000000"/>
        </w:rPr>
        <w:t xml:space="preserve">once a child is born,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w:t>
      </w:r>
      <w:r w:rsidRPr="00E11C31">
        <w:rPr>
          <w:rFonts w:cstheme="minorHAnsi"/>
          <w:b/>
          <w:bCs/>
          <w:color w:val="000000"/>
        </w:rPr>
        <w:t>medical</w:t>
      </w:r>
      <w:r w:rsidRPr="00E11C31">
        <w:rPr>
          <w:rFonts w:cstheme="minorHAnsi"/>
          <w:color w:val="000000"/>
        </w:rPr>
        <w:t xml:space="preserve"> care or treatment</w:t>
      </w:r>
    </w:p>
    <w:p w:rsidRPr="00E11C31" w:rsidR="00F727EE" w:rsidP="00E11C31" w:rsidRDefault="00F727EE" w14:paraId="3900B2FA" w14:textId="77777777">
      <w:pPr>
        <w:pStyle w:val="ListParagraph"/>
        <w:numPr>
          <w:ilvl w:val="0"/>
          <w:numId w:val="31"/>
        </w:numPr>
        <w:autoSpaceDE w:val="0"/>
        <w:autoSpaceDN w:val="0"/>
        <w:adjustRightInd w:val="0"/>
        <w:spacing w:after="0"/>
        <w:ind w:left="284" w:hanging="284"/>
        <w:jc w:val="both"/>
        <w:rPr>
          <w:rFonts w:cstheme="minorHAnsi"/>
          <w:color w:val="000000"/>
        </w:rPr>
      </w:pPr>
      <w:r w:rsidRPr="00E11C31">
        <w:rPr>
          <w:rFonts w:cstheme="minorHAnsi"/>
          <w:color w:val="000000"/>
        </w:rPr>
        <w:t>may also include neglect of, or unresponsiveness to, a child’s basic emotional needs</w:t>
      </w:r>
    </w:p>
    <w:p w:rsidRPr="00E11C31" w:rsidR="00F727EE" w:rsidP="00E11C31" w:rsidRDefault="00F727EE" w14:paraId="6ADF030D" w14:textId="77777777">
      <w:pPr>
        <w:pStyle w:val="ListParagraph"/>
        <w:numPr>
          <w:ilvl w:val="0"/>
          <w:numId w:val="31"/>
        </w:numPr>
        <w:ind w:left="284" w:hanging="284"/>
        <w:jc w:val="both"/>
        <w:rPr>
          <w:rFonts w:cstheme="minorHAnsi"/>
        </w:rPr>
      </w:pPr>
      <w:r w:rsidRPr="00E11C31">
        <w:rPr>
          <w:rFonts w:cstheme="minorHAnsi"/>
        </w:rPr>
        <w:t>may potentially be fatal</w:t>
      </w:r>
    </w:p>
    <w:p w:rsidRPr="00E11C31" w:rsidR="00F727EE" w:rsidP="00E11C31" w:rsidRDefault="00F727EE" w14:paraId="0884E896" w14:textId="77777777">
      <w:pPr>
        <w:pStyle w:val="ListParagraph"/>
        <w:numPr>
          <w:ilvl w:val="0"/>
          <w:numId w:val="31"/>
        </w:numPr>
        <w:ind w:left="284" w:hanging="284"/>
        <w:jc w:val="both"/>
        <w:rPr>
          <w:rFonts w:cstheme="minorHAnsi"/>
        </w:rPr>
      </w:pPr>
      <w:r w:rsidRPr="00E11C31">
        <w:rPr>
          <w:rFonts w:cstheme="minorHAnsi"/>
        </w:rPr>
        <w:t>causes great distress to children and leads to poor outcomes in the short and long-term</w:t>
      </w:r>
    </w:p>
    <w:p w:rsidRPr="00E11C31" w:rsidR="00F727EE" w:rsidP="00E11C31" w:rsidRDefault="00F727EE" w14:paraId="6DDB7478" w14:textId="77777777">
      <w:pPr>
        <w:pStyle w:val="ListParagraph"/>
        <w:numPr>
          <w:ilvl w:val="0"/>
          <w:numId w:val="31"/>
        </w:numPr>
        <w:ind w:left="284" w:hanging="284"/>
        <w:jc w:val="both"/>
        <w:rPr>
          <w:rFonts w:cstheme="minorHAnsi"/>
        </w:rPr>
      </w:pPr>
      <w:r w:rsidRPr="00E11C31">
        <w:rPr>
          <w:rFonts w:cstheme="minorHAnsi"/>
        </w:rPr>
        <w:t xml:space="preserve">has possible consequences which may include an array of health and mental health problems, difficulties in forming attachment and relationships, lower educational achievements, an increased risk of substance misuse, higher risk of experiencing abuse as well as difficulties in assuming parenting responsibilities later in life. The degree to which children are affected during their childhood and later in adulthood depends on the type, severity and frequency of the maltreatment and on what support mechanisms and coping strategies were available to the child </w:t>
      </w:r>
    </w:p>
    <w:p w:rsidRPr="00E11C31" w:rsidR="00F727EE" w:rsidP="00E11C31" w:rsidRDefault="00F727EE" w14:paraId="170FFF5B" w14:textId="77777777">
      <w:pPr>
        <w:jc w:val="both"/>
        <w:rPr>
          <w:rFonts w:cstheme="minorHAnsi"/>
          <w:color w:val="FF0000"/>
        </w:rPr>
      </w:pPr>
      <w:r w:rsidRPr="00E11C31">
        <w:rPr>
          <w:rFonts w:cstheme="minorHAnsi"/>
        </w:rPr>
        <w:t xml:space="preserve">We are also mindful of the effects of adolescent neglect as this is as damaging as other forms of maltreatment - increasing the risk of arrest, offending and violent crime in late adolescence, and the risk of arrest and drug use in early adulthood.  </w:t>
      </w:r>
    </w:p>
    <w:p w:rsidRPr="00E11C31" w:rsidR="00F727EE" w:rsidP="275F4FD5" w:rsidRDefault="00F727EE" w14:paraId="5BC3FEEE" w14:textId="66B79144">
      <w:pPr>
        <w:pStyle w:val="Normal"/>
        <w:spacing w:after="0"/>
        <w:jc w:val="both"/>
        <w:rPr>
          <w:rFonts w:ascii="Calibri" w:hAnsi="Calibri" w:eastAsia="Calibri" w:cs="Calibri"/>
          <w:noProof w:val="0"/>
          <w:sz w:val="22"/>
          <w:szCs w:val="22"/>
          <w:lang w:val="en-GB"/>
        </w:rPr>
      </w:pPr>
      <w:r w:rsidRPr="275F4FD5" w:rsidR="00F727EE">
        <w:rPr>
          <w:rFonts w:cs="Calibri" w:cstheme="minorAscii"/>
        </w:rPr>
        <w:t xml:space="preserve">If we suspect neglect, we will use the </w:t>
      </w:r>
      <w:hyperlink r:id="R6a06619a90284933">
        <w:r w:rsidRPr="275F4FD5" w:rsidR="087C6C83">
          <w:rPr>
            <w:rStyle w:val="Hyperlink"/>
            <w:strike w:val="0"/>
            <w:dstrike w:val="0"/>
            <w:noProof w:val="0"/>
            <w:color w:val="auto"/>
            <w:u w:val="single"/>
            <w:lang w:val="en-GB"/>
          </w:rPr>
          <w:t>final_combined_neglect_tool.docx.</w:t>
        </w:r>
      </w:hyperlink>
    </w:p>
    <w:p w:rsidRPr="00E11C31" w:rsidR="00F727EE" w:rsidP="00E11C31" w:rsidRDefault="00F727EE" w14:paraId="0917C522" w14:textId="77777777">
      <w:pPr>
        <w:autoSpaceDE w:val="0"/>
        <w:autoSpaceDN w:val="0"/>
        <w:adjustRightInd w:val="0"/>
        <w:spacing w:after="0" w:line="240" w:lineRule="auto"/>
        <w:jc w:val="both"/>
        <w:rPr>
          <w:rFonts w:cstheme="minorHAnsi"/>
          <w:color w:val="000000"/>
        </w:rPr>
      </w:pPr>
    </w:p>
    <w:p w:rsidRPr="00E11C31" w:rsidR="00F727EE" w:rsidP="49E3951A" w:rsidRDefault="00F727EE" w14:paraId="6FF26691" w14:textId="77777777">
      <w:pPr>
        <w:keepNext w:val="1"/>
        <w:spacing w:after="60" w:line="240" w:lineRule="auto"/>
        <w:jc w:val="both"/>
        <w:outlineLvl w:val="2"/>
        <w:rPr>
          <w:rFonts w:eastAsia="Times New Roman" w:cs="Calibri" w:cstheme="minorAscii"/>
          <w:b w:val="1"/>
          <w:bCs w:val="1"/>
          <w:color w:val="7030A0"/>
          <w:u w:val="single"/>
          <w:lang w:eastAsia="en-GB"/>
        </w:rPr>
      </w:pPr>
      <w:bookmarkStart w:name="_Toc448922390" w:id="6"/>
      <w:r w:rsidRPr="49E3951A" w:rsidR="00F727EE">
        <w:rPr>
          <w:rFonts w:eastAsia="Times New Roman" w:cs="Calibri" w:cstheme="minorAscii"/>
          <w:b w:val="1"/>
          <w:bCs w:val="1"/>
          <w:color w:val="7030A0"/>
          <w:u w:val="single"/>
          <w:lang w:eastAsia="en-GB"/>
        </w:rPr>
        <w:t>Online Safety</w:t>
      </w:r>
      <w:bookmarkEnd w:id="6"/>
    </w:p>
    <w:p w:rsidRPr="00E11C31" w:rsidR="00F727EE" w:rsidP="00E11C31" w:rsidRDefault="00F727EE" w14:paraId="4155B1E0" w14:textId="77777777">
      <w:pPr>
        <w:spacing w:after="0"/>
        <w:jc w:val="both"/>
        <w:rPr>
          <w:rFonts w:eastAsia="Times New Roman" w:cstheme="minorHAnsi"/>
          <w:lang w:eastAsia="en-GB"/>
        </w:rPr>
      </w:pPr>
      <w:r w:rsidRPr="00E11C31">
        <w:rPr>
          <w:rFonts w:eastAsia="Times New Roman" w:cstheme="minorHAnsi"/>
          <w:lang w:eastAsia="en-GB"/>
        </w:rPr>
        <w:t xml:space="preserve">With the current speed of on-line change, some practitioners, parents and carers have only a limited understanding of online risks and issues. Parents may underestimate how often their children come across potentially harmful and inappropriate material on the internet and may be unsure about how to respond.  </w:t>
      </w:r>
    </w:p>
    <w:p w:rsidRPr="00E11C31" w:rsidR="00F727EE" w:rsidP="00E11C31" w:rsidRDefault="00F727EE" w14:paraId="0F95B91E" w14:textId="77777777">
      <w:pPr>
        <w:spacing w:after="0"/>
        <w:jc w:val="both"/>
        <w:rPr>
          <w:rFonts w:eastAsia="Times New Roman" w:cstheme="minorHAnsi"/>
          <w:lang w:eastAsia="en-GB"/>
        </w:rPr>
      </w:pPr>
      <w:r w:rsidRPr="00E11C31">
        <w:rPr>
          <w:rFonts w:eastAsia="Times New Roman" w:cstheme="minorHAnsi"/>
          <w:lang w:eastAsia="en-GB"/>
        </w:rPr>
        <w:t>Some of the risks could be:</w:t>
      </w:r>
    </w:p>
    <w:p w:rsidRPr="00E11C31" w:rsidR="00F727EE" w:rsidP="275F4FD5" w:rsidRDefault="00F727EE" w14:paraId="7DEB6619" w14:textId="77777777">
      <w:pPr>
        <w:spacing w:after="0"/>
        <w:jc w:val="both"/>
        <w:rPr>
          <w:rFonts w:ascii="Calibri" w:hAnsi="Calibri" w:eastAsia="Calibri" w:cs="Calibri" w:asciiTheme="minorAscii" w:hAnsiTheme="minorAscii" w:eastAsiaTheme="minorAscii" w:cstheme="minorAscii"/>
          <w:b w:val="1"/>
          <w:bCs w:val="1"/>
          <w:color w:val="auto"/>
          <w:lang w:eastAsia="en-GB"/>
        </w:rPr>
      </w:pPr>
    </w:p>
    <w:p w:rsidR="028F94D8" w:rsidP="275F4FD5" w:rsidRDefault="028F94D8" w14:paraId="2C85C751" w14:textId="154DB0C0">
      <w:pPr>
        <w:pStyle w:val="ListParagraph"/>
        <w:numPr>
          <w:ilvl w:val="0"/>
          <w:numId w:val="41"/>
        </w:numPr>
        <w:spacing w:after="0"/>
        <w:ind w:left="284"/>
        <w:jc w:val="both"/>
        <w:rPr>
          <w:rFonts w:ascii="Calibri" w:hAnsi="Calibri" w:eastAsia="Calibri" w:cs="Calibri" w:asciiTheme="minorAscii" w:hAnsiTheme="minorAscii" w:eastAsiaTheme="minorAscii" w:cstheme="minorAscii"/>
          <w:b w:val="0"/>
          <w:bCs w:val="0"/>
          <w:noProof w:val="0"/>
          <w:color w:val="auto"/>
          <w:sz w:val="20"/>
          <w:szCs w:val="20"/>
          <w:lang w:val="en-GB"/>
        </w:rPr>
      </w:pPr>
      <w:r w:rsidRPr="275F4FD5" w:rsidR="028F94D8">
        <w:rPr>
          <w:rFonts w:ascii="Calibri" w:hAnsi="Calibri" w:eastAsia="Calibri" w:cs="Calibri" w:asciiTheme="minorAscii" w:hAnsiTheme="minorAscii" w:eastAsiaTheme="minorAscii" w:cstheme="minorAscii"/>
          <w:b w:val="0"/>
          <w:bCs w:val="0"/>
          <w:noProof w:val="0"/>
          <w:color w:val="auto"/>
          <w:sz w:val="20"/>
          <w:szCs w:val="20"/>
          <w:lang w:val="en-GB"/>
        </w:rPr>
        <w:t>Content: being exposed to illegal, inappropriate, or harmful content, for example: pornography, racism, misogyny, self-harm, suicide, antisemitism, radicalisation, extremism, extreme sexual or physical violence, misinformation, disinformation (including fake news) and conspiracy theories,</w:t>
      </w:r>
    </w:p>
    <w:p w:rsidR="275F4FD5" w:rsidP="275F4FD5" w:rsidRDefault="275F4FD5" w14:paraId="2DE25B9D" w14:textId="51F76093">
      <w:pPr>
        <w:pStyle w:val="ListParagraph"/>
        <w:spacing w:after="0"/>
        <w:ind w:left="284"/>
        <w:jc w:val="both"/>
        <w:rPr>
          <w:rFonts w:ascii="Calibri" w:hAnsi="Calibri" w:eastAsia="Calibri" w:cs="Calibri" w:asciiTheme="minorAscii" w:hAnsiTheme="minorAscii" w:eastAsiaTheme="minorAscii" w:cstheme="minorAscii"/>
          <w:b w:val="0"/>
          <w:bCs w:val="0"/>
          <w:noProof w:val="0"/>
          <w:color w:val="auto"/>
          <w:sz w:val="22"/>
          <w:szCs w:val="22"/>
          <w:lang w:val="en-GB"/>
        </w:rPr>
      </w:pPr>
    </w:p>
    <w:p w:rsidR="028F94D8" w:rsidP="275F4FD5" w:rsidRDefault="028F94D8" w14:paraId="683B9C57" w14:textId="46DCCD24">
      <w:pPr>
        <w:pStyle w:val="ListParagraph"/>
        <w:numPr>
          <w:ilvl w:val="1"/>
          <w:numId w:val="38"/>
        </w:numPr>
        <w:spacing w:after="0"/>
        <w:ind w:left="284"/>
        <w:jc w:val="both"/>
        <w:rPr>
          <w:rFonts w:ascii="Calibri" w:hAnsi="Calibri" w:eastAsia="Calibri" w:cs="Calibri" w:asciiTheme="minorAscii" w:hAnsiTheme="minorAscii" w:eastAsiaTheme="minorAscii" w:cstheme="minorAscii"/>
          <w:b w:val="0"/>
          <w:bCs w:val="0"/>
          <w:noProof w:val="0"/>
          <w:color w:val="auto"/>
          <w:sz w:val="20"/>
          <w:szCs w:val="20"/>
          <w:lang w:val="en-GB"/>
        </w:rPr>
      </w:pPr>
      <w:r w:rsidRPr="275F4FD5" w:rsidR="028F94D8">
        <w:rPr>
          <w:rFonts w:ascii="Calibri" w:hAnsi="Calibri" w:eastAsia="Calibri" w:cs="Calibri" w:asciiTheme="minorAscii" w:hAnsiTheme="minorAscii" w:eastAsiaTheme="minorAscii" w:cstheme="minorAscii"/>
          <w:b w:val="0"/>
          <w:bCs w:val="0"/>
          <w:noProof w:val="0"/>
          <w:color w:val="auto"/>
          <w:sz w:val="20"/>
          <w:szCs w:val="20"/>
          <w:lang w:val="en-GB"/>
        </w:rPr>
        <w:t>Contact: being subjected to harmful online interaction with other users or generative AI applications that simulate this; for example: peer to peer at risk, pressure, commercial advertising and adults posing as children or young adults with the intention to groom or exploit them for sexual, criminal, financial or other purposes,</w:t>
      </w:r>
    </w:p>
    <w:p w:rsidR="275F4FD5" w:rsidP="275F4FD5" w:rsidRDefault="275F4FD5" w14:paraId="54C1DD2D" w14:textId="47DD179F">
      <w:pPr>
        <w:pStyle w:val="ListParagraph"/>
        <w:spacing w:after="0"/>
        <w:ind w:left="284"/>
        <w:jc w:val="both"/>
        <w:rPr>
          <w:rFonts w:ascii="Calibri" w:hAnsi="Calibri" w:eastAsia="Calibri" w:cs="Calibri" w:asciiTheme="minorAscii" w:hAnsiTheme="minorAscii" w:eastAsiaTheme="minorAscii" w:cstheme="minorAscii"/>
          <w:b w:val="0"/>
          <w:bCs w:val="0"/>
          <w:color w:val="auto"/>
          <w:lang w:eastAsia="en-GB"/>
        </w:rPr>
      </w:pPr>
    </w:p>
    <w:p w:rsidR="028F94D8" w:rsidP="275F4FD5" w:rsidRDefault="028F94D8" w14:paraId="289DB22B" w14:textId="24E454F5">
      <w:pPr>
        <w:pStyle w:val="ListParagraph"/>
        <w:numPr>
          <w:ilvl w:val="1"/>
          <w:numId w:val="38"/>
        </w:numPr>
        <w:spacing w:after="0"/>
        <w:ind w:left="284"/>
        <w:jc w:val="both"/>
        <w:rPr>
          <w:rFonts w:ascii="Calibri" w:hAnsi="Calibri" w:eastAsia="Calibri" w:cs="Calibri" w:asciiTheme="minorAscii" w:hAnsiTheme="minorAscii" w:eastAsiaTheme="minorAscii" w:cstheme="minorAscii"/>
          <w:b w:val="0"/>
          <w:bCs w:val="0"/>
          <w:noProof w:val="0"/>
          <w:color w:val="auto"/>
          <w:sz w:val="20"/>
          <w:szCs w:val="20"/>
          <w:lang w:val="en-GB"/>
        </w:rPr>
      </w:pPr>
      <w:r w:rsidRPr="275F4FD5" w:rsidR="028F94D8">
        <w:rPr>
          <w:rFonts w:ascii="Calibri" w:hAnsi="Calibri" w:eastAsia="Calibri" w:cs="Calibri" w:asciiTheme="minorAscii" w:hAnsiTheme="minorAscii" w:eastAsiaTheme="minorAscii" w:cstheme="minorAscii"/>
          <w:b w:val="0"/>
          <w:bCs w:val="0"/>
          <w:noProof w:val="0"/>
          <w:color w:val="auto"/>
          <w:sz w:val="20"/>
          <w:szCs w:val="20"/>
          <w:lang w:val="en-GB"/>
        </w:rPr>
        <w:t>Conduct: online behaviour that increases the likelihood of, or causes, harm; for example, making, sending and receiving explicit images, including those generated using AI and online bullying, and</w:t>
      </w:r>
    </w:p>
    <w:p w:rsidR="275F4FD5" w:rsidP="275F4FD5" w:rsidRDefault="275F4FD5" w14:paraId="1B9B16C1" w14:textId="5B26D7BC">
      <w:pPr>
        <w:pStyle w:val="ListParagraph"/>
        <w:spacing w:after="0"/>
        <w:ind w:left="284"/>
        <w:jc w:val="both"/>
        <w:rPr>
          <w:rFonts w:ascii="Calibri" w:hAnsi="Calibri" w:eastAsia="Calibri" w:cs="Calibri" w:asciiTheme="minorAscii" w:hAnsiTheme="minorAscii" w:eastAsiaTheme="minorAscii" w:cstheme="minorAscii"/>
          <w:b w:val="0"/>
          <w:bCs w:val="0"/>
          <w:color w:val="auto"/>
          <w:lang w:eastAsia="en-GB"/>
        </w:rPr>
      </w:pPr>
    </w:p>
    <w:p w:rsidR="028F94D8" w:rsidP="275F4FD5" w:rsidRDefault="028F94D8" w14:paraId="419DF5C7" w14:textId="1EE8FFE5">
      <w:pPr>
        <w:pStyle w:val="ListParagraph"/>
        <w:numPr>
          <w:ilvl w:val="1"/>
          <w:numId w:val="38"/>
        </w:numPr>
        <w:spacing w:after="0"/>
        <w:ind w:left="284"/>
        <w:jc w:val="both"/>
        <w:rPr>
          <w:rFonts w:ascii="Calibri" w:hAnsi="Calibri" w:eastAsia="Calibri" w:cs="Calibri" w:asciiTheme="minorAscii" w:hAnsiTheme="minorAscii" w:eastAsiaTheme="minorAscii" w:cstheme="minorAscii"/>
          <w:b w:val="0"/>
          <w:bCs w:val="0"/>
          <w:noProof w:val="0"/>
          <w:color w:val="auto"/>
          <w:sz w:val="20"/>
          <w:szCs w:val="20"/>
          <w:lang w:val="en-GB"/>
        </w:rPr>
      </w:pPr>
      <w:r w:rsidRPr="275F4FD5" w:rsidR="028F94D8">
        <w:rPr>
          <w:rFonts w:ascii="Calibri" w:hAnsi="Calibri" w:eastAsia="Calibri" w:cs="Calibri" w:asciiTheme="minorAscii" w:hAnsiTheme="minorAscii" w:eastAsiaTheme="minorAscii" w:cstheme="minorAscii"/>
          <w:b w:val="0"/>
          <w:bCs w:val="0"/>
          <w:noProof w:val="0"/>
          <w:color w:val="auto"/>
          <w:sz w:val="20"/>
          <w:szCs w:val="20"/>
          <w:lang w:val="en-GB"/>
        </w:rPr>
        <w:t xml:space="preserve">Commerce: risks such as online gambling, inappropriate advertising, phishing and or financial </w:t>
      </w:r>
      <w:r w:rsidRPr="275F4FD5" w:rsidR="028F94D8">
        <w:rPr>
          <w:rFonts w:ascii="Calibri" w:hAnsi="Calibri" w:eastAsia="Calibri" w:cs="Calibri" w:asciiTheme="minorAscii" w:hAnsiTheme="minorAscii" w:eastAsiaTheme="minorAscii" w:cstheme="minorAscii"/>
          <w:b w:val="0"/>
          <w:bCs w:val="0"/>
          <w:noProof w:val="0"/>
          <w:color w:val="auto"/>
          <w:sz w:val="20"/>
          <w:szCs w:val="20"/>
          <w:lang w:val="en-GB"/>
        </w:rPr>
        <w:t>scams</w:t>
      </w:r>
      <w:r w:rsidRPr="275F4FD5" w:rsidR="028F94D8">
        <w:rPr>
          <w:rFonts w:ascii="Calibri" w:hAnsi="Calibri" w:eastAsia="Calibri" w:cs="Calibri" w:asciiTheme="minorAscii" w:hAnsiTheme="minorAscii" w:eastAsiaTheme="minorAscii" w:cstheme="minorAscii"/>
          <w:b w:val="0"/>
          <w:bCs w:val="0"/>
          <w:noProof w:val="0"/>
          <w:color w:val="auto"/>
          <w:sz w:val="20"/>
          <w:szCs w:val="20"/>
          <w:lang w:val="en-GB"/>
        </w:rPr>
        <w:t>. If you feel your pupils, students or staff are at risk.</w:t>
      </w:r>
    </w:p>
    <w:p w:rsidRPr="00E11C31" w:rsidR="00F727EE" w:rsidP="49E3951A" w:rsidRDefault="00F727EE" w14:paraId="2B994564" w14:textId="77777777">
      <w:pPr>
        <w:spacing w:after="0"/>
        <w:jc w:val="both"/>
        <w:rPr>
          <w:rFonts w:ascii="Calibri" w:hAnsi="Calibri" w:eastAsia="Calibri" w:cs="Calibri" w:asciiTheme="minorAscii" w:hAnsiTheme="minorAscii" w:eastAsiaTheme="minorAscii" w:cstheme="minorAscii"/>
          <w:color w:val="auto"/>
          <w:sz w:val="24"/>
          <w:szCs w:val="24"/>
          <w:lang w:eastAsia="en-GB"/>
        </w:rPr>
      </w:pPr>
    </w:p>
    <w:p w:rsidRPr="00E11C31" w:rsidR="00F727EE" w:rsidP="49E3951A" w:rsidRDefault="00F727EE" w14:paraId="19F225F0" w14:textId="30608F38">
      <w:pPr>
        <w:spacing w:before="0" w:beforeAutospacing="off" w:after="0" w:afterAutospacing="off" w:line="276" w:lineRule="auto"/>
        <w:jc w:val="both"/>
        <w:rPr>
          <w:rFonts w:ascii="Calibri" w:hAnsi="Calibri" w:eastAsia="Calibri" w:cs="Calibri" w:asciiTheme="minorAscii" w:hAnsiTheme="minorAscii" w:eastAsiaTheme="minorAscii" w:cstheme="minorAscii"/>
          <w:color w:val="auto"/>
          <w:sz w:val="24"/>
          <w:szCs w:val="24"/>
        </w:rPr>
      </w:pPr>
      <w:r w:rsidRPr="49E3951A" w:rsidR="3B00C115">
        <w:rPr>
          <w:rFonts w:ascii="Calibri" w:hAnsi="Calibri" w:eastAsia="Calibri" w:cs="Calibri" w:asciiTheme="minorAscii" w:hAnsiTheme="minorAscii" w:eastAsiaTheme="minorAscii" w:cstheme="minorAscii"/>
          <w:noProof w:val="0"/>
          <w:color w:val="auto"/>
          <w:sz w:val="22"/>
          <w:szCs w:val="22"/>
          <w:lang w:val="en-GB"/>
        </w:rPr>
        <w:t xml:space="preserve">The Department of Education has published guidance to support schools to use generative artificial intelligence safely and explains how filtering and monitoring requirements apply to the use of generative AI in education. </w:t>
      </w:r>
      <w:hyperlink r:id="Rd6ed8bfa24e64269">
        <w:r w:rsidRPr="49E3951A" w:rsidR="3B00C115">
          <w:rPr>
            <w:rStyle w:val="Hyperlink"/>
            <w:rFonts w:ascii="Calibri" w:hAnsi="Calibri" w:eastAsia="Calibri" w:cs="Calibri" w:asciiTheme="minorAscii" w:hAnsiTheme="minorAscii" w:eastAsiaTheme="minorAscii" w:cstheme="minorAscii"/>
            <w:strike w:val="0"/>
            <w:dstrike w:val="0"/>
            <w:noProof w:val="0"/>
            <w:color w:val="auto"/>
            <w:sz w:val="22"/>
            <w:szCs w:val="22"/>
            <w:u w:val="single"/>
            <w:lang w:val="en-GB"/>
          </w:rPr>
          <w:t>Generative AI: product safety expectations - GOV.UK.</w:t>
        </w:r>
      </w:hyperlink>
    </w:p>
    <w:p w:rsidRPr="00E11C31" w:rsidR="00F727EE" w:rsidP="49E3951A" w:rsidRDefault="00F727EE" w14:paraId="330C6B24" w14:textId="5C3EDD96">
      <w:pPr>
        <w:spacing w:after="0"/>
        <w:jc w:val="both"/>
        <w:rPr>
          <w:rFonts w:eastAsia="Times New Roman" w:cs="Calibri" w:cstheme="minorAscii"/>
          <w:lang w:eastAsia="en-GB"/>
        </w:rPr>
      </w:pPr>
    </w:p>
    <w:p w:rsidRPr="00E11C31" w:rsidR="00F727EE" w:rsidP="49E3951A" w:rsidRDefault="00F727EE" w14:paraId="10C4BBE5" w14:textId="28450A74">
      <w:pPr>
        <w:spacing w:before="0" w:beforeAutospacing="off" w:after="0" w:afterAutospacing="off" w:line="276" w:lineRule="auto"/>
        <w:jc w:val="both"/>
        <w:rPr>
          <w:rFonts w:ascii="Calibri" w:hAnsi="Calibri" w:eastAsia="Calibri" w:cs="Calibri" w:asciiTheme="minorAscii" w:hAnsiTheme="minorAscii" w:eastAsiaTheme="minorAscii" w:cstheme="minorAscii"/>
          <w:noProof w:val="0"/>
          <w:sz w:val="22"/>
          <w:szCs w:val="22"/>
          <w:lang w:val="en-GB"/>
        </w:rPr>
      </w:pPr>
      <w:r w:rsidRPr="49E3951A" w:rsidR="3B00C115">
        <w:rPr>
          <w:rFonts w:ascii="Calibri" w:hAnsi="Calibri" w:eastAsia="Calibri" w:cs="Calibri" w:asciiTheme="minorAscii" w:hAnsiTheme="minorAscii" w:eastAsiaTheme="minorAscii" w:cstheme="minorAscii"/>
          <w:noProof w:val="0"/>
          <w:sz w:val="22"/>
          <w:szCs w:val="22"/>
          <w:lang w:val="en-GB"/>
        </w:rPr>
        <w:t xml:space="preserve">The Lodge therefore </w:t>
      </w:r>
      <w:r w:rsidRPr="49E3951A" w:rsidR="3B00C115">
        <w:rPr>
          <w:rFonts w:ascii="Calibri" w:hAnsi="Calibri" w:eastAsia="Calibri" w:cs="Calibri" w:asciiTheme="minorAscii" w:hAnsiTheme="minorAscii" w:eastAsiaTheme="minorAscii" w:cstheme="minorAscii"/>
          <w:noProof w:val="0"/>
          <w:sz w:val="22"/>
          <w:szCs w:val="22"/>
          <w:lang w:val="en-GB"/>
        </w:rPr>
        <w:t>seeks</w:t>
      </w:r>
      <w:r w:rsidRPr="49E3951A" w:rsidR="3B00C115">
        <w:rPr>
          <w:rFonts w:ascii="Calibri" w:hAnsi="Calibri" w:eastAsia="Calibri" w:cs="Calibri" w:asciiTheme="minorAscii" w:hAnsiTheme="minorAscii" w:eastAsiaTheme="minorAscii" w:cstheme="minorAscii"/>
          <w:noProof w:val="0"/>
          <w:sz w:val="22"/>
          <w:szCs w:val="22"/>
          <w:lang w:val="en-GB"/>
        </w:rPr>
        <w:t xml:space="preserve"> to provide information and awareness to staff, </w:t>
      </w:r>
      <w:r w:rsidRPr="49E3951A" w:rsidR="3B00C115">
        <w:rPr>
          <w:rFonts w:ascii="Calibri" w:hAnsi="Calibri" w:eastAsia="Calibri" w:cs="Calibri" w:asciiTheme="minorAscii" w:hAnsiTheme="minorAscii" w:eastAsiaTheme="minorAscii" w:cstheme="minorAscii"/>
          <w:noProof w:val="0"/>
          <w:sz w:val="22"/>
          <w:szCs w:val="22"/>
          <w:lang w:val="en-GB"/>
        </w:rPr>
        <w:t>pupils</w:t>
      </w:r>
      <w:r w:rsidRPr="49E3951A" w:rsidR="3B00C115">
        <w:rPr>
          <w:rFonts w:ascii="Calibri" w:hAnsi="Calibri" w:eastAsia="Calibri" w:cs="Calibri" w:asciiTheme="minorAscii" w:hAnsiTheme="minorAscii" w:eastAsiaTheme="minorAscii" w:cstheme="minorAscii"/>
          <w:noProof w:val="0"/>
          <w:sz w:val="22"/>
          <w:szCs w:val="22"/>
          <w:lang w:val="en-GB"/>
        </w:rPr>
        <w:t xml:space="preserve"> and their parents through: </w:t>
      </w:r>
    </w:p>
    <w:p w:rsidRPr="00E11C31" w:rsidR="00F727EE" w:rsidP="49E3951A" w:rsidRDefault="00F727EE" w14:paraId="7444CDE7" w14:textId="22167896">
      <w:pPr>
        <w:pStyle w:val="Normal"/>
        <w:spacing w:before="0" w:beforeAutospacing="off" w:after="0" w:afterAutospacing="off" w:line="276" w:lineRule="auto"/>
        <w:jc w:val="both"/>
        <w:rPr>
          <w:rFonts w:ascii="Calibri" w:hAnsi="Calibri" w:eastAsia="Calibri" w:cs="Calibri" w:asciiTheme="minorAscii" w:hAnsiTheme="minorAscii" w:eastAsiaTheme="minorAscii" w:cstheme="minorAscii"/>
          <w:noProof w:val="0"/>
          <w:sz w:val="14"/>
          <w:szCs w:val="14"/>
          <w:lang w:val="en-GB"/>
        </w:rPr>
      </w:pPr>
    </w:p>
    <w:p w:rsidRPr="00E11C31" w:rsidR="00F727EE" w:rsidP="00E11C31" w:rsidRDefault="00F727EE" w14:paraId="0E9C0A50" w14:textId="77777777">
      <w:pPr>
        <w:numPr>
          <w:ilvl w:val="0"/>
          <w:numId w:val="16"/>
        </w:numPr>
        <w:spacing w:after="0"/>
        <w:ind w:left="284" w:hanging="284"/>
        <w:jc w:val="both"/>
        <w:rPr>
          <w:rFonts w:eastAsia="Times New Roman" w:cstheme="minorHAnsi"/>
          <w:iCs/>
          <w:lang w:eastAsia="en-GB"/>
        </w:rPr>
      </w:pPr>
      <w:r w:rsidRPr="00E11C31">
        <w:rPr>
          <w:rFonts w:eastAsia="Times New Roman" w:cstheme="minorHAnsi"/>
          <w:iCs/>
          <w:lang w:eastAsia="en-GB"/>
        </w:rPr>
        <w:t xml:space="preserve">acceptable use agreements for children, teachers, parents/carers and governors </w:t>
      </w:r>
    </w:p>
    <w:p w:rsidRPr="00E11C31" w:rsidR="00F727EE" w:rsidP="00E11C31" w:rsidRDefault="00F727EE" w14:paraId="1344480D" w14:textId="77777777">
      <w:pPr>
        <w:numPr>
          <w:ilvl w:val="0"/>
          <w:numId w:val="16"/>
        </w:numPr>
        <w:spacing w:after="0"/>
        <w:ind w:left="284" w:hanging="284"/>
        <w:jc w:val="both"/>
        <w:rPr>
          <w:rFonts w:eastAsia="Times New Roman" w:cstheme="minorHAnsi"/>
          <w:lang w:eastAsia="en-GB"/>
        </w:rPr>
      </w:pPr>
      <w:r w:rsidRPr="00E11C31">
        <w:rPr>
          <w:rFonts w:eastAsia="Times New Roman" w:cstheme="minorHAnsi"/>
          <w:iCs/>
          <w:lang w:eastAsia="en-GB"/>
        </w:rPr>
        <w:t>curriculum activities involving raising awareness around staying safe online</w:t>
      </w:r>
    </w:p>
    <w:p w:rsidRPr="00E11C31" w:rsidR="00F727EE" w:rsidP="00E11C31" w:rsidRDefault="00F727EE" w14:paraId="3D8CDBE9" w14:textId="77777777">
      <w:pPr>
        <w:numPr>
          <w:ilvl w:val="0"/>
          <w:numId w:val="16"/>
        </w:numPr>
        <w:spacing w:after="0"/>
        <w:ind w:left="284" w:hanging="284"/>
        <w:jc w:val="both"/>
        <w:rPr>
          <w:rFonts w:eastAsia="Times New Roman" w:cstheme="minorHAnsi"/>
          <w:lang w:eastAsia="en-GB"/>
        </w:rPr>
      </w:pPr>
      <w:r w:rsidRPr="00E11C31">
        <w:rPr>
          <w:rFonts w:eastAsia="Times New Roman" w:cstheme="minorHAnsi"/>
          <w:iCs/>
          <w:lang w:eastAsia="en-GB"/>
        </w:rPr>
        <w:t>information included in letters, newsletters, web site</w:t>
      </w:r>
    </w:p>
    <w:p w:rsidRPr="00E11C31" w:rsidR="00F727EE" w:rsidP="00E11C31" w:rsidRDefault="00F727EE" w14:paraId="5FDD5488" w14:textId="77777777">
      <w:pPr>
        <w:numPr>
          <w:ilvl w:val="0"/>
          <w:numId w:val="16"/>
        </w:numPr>
        <w:spacing w:after="0"/>
        <w:ind w:left="284" w:hanging="284"/>
        <w:jc w:val="both"/>
        <w:rPr>
          <w:rFonts w:eastAsia="Times New Roman" w:cstheme="minorHAnsi"/>
          <w:lang w:eastAsia="en-GB"/>
        </w:rPr>
      </w:pPr>
      <w:proofErr w:type="gramStart"/>
      <w:r w:rsidRPr="00E11C31">
        <w:rPr>
          <w:rFonts w:eastAsia="Times New Roman" w:cstheme="minorHAnsi"/>
          <w:iCs/>
          <w:lang w:eastAsia="en-GB"/>
        </w:rPr>
        <w:t>parents</w:t>
      </w:r>
      <w:proofErr w:type="gramEnd"/>
      <w:r w:rsidRPr="00E11C31">
        <w:rPr>
          <w:rFonts w:eastAsia="Times New Roman" w:cstheme="minorHAnsi"/>
          <w:iCs/>
          <w:lang w:eastAsia="en-GB"/>
        </w:rPr>
        <w:t xml:space="preserve"> evenings / sessions </w:t>
      </w:r>
    </w:p>
    <w:p w:rsidRPr="00E11C31" w:rsidR="00F727EE" w:rsidP="00E11C31" w:rsidRDefault="00F727EE" w14:paraId="4900CBE8" w14:textId="77777777">
      <w:pPr>
        <w:numPr>
          <w:ilvl w:val="0"/>
          <w:numId w:val="16"/>
        </w:numPr>
        <w:spacing w:after="0"/>
        <w:ind w:left="284" w:hanging="284"/>
        <w:jc w:val="both"/>
        <w:rPr>
          <w:rFonts w:eastAsia="Times New Roman" w:cstheme="minorHAnsi"/>
          <w:lang w:eastAsia="en-GB"/>
        </w:rPr>
      </w:pPr>
      <w:r w:rsidRPr="00E11C31">
        <w:rPr>
          <w:rFonts w:eastAsia="Times New Roman" w:cstheme="minorHAnsi"/>
          <w:iCs/>
          <w:lang w:eastAsia="en-GB"/>
        </w:rPr>
        <w:t xml:space="preserve">high profile events / campaigns e.g. Safer Internet Day </w:t>
      </w:r>
    </w:p>
    <w:p w:rsidRPr="00E11C31" w:rsidR="00F727EE" w:rsidP="00E11C31" w:rsidRDefault="00F727EE" w14:paraId="3E9B6FB4" w14:textId="77777777">
      <w:pPr>
        <w:numPr>
          <w:ilvl w:val="0"/>
          <w:numId w:val="16"/>
        </w:numPr>
        <w:spacing w:after="0"/>
        <w:ind w:left="284" w:hanging="284"/>
        <w:jc w:val="both"/>
        <w:rPr>
          <w:rFonts w:eastAsia="Times New Roman" w:cstheme="minorHAnsi"/>
          <w:lang w:eastAsia="en-GB"/>
        </w:rPr>
      </w:pPr>
      <w:r w:rsidRPr="00E11C31">
        <w:rPr>
          <w:rFonts w:eastAsia="Times New Roman" w:cstheme="minorHAnsi"/>
          <w:iCs/>
          <w:lang w:eastAsia="en-GB"/>
        </w:rPr>
        <w:t>building awareness around information that is held on relevant web sites and or publications</w:t>
      </w:r>
    </w:p>
    <w:p w:rsidRPr="00E11C31" w:rsidR="00F727EE" w:rsidP="00E11C31" w:rsidRDefault="00F727EE" w14:paraId="6C191FDC" w14:textId="77777777">
      <w:pPr>
        <w:numPr>
          <w:ilvl w:val="0"/>
          <w:numId w:val="16"/>
        </w:numPr>
        <w:spacing w:after="0"/>
        <w:ind w:left="284" w:hanging="284"/>
        <w:jc w:val="both"/>
        <w:rPr>
          <w:rFonts w:eastAsia="Times New Roman" w:cstheme="minorHAnsi"/>
          <w:lang w:eastAsia="en-GB"/>
        </w:rPr>
      </w:pPr>
      <w:r w:rsidRPr="00E11C31">
        <w:rPr>
          <w:rFonts w:eastAsia="Times New Roman" w:cstheme="minorHAnsi"/>
          <w:iCs/>
          <w:lang w:eastAsia="en-GB"/>
        </w:rPr>
        <w:t>social media policy</w:t>
      </w:r>
    </w:p>
    <w:p w:rsidRPr="00E11C31" w:rsidR="00F727EE" w:rsidP="49E3951A" w:rsidRDefault="00F727EE" w14:paraId="1AE8221A" w14:textId="77777777">
      <w:pPr>
        <w:autoSpaceDE w:val="0"/>
        <w:autoSpaceDN w:val="0"/>
        <w:adjustRightInd w:val="0"/>
        <w:spacing w:after="0" w:line="240" w:lineRule="auto"/>
        <w:jc w:val="both"/>
        <w:rPr>
          <w:rFonts w:cs="Calibri" w:cstheme="minorAscii"/>
          <w:color w:val="7030A0"/>
        </w:rPr>
      </w:pPr>
    </w:p>
    <w:p w:rsidRPr="00E11C31" w:rsidR="00F727EE" w:rsidP="49E3951A" w:rsidRDefault="00F727EE" w14:paraId="5670F791" w14:textId="77777777">
      <w:pPr>
        <w:spacing w:after="0"/>
        <w:jc w:val="both"/>
        <w:rPr>
          <w:rFonts w:eastAsia="Times New Roman" w:cs="Calibri" w:cstheme="minorAscii"/>
          <w:color w:val="7030A0" w:themeColor="text1"/>
          <w:lang w:eastAsia="en-GB"/>
        </w:rPr>
      </w:pPr>
      <w:r w:rsidRPr="49E3951A" w:rsidR="00F727EE">
        <w:rPr>
          <w:rFonts w:eastAsia="Times New Roman" w:cs="Calibri" w:cstheme="minorAscii"/>
          <w:b w:val="1"/>
          <w:bCs w:val="1"/>
          <w:color w:val="7030A0"/>
          <w:lang w:eastAsia="en-GB"/>
        </w:rPr>
        <w:t>Cyber crime</w:t>
      </w:r>
      <w:r w:rsidRPr="49E3951A" w:rsidR="00F727EE">
        <w:rPr>
          <w:rFonts w:eastAsia="Times New Roman" w:cs="Calibri" w:cstheme="minorAscii"/>
          <w:b w:val="1"/>
          <w:bCs w:val="1"/>
          <w:color w:val="7030A0"/>
          <w:lang w:eastAsia="en-GB"/>
        </w:rPr>
        <w:t>: Preventing young people from getting involved</w:t>
      </w:r>
    </w:p>
    <w:p w:rsidRPr="00E11C31" w:rsidR="00F727EE" w:rsidP="00E11C31" w:rsidRDefault="00F727EE" w14:paraId="46D65163" w14:textId="77777777">
      <w:pPr>
        <w:spacing w:after="0"/>
        <w:jc w:val="both"/>
        <w:rPr>
          <w:rFonts w:eastAsia="Times New Roman" w:cstheme="minorHAnsi"/>
          <w:color w:val="000000" w:themeColor="text1"/>
          <w:lang w:eastAsia="en-GB"/>
        </w:rPr>
      </w:pPr>
      <w:r w:rsidRPr="00E11C31">
        <w:rPr>
          <w:rFonts w:eastAsia="Times New Roman" w:cstheme="minorHAnsi"/>
          <w:color w:val="000000" w:themeColor="text1"/>
          <w:lang w:eastAsia="en-GB"/>
        </w:rPr>
        <w:t xml:space="preserve">Children are getting involved in cybercrime, many do it for fun without realising the consequences of their actions – but the penalties can be severe.  Cybercrime is a serious criminal offence under the Computer Misuse Act. If we become aware of any incidents of </w:t>
      </w:r>
      <w:proofErr w:type="spellStart"/>
      <w:r w:rsidRPr="00E11C31">
        <w:rPr>
          <w:rFonts w:eastAsia="Times New Roman" w:cstheme="minorHAnsi"/>
          <w:color w:val="000000" w:themeColor="text1"/>
          <w:lang w:eastAsia="en-GB"/>
        </w:rPr>
        <w:t>cyber crimes</w:t>
      </w:r>
      <w:proofErr w:type="spellEnd"/>
      <w:r w:rsidRPr="00E11C31">
        <w:rPr>
          <w:rFonts w:eastAsia="Times New Roman" w:cstheme="minorHAnsi"/>
          <w:color w:val="000000" w:themeColor="text1"/>
          <w:lang w:eastAsia="en-GB"/>
        </w:rPr>
        <w:t>, we will consider each case individually as to any criminal act that may have been committed.  The school will pass on information to the police if it feels that it is appropriate, or we are required to do so.</w:t>
      </w:r>
    </w:p>
    <w:p w:rsidRPr="00E11C31" w:rsidR="00F727EE" w:rsidP="49E3951A" w:rsidRDefault="00F727EE" w14:paraId="26FD2965" w14:textId="77777777">
      <w:pPr>
        <w:spacing w:after="0"/>
        <w:jc w:val="both"/>
        <w:rPr>
          <w:rFonts w:eastAsia="Times New Roman" w:cs="Calibri" w:cstheme="minorAscii"/>
          <w:color w:val="7030A0" w:themeColor="text1"/>
          <w:lang w:eastAsia="en-GB"/>
        </w:rPr>
      </w:pPr>
    </w:p>
    <w:p w:rsidRPr="00E11C31" w:rsidR="00F727EE" w:rsidP="49E3951A" w:rsidRDefault="00F727EE" w14:paraId="5929C6C8" w14:textId="77777777">
      <w:pPr>
        <w:autoSpaceDE w:val="0"/>
        <w:autoSpaceDN w:val="0"/>
        <w:adjustRightInd w:val="0"/>
        <w:spacing w:after="0"/>
        <w:jc w:val="both"/>
        <w:rPr>
          <w:rFonts w:cs="Calibri" w:cstheme="minorAscii"/>
          <w:color w:val="7030A0" w:themeColor="text1"/>
        </w:rPr>
      </w:pPr>
      <w:r w:rsidRPr="49E3951A" w:rsidR="00F727EE">
        <w:rPr>
          <w:rFonts w:eastAsia="Times New Roman" w:cs="Calibri" w:cstheme="minorAscii"/>
          <w:b w:val="1"/>
          <w:bCs w:val="1"/>
          <w:color w:val="7030A0"/>
          <w:lang w:eastAsia="en-GB"/>
        </w:rPr>
        <w:t xml:space="preserve">Risks associated with Gaming </w:t>
      </w:r>
    </w:p>
    <w:p w:rsidRPr="00E11C31" w:rsidR="00F727EE" w:rsidP="00E11C31" w:rsidRDefault="00F727EE" w14:paraId="32BBBE40" w14:textId="77777777">
      <w:pPr>
        <w:spacing w:after="0" w:line="240" w:lineRule="auto"/>
        <w:jc w:val="both"/>
        <w:rPr>
          <w:rFonts w:eastAsia="Times New Roman" w:cstheme="minorHAnsi"/>
          <w:color w:val="000000" w:themeColor="text1"/>
          <w:lang w:eastAsia="en-GB"/>
        </w:rPr>
      </w:pPr>
      <w:r w:rsidRPr="00E11C31">
        <w:rPr>
          <w:rFonts w:eastAsia="Times New Roman" w:cstheme="minorHAnsi"/>
          <w:color w:val="000000" w:themeColor="text1"/>
          <w:lang w:eastAsia="en-GB"/>
        </w:rPr>
        <w:t xml:space="preserve">Online gaming is an activity that the majority of children and many adults get involved in. </w:t>
      </w:r>
    </w:p>
    <w:p w:rsidRPr="00E11C31" w:rsidR="00F727EE" w:rsidP="00E11C31" w:rsidRDefault="00F727EE" w14:paraId="677E5DB0" w14:textId="77777777">
      <w:pPr>
        <w:spacing w:after="0"/>
        <w:jc w:val="both"/>
        <w:rPr>
          <w:rFonts w:eastAsia="Times New Roman" w:cstheme="minorHAnsi"/>
          <w:color w:val="000000" w:themeColor="text1"/>
          <w:lang w:eastAsia="en-GB"/>
        </w:rPr>
      </w:pPr>
    </w:p>
    <w:p w:rsidRPr="00E11C31" w:rsidR="00F727EE" w:rsidP="49E3951A" w:rsidRDefault="00F727EE" w14:paraId="3BF6D000" w14:textId="784D696E">
      <w:pPr>
        <w:spacing w:after="0"/>
        <w:jc w:val="both"/>
        <w:rPr>
          <w:rFonts w:eastAsia="Times New Roman" w:cs="Calibri" w:cstheme="minorAscii"/>
          <w:color w:val="000000" w:themeColor="text1"/>
          <w:lang w:eastAsia="en-GB"/>
        </w:rPr>
      </w:pPr>
      <w:r w:rsidRPr="49E3951A" w:rsidR="00F727EE">
        <w:rPr>
          <w:rFonts w:eastAsia="Times New Roman" w:cs="Calibri" w:cstheme="minorAscii"/>
          <w:color w:val="000000" w:themeColor="text1" w:themeTint="FF" w:themeShade="FF"/>
          <w:lang w:eastAsia="en-GB"/>
        </w:rPr>
        <w:t xml:space="preserve"> The </w:t>
      </w:r>
      <w:r w:rsidRPr="49E3951A" w:rsidR="470E69EF">
        <w:rPr>
          <w:rFonts w:eastAsia="Times New Roman" w:cs="Calibri" w:cstheme="minorAscii"/>
          <w:color w:val="000000" w:themeColor="text1" w:themeTint="FF" w:themeShade="FF"/>
          <w:lang w:eastAsia="en-GB"/>
        </w:rPr>
        <w:t>Lodge</w:t>
      </w:r>
      <w:r w:rsidRPr="49E3951A" w:rsidR="00F727EE">
        <w:rPr>
          <w:rFonts w:eastAsia="Times New Roman" w:cs="Calibri" w:cstheme="minorAscii"/>
          <w:color w:val="000000" w:themeColor="text1" w:themeTint="FF" w:themeShade="FF"/>
          <w:lang w:eastAsia="en-GB"/>
        </w:rPr>
        <w:t xml:space="preserve"> raise awareness by:</w:t>
      </w:r>
    </w:p>
    <w:p w:rsidRPr="00E11C31" w:rsidR="00F727EE" w:rsidP="00E11C31" w:rsidRDefault="00F727EE" w14:paraId="06965277" w14:textId="77777777">
      <w:pPr>
        <w:numPr>
          <w:ilvl w:val="0"/>
          <w:numId w:val="18"/>
        </w:numPr>
        <w:spacing w:after="0"/>
        <w:ind w:left="284" w:hanging="284"/>
        <w:contextualSpacing/>
        <w:jc w:val="both"/>
        <w:rPr>
          <w:rFonts w:eastAsia="Times New Roman" w:cstheme="minorHAnsi"/>
          <w:color w:val="000000" w:themeColor="text1"/>
          <w:lang w:eastAsia="en-GB"/>
        </w:rPr>
      </w:pPr>
      <w:r w:rsidRPr="00E11C31">
        <w:rPr>
          <w:rFonts w:eastAsia="Times New Roman" w:cstheme="minorHAnsi"/>
          <w:color w:val="000000" w:themeColor="text1"/>
          <w:lang w:eastAsia="en-GB"/>
        </w:rPr>
        <w:t>talking to parents and carers about the games their children play and help them identify whether they are appropriate</w:t>
      </w:r>
    </w:p>
    <w:p w:rsidRPr="00E11C31" w:rsidR="00F727EE" w:rsidP="00E11C31" w:rsidRDefault="00F727EE" w14:paraId="4FE65720" w14:textId="77777777">
      <w:pPr>
        <w:numPr>
          <w:ilvl w:val="0"/>
          <w:numId w:val="18"/>
        </w:numPr>
        <w:spacing w:after="0"/>
        <w:ind w:left="284" w:hanging="284"/>
        <w:contextualSpacing/>
        <w:jc w:val="both"/>
        <w:rPr>
          <w:rFonts w:eastAsia="Times New Roman" w:cstheme="minorHAnsi"/>
          <w:color w:val="000000" w:themeColor="text1"/>
          <w:lang w:eastAsia="en-GB"/>
        </w:rPr>
      </w:pPr>
      <w:r w:rsidRPr="00E11C31">
        <w:rPr>
          <w:rFonts w:eastAsia="Times New Roman" w:cstheme="minorHAnsi"/>
          <w:color w:val="000000" w:themeColor="text1"/>
          <w:lang w:eastAsia="en-GB"/>
        </w:rPr>
        <w:t>supporting parents in identifying the most effective way of safeguarding their children by using parental controls and child safety mode</w:t>
      </w:r>
    </w:p>
    <w:p w:rsidRPr="00E11C31" w:rsidR="00F727EE" w:rsidP="00E11C31" w:rsidRDefault="00F727EE" w14:paraId="52A953CB" w14:textId="77777777">
      <w:pPr>
        <w:numPr>
          <w:ilvl w:val="0"/>
          <w:numId w:val="18"/>
        </w:numPr>
        <w:spacing w:after="0"/>
        <w:ind w:left="284" w:hanging="284"/>
        <w:contextualSpacing/>
        <w:jc w:val="both"/>
        <w:rPr>
          <w:rFonts w:eastAsia="Times New Roman" w:cstheme="minorHAnsi"/>
          <w:color w:val="000000" w:themeColor="text1"/>
          <w:lang w:eastAsia="en-GB"/>
        </w:rPr>
      </w:pPr>
      <w:r w:rsidRPr="00E11C31">
        <w:rPr>
          <w:rFonts w:eastAsia="Times New Roman" w:cstheme="minorHAnsi"/>
          <w:color w:val="000000" w:themeColor="text1"/>
          <w:lang w:eastAsia="en-GB"/>
        </w:rPr>
        <w:t>talking to parents about setting boundaries and time limits when games are played</w:t>
      </w:r>
    </w:p>
    <w:p w:rsidRPr="00E11C31" w:rsidR="00F727EE" w:rsidP="00E11C31" w:rsidRDefault="00F727EE" w14:paraId="45008589" w14:textId="77777777">
      <w:pPr>
        <w:numPr>
          <w:ilvl w:val="0"/>
          <w:numId w:val="18"/>
        </w:numPr>
        <w:spacing w:after="0"/>
        <w:ind w:left="284" w:hanging="284"/>
        <w:contextualSpacing/>
        <w:jc w:val="both"/>
        <w:rPr>
          <w:rFonts w:eastAsia="Times New Roman" w:cstheme="minorHAnsi"/>
          <w:color w:val="000000" w:themeColor="text1"/>
          <w:lang w:eastAsia="en-GB"/>
        </w:rPr>
      </w:pPr>
      <w:r w:rsidRPr="00E11C31">
        <w:rPr>
          <w:rFonts w:eastAsia="Times New Roman" w:cstheme="minorHAnsi"/>
          <w:color w:val="000000" w:themeColor="text1"/>
          <w:lang w:eastAsia="en-GB"/>
        </w:rPr>
        <w:t>highlighting relevant resources</w:t>
      </w:r>
    </w:p>
    <w:p w:rsidRPr="00E11C31" w:rsidR="00F727EE" w:rsidP="00E11C31" w:rsidRDefault="00F727EE" w14:paraId="400FBD19" w14:textId="77777777">
      <w:pPr>
        <w:numPr>
          <w:ilvl w:val="0"/>
          <w:numId w:val="18"/>
        </w:numPr>
        <w:spacing w:after="0"/>
        <w:ind w:left="284" w:hanging="284"/>
        <w:contextualSpacing/>
        <w:jc w:val="both"/>
        <w:rPr>
          <w:rFonts w:eastAsia="Times New Roman" w:cstheme="minorHAnsi"/>
          <w:color w:val="000000" w:themeColor="text1"/>
          <w:lang w:eastAsia="en-GB"/>
        </w:rPr>
      </w:pPr>
      <w:r w:rsidRPr="00E11C31">
        <w:rPr>
          <w:rFonts w:eastAsia="Times New Roman" w:cstheme="minorHAnsi"/>
          <w:color w:val="000000" w:themeColor="text1"/>
          <w:lang w:eastAsia="en-GB"/>
        </w:rPr>
        <w:t>making our children aware of the dangers including of online grooming and how to keep themselves safe</w:t>
      </w:r>
    </w:p>
    <w:p w:rsidRPr="00E11C31" w:rsidR="00F727EE" w:rsidP="00E11C31" w:rsidRDefault="00F727EE" w14:paraId="36D64A3D" w14:textId="77777777">
      <w:pPr>
        <w:numPr>
          <w:ilvl w:val="0"/>
          <w:numId w:val="18"/>
        </w:numPr>
        <w:spacing w:after="0" w:line="240" w:lineRule="auto"/>
        <w:ind w:left="284" w:hanging="284"/>
        <w:contextualSpacing/>
        <w:jc w:val="both"/>
        <w:rPr>
          <w:rFonts w:eastAsia="Times New Roman" w:cstheme="minorHAnsi"/>
          <w:color w:val="000000" w:themeColor="text1"/>
          <w:lang w:eastAsia="en-GB"/>
        </w:rPr>
      </w:pPr>
      <w:r w:rsidRPr="00E11C31">
        <w:rPr>
          <w:rFonts w:eastAsia="Times New Roman" w:cstheme="minorHAnsi"/>
          <w:color w:val="000000" w:themeColor="text1"/>
          <w:lang w:eastAsia="en-GB"/>
        </w:rPr>
        <w:t>making our children aware of how to report concerns</w:t>
      </w:r>
    </w:p>
    <w:p w:rsidRPr="00E11C31" w:rsidR="00F727EE" w:rsidP="49E3951A" w:rsidRDefault="00F727EE" w14:paraId="55EADE0D" w14:textId="77777777">
      <w:pPr>
        <w:autoSpaceDE w:val="0"/>
        <w:autoSpaceDN w:val="0"/>
        <w:adjustRightInd w:val="0"/>
        <w:spacing w:after="0"/>
        <w:jc w:val="both"/>
        <w:rPr>
          <w:rFonts w:cs="Calibri" w:cstheme="minorAscii"/>
          <w:b w:val="1"/>
          <w:bCs w:val="1"/>
          <w:color w:val="000000"/>
          <w:u w:val="single"/>
        </w:rPr>
      </w:pPr>
    </w:p>
    <w:p w:rsidR="49E3951A" w:rsidP="49E3951A" w:rsidRDefault="49E3951A" w14:paraId="491B7A13" w14:textId="54584F73">
      <w:pPr>
        <w:spacing w:after="0"/>
        <w:jc w:val="both"/>
        <w:rPr>
          <w:rFonts w:cs="Calibri" w:cstheme="minorAscii"/>
          <w:b w:val="1"/>
          <w:bCs w:val="1"/>
          <w:color w:val="000000" w:themeColor="text1" w:themeTint="FF" w:themeShade="FF"/>
          <w:u w:val="single"/>
        </w:rPr>
      </w:pPr>
    </w:p>
    <w:p w:rsidRPr="00E11C31" w:rsidR="00F727EE" w:rsidP="49E3951A" w:rsidRDefault="00F727EE" w14:paraId="2E557509" w14:textId="77777777">
      <w:pPr>
        <w:autoSpaceDE w:val="0"/>
        <w:autoSpaceDN w:val="0"/>
        <w:adjustRightInd w:val="0"/>
        <w:spacing w:after="0"/>
        <w:jc w:val="both"/>
        <w:rPr>
          <w:rFonts w:cs="Calibri" w:cstheme="minorAscii"/>
          <w:color w:val="7030A0"/>
        </w:rPr>
      </w:pPr>
      <w:r w:rsidRPr="49E3951A" w:rsidR="00F727EE">
        <w:rPr>
          <w:rFonts w:cs="Calibri" w:cstheme="minorAscii"/>
          <w:b w:val="1"/>
          <w:bCs w:val="1"/>
          <w:color w:val="7030A0"/>
          <w:u w:val="single"/>
        </w:rPr>
        <w:t>Physical abuse</w:t>
      </w:r>
    </w:p>
    <w:p w:rsidRPr="00E11C31" w:rsidR="00F727EE" w:rsidP="00E11C31" w:rsidRDefault="00F727EE" w14:paraId="1F77ABB8" w14:textId="77777777">
      <w:pPr>
        <w:autoSpaceDE w:val="0"/>
        <w:autoSpaceDN w:val="0"/>
        <w:adjustRightInd w:val="0"/>
        <w:spacing w:after="0" w:line="240" w:lineRule="auto"/>
        <w:jc w:val="both"/>
        <w:rPr>
          <w:rFonts w:cstheme="minorHAnsi"/>
          <w:color w:val="000000"/>
        </w:rPr>
      </w:pPr>
      <w:r w:rsidRPr="00E11C31">
        <w:rPr>
          <w:rFonts w:cstheme="minorHAnsi"/>
          <w:color w:val="000000"/>
        </w:rPr>
        <w:t xml:space="preserve">Staff are aware of the signs of potential physical abuse and that it might involve hitting, shaking, throwing, poisoning, burning or scalding, drowning, suffocating or otherwise causing physical harm to a child. </w:t>
      </w:r>
    </w:p>
    <w:p w:rsidRPr="00E11C31" w:rsidR="00F727EE" w:rsidP="00E11C31" w:rsidRDefault="00F727EE" w14:paraId="4D037654" w14:textId="77777777">
      <w:pPr>
        <w:autoSpaceDE w:val="0"/>
        <w:autoSpaceDN w:val="0"/>
        <w:adjustRightInd w:val="0"/>
        <w:spacing w:after="0" w:line="240" w:lineRule="auto"/>
        <w:jc w:val="both"/>
        <w:rPr>
          <w:rFonts w:cstheme="minorHAnsi"/>
          <w:color w:val="000000"/>
        </w:rPr>
      </w:pPr>
    </w:p>
    <w:p w:rsidRPr="00E11C31" w:rsidR="00F727EE" w:rsidP="00E11C31" w:rsidRDefault="00F727EE" w14:paraId="18DF4F1B" w14:textId="77777777">
      <w:pPr>
        <w:autoSpaceDE w:val="0"/>
        <w:autoSpaceDN w:val="0"/>
        <w:adjustRightInd w:val="0"/>
        <w:spacing w:after="0" w:line="240" w:lineRule="auto"/>
        <w:jc w:val="both"/>
        <w:rPr>
          <w:rFonts w:cstheme="minorHAnsi"/>
          <w:b/>
          <w:bCs/>
          <w:i/>
          <w:iCs/>
          <w:color w:val="002060"/>
        </w:rPr>
      </w:pPr>
      <w:r w:rsidRPr="00E11C31">
        <w:rPr>
          <w:rFonts w:cstheme="minorHAnsi"/>
          <w:color w:val="000000"/>
        </w:rPr>
        <w:t xml:space="preserve">They are also aware that physical harm may also be caused when a parent or carer fabricates the symptoms of, or deliberately induces, illness in a child. </w:t>
      </w:r>
    </w:p>
    <w:p w:rsidRPr="00E11C31" w:rsidR="00F727EE" w:rsidP="49E3951A" w:rsidRDefault="00F727EE" w14:paraId="49EA8970" w14:textId="77777777">
      <w:pPr>
        <w:autoSpaceDE w:val="0"/>
        <w:autoSpaceDN w:val="0"/>
        <w:adjustRightInd w:val="0"/>
        <w:spacing w:after="0"/>
        <w:jc w:val="both"/>
        <w:rPr>
          <w:rFonts w:cs="Calibri" w:cstheme="minorAscii"/>
        </w:rPr>
      </w:pPr>
    </w:p>
    <w:p w:rsidR="49E3951A" w:rsidP="49E3951A" w:rsidRDefault="49E3951A" w14:paraId="1ECDDF85" w14:textId="1F5024FC">
      <w:pPr>
        <w:spacing w:after="0"/>
        <w:jc w:val="both"/>
        <w:rPr>
          <w:rFonts w:cs="Calibri" w:cstheme="minorAscii"/>
          <w:color w:val="7030A0"/>
        </w:rPr>
      </w:pPr>
    </w:p>
    <w:p w:rsidRPr="00E11C31" w:rsidR="00F727EE" w:rsidP="49E3951A" w:rsidRDefault="00F727EE" w14:paraId="45A7643B" w14:textId="77777777">
      <w:pPr>
        <w:autoSpaceDE w:val="0"/>
        <w:autoSpaceDN w:val="0"/>
        <w:adjustRightInd w:val="0"/>
        <w:spacing w:after="0"/>
        <w:jc w:val="both"/>
        <w:rPr>
          <w:rFonts w:cs="Calibri" w:cstheme="minorAscii"/>
          <w:b w:val="1"/>
          <w:bCs w:val="1"/>
          <w:color w:val="7030A0"/>
          <w:u w:val="single"/>
        </w:rPr>
      </w:pPr>
      <w:r w:rsidRPr="49E3951A" w:rsidR="00F727EE">
        <w:rPr>
          <w:rFonts w:cs="Calibri" w:cstheme="minorAscii"/>
          <w:b w:val="1"/>
          <w:bCs w:val="1"/>
          <w:color w:val="7030A0"/>
          <w:u w:val="single"/>
        </w:rPr>
        <w:t>Prevent, Radicalisation and Extremism</w:t>
      </w:r>
    </w:p>
    <w:p w:rsidRPr="00E11C31" w:rsidR="00F727EE" w:rsidP="00E11C31" w:rsidRDefault="00F727EE" w14:paraId="41BCFD68" w14:textId="53031059">
      <w:pPr>
        <w:autoSpaceDE w:val="0"/>
        <w:autoSpaceDN w:val="0"/>
        <w:adjustRightInd w:val="0"/>
        <w:spacing w:after="0"/>
        <w:jc w:val="both"/>
        <w:rPr>
          <w:rFonts w:eastAsia="Times New Roman" w:cstheme="minorHAnsi"/>
          <w:color w:val="000000" w:themeColor="text1"/>
        </w:rPr>
      </w:pPr>
      <w:r w:rsidRPr="00E11C31">
        <w:rPr>
          <w:rFonts w:cstheme="minorHAnsi"/>
          <w:color w:val="000000" w:themeColor="text1"/>
        </w:rPr>
        <w:t xml:space="preserve">At </w:t>
      </w:r>
      <w:r w:rsidRPr="00E11C31" w:rsidR="0035675D">
        <w:rPr>
          <w:rFonts w:cstheme="minorHAnsi"/>
          <w:color w:val="000000" w:themeColor="text1"/>
        </w:rPr>
        <w:t>The Lodge</w:t>
      </w:r>
      <w:r w:rsidRPr="00E11C31">
        <w:rPr>
          <w:rFonts w:cstheme="minorHAnsi"/>
          <w:color w:val="FF0000"/>
        </w:rPr>
        <w:t xml:space="preserve"> </w:t>
      </w:r>
      <w:r w:rsidRPr="00E11C31">
        <w:rPr>
          <w:rFonts w:cstheme="minorHAnsi"/>
          <w:color w:val="000000" w:themeColor="text1"/>
        </w:rPr>
        <w:t xml:space="preserve">we recognise that children may be susceptible to extremist ideology and radicalisation. </w:t>
      </w:r>
      <w:r w:rsidRPr="00E11C31" w:rsidR="0035675D">
        <w:rPr>
          <w:rFonts w:cstheme="minorHAnsi"/>
          <w:color w:val="000000" w:themeColor="text1"/>
        </w:rPr>
        <w:t>The Lodge</w:t>
      </w:r>
      <w:r w:rsidRPr="00E11C31">
        <w:rPr>
          <w:rFonts w:cstheme="minorHAnsi"/>
          <w:color w:val="000000" w:themeColor="text1"/>
        </w:rPr>
        <w:t xml:space="preserve"> adheres to the Prevent Duty Guidance, December 2023 and </w:t>
      </w:r>
      <w:r w:rsidRPr="00E11C31">
        <w:rPr>
          <w:rFonts w:eastAsia="Times New Roman" w:cstheme="minorHAnsi"/>
          <w:color w:val="000000" w:themeColor="text1"/>
        </w:rPr>
        <w:t xml:space="preserve">seeks to protect children against the messages of all violent extremism and to prevent them being drawn into terrorism; including, but not restricted to, those linked to Islamist ideology, or to Extreme </w:t>
      </w:r>
      <w:proofErr w:type="gramStart"/>
      <w:r w:rsidRPr="00E11C31">
        <w:rPr>
          <w:rFonts w:eastAsia="Times New Roman" w:cstheme="minorHAnsi"/>
          <w:color w:val="000000" w:themeColor="text1"/>
        </w:rPr>
        <w:t>Right Wing</w:t>
      </w:r>
      <w:proofErr w:type="gramEnd"/>
      <w:r w:rsidRPr="00E11C31">
        <w:rPr>
          <w:rFonts w:eastAsia="Times New Roman" w:cstheme="minorHAnsi"/>
          <w:color w:val="000000" w:themeColor="text1"/>
        </w:rPr>
        <w:t xml:space="preserve"> Terrorism which includes Cultural Nationalism, White Nationalism, White Supremacism ideology. </w:t>
      </w:r>
      <w:r w:rsidRPr="00E11C31">
        <w:rPr>
          <w:rStyle w:val="ui-provider"/>
          <w:rFonts w:cstheme="minorHAnsi"/>
          <w:color w:val="000000" w:themeColor="text1"/>
        </w:rPr>
        <w:t>Prevent also tackles other ideologies and concerns that may pose a terrorist threat. Established terrorist narratives exhibit common themes such as antisemitism, misogyny, anti-establishment, anti-LGBT grievances and religious or ethnic superiority.</w:t>
      </w:r>
    </w:p>
    <w:p w:rsidRPr="00E11C31" w:rsidR="00F727EE" w:rsidP="00E11C31" w:rsidRDefault="00F727EE" w14:paraId="0A524DAF" w14:textId="77777777">
      <w:pPr>
        <w:autoSpaceDE w:val="0"/>
        <w:autoSpaceDN w:val="0"/>
        <w:adjustRightInd w:val="0"/>
        <w:spacing w:after="0"/>
        <w:jc w:val="both"/>
        <w:rPr>
          <w:rFonts w:eastAsia="Times New Roman" w:cstheme="minorHAnsi"/>
          <w:color w:val="000000" w:themeColor="text1"/>
        </w:rPr>
      </w:pPr>
    </w:p>
    <w:p w:rsidRPr="00E11C31" w:rsidR="00F727EE" w:rsidP="00E11C31" w:rsidRDefault="00F727EE" w14:paraId="127AF051" w14:textId="77777777">
      <w:pPr>
        <w:autoSpaceDE w:val="0"/>
        <w:autoSpaceDN w:val="0"/>
        <w:adjustRightInd w:val="0"/>
        <w:spacing w:after="0"/>
        <w:jc w:val="both"/>
        <w:rPr>
          <w:rFonts w:eastAsia="Times New Roman" w:cstheme="minorHAnsi"/>
          <w:color w:val="000000" w:themeColor="text1"/>
        </w:rPr>
      </w:pPr>
      <w:r w:rsidRPr="00E11C31">
        <w:rPr>
          <w:rFonts w:cstheme="minorHAnsi"/>
          <w:color w:val="000000" w:themeColor="text1"/>
        </w:rPr>
        <w:t>Children may be susceptible to extremist ideology and radicalisation. Similar to protecting children from other forms of harms and abuse, protecting children from this risk should be a part of a schools or college’s safeguarding approach.</w:t>
      </w:r>
    </w:p>
    <w:p w:rsidRPr="00E11C31" w:rsidR="00F727EE" w:rsidP="00E11C31" w:rsidRDefault="00F727EE" w14:paraId="116220AE" w14:textId="77777777">
      <w:pPr>
        <w:autoSpaceDE w:val="0"/>
        <w:autoSpaceDN w:val="0"/>
        <w:adjustRightInd w:val="0"/>
        <w:spacing w:after="0"/>
        <w:jc w:val="both"/>
        <w:rPr>
          <w:rFonts w:eastAsia="Times New Roman" w:cstheme="minorHAnsi"/>
        </w:rPr>
      </w:pPr>
    </w:p>
    <w:p w:rsidRPr="00E11C31" w:rsidR="00F727EE" w:rsidP="00E11C31" w:rsidRDefault="00F727EE" w14:paraId="7C8C7119" w14:textId="77777777">
      <w:pPr>
        <w:jc w:val="both"/>
        <w:rPr>
          <w:rFonts w:cstheme="minorHAnsi"/>
        </w:rPr>
      </w:pPr>
      <w:r w:rsidRPr="00E11C31">
        <w:rPr>
          <w:rFonts w:cstheme="minorHAnsi"/>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rsidRPr="00E11C31" w:rsidR="00F727EE" w:rsidP="00E11C31" w:rsidRDefault="00F727EE" w14:paraId="32DBCDA2" w14:textId="18B37ED9">
      <w:pPr>
        <w:pStyle w:val="NoSpacing1"/>
        <w:spacing w:line="276" w:lineRule="auto"/>
        <w:jc w:val="both"/>
        <w:rPr>
          <w:rFonts w:eastAsia="Times New Roman" w:cstheme="minorHAnsi"/>
        </w:rPr>
      </w:pPr>
      <w:r w:rsidRPr="00E11C31">
        <w:rPr>
          <w:rFonts w:eastAsia="Times New Roman" w:cstheme="minorHAnsi"/>
        </w:rPr>
        <w:t xml:space="preserve">The </w:t>
      </w:r>
      <w:r w:rsidRPr="00E11C31" w:rsidR="3EDD1D4E">
        <w:rPr>
          <w:rFonts w:eastAsia="Times New Roman" w:cstheme="minorHAnsi"/>
        </w:rPr>
        <w:t>Lodge</w:t>
      </w:r>
      <w:r w:rsidRPr="00E11C31">
        <w:rPr>
          <w:rFonts w:eastAsia="Times New Roman" w:cstheme="minorHAnsi"/>
        </w:rPr>
        <w:t xml:space="preserve"> community has been made aware of the exploitation of vulnerable people, to involve them in terrorism or in activity in support of terrorism; they are also aware that the </w:t>
      </w:r>
      <w:proofErr w:type="spellStart"/>
      <w:r w:rsidRPr="00E11C31">
        <w:rPr>
          <w:rFonts w:eastAsia="Times New Roman" w:cstheme="minorHAnsi"/>
        </w:rPr>
        <w:t>normalisation</w:t>
      </w:r>
      <w:proofErr w:type="spellEnd"/>
      <w:r w:rsidRPr="00E11C31">
        <w:rPr>
          <w:rFonts w:eastAsia="Times New Roman" w:cstheme="minorHAnsi"/>
        </w:rPr>
        <w:t xml:space="preserve"> of extreme views may make children vulnerable to future manipulation and exploitation. </w:t>
      </w:r>
    </w:p>
    <w:p w:rsidRPr="00E11C31" w:rsidR="00F727EE" w:rsidP="00E11C31" w:rsidRDefault="00F727EE" w14:paraId="356C9BF0" w14:textId="77777777">
      <w:pPr>
        <w:pStyle w:val="NoSpacing1"/>
        <w:spacing w:line="276" w:lineRule="auto"/>
        <w:jc w:val="both"/>
        <w:rPr>
          <w:rFonts w:eastAsia="Times New Roman" w:cstheme="minorHAnsi"/>
        </w:rPr>
      </w:pPr>
    </w:p>
    <w:p w:rsidRPr="00E11C31" w:rsidR="00F727EE" w:rsidP="00E11C31" w:rsidRDefault="00F727EE" w14:paraId="22A72918" w14:textId="77777777">
      <w:pPr>
        <w:tabs>
          <w:tab w:val="left" w:pos="1035"/>
        </w:tabs>
        <w:spacing w:after="0"/>
        <w:jc w:val="both"/>
        <w:rPr>
          <w:rFonts w:eastAsia="Arial" w:cstheme="minorHAnsi"/>
        </w:rPr>
      </w:pPr>
      <w:r w:rsidRPr="00E11C31">
        <w:rPr>
          <w:rFonts w:eastAsia="Arial" w:cstheme="minorHAnsi"/>
        </w:rPr>
        <w:t>In order to raise awareness and reduce risks we ensure that our preventative work is specifically considered, outlined and highlighted in all relevant policies and procedures</w:t>
      </w:r>
      <w:r w:rsidRPr="00E11C31">
        <w:rPr>
          <w:rFonts w:cstheme="minorHAnsi"/>
        </w:rPr>
        <w:t xml:space="preserve">, including those for </w:t>
      </w:r>
      <w:r w:rsidRPr="00E11C31">
        <w:rPr>
          <w:rFonts w:eastAsia="Arial" w:cstheme="minorHAnsi"/>
        </w:rPr>
        <w:t>Information technology, Special Educational Needs, attendance, assemblies, the use of school premises by external agencies, behaviour and anti-bullying and the</w:t>
      </w:r>
      <w:r w:rsidRPr="00E11C31">
        <w:rPr>
          <w:rFonts w:cstheme="minorHAnsi"/>
        </w:rPr>
        <w:t xml:space="preserve"> </w:t>
      </w:r>
      <w:r w:rsidRPr="00E11C31">
        <w:rPr>
          <w:rFonts w:eastAsia="Arial" w:cstheme="minorHAnsi"/>
        </w:rPr>
        <w:t xml:space="preserve">RE and PSHE curriculum. </w:t>
      </w:r>
    </w:p>
    <w:p w:rsidRPr="00E11C31" w:rsidR="00F727EE" w:rsidP="00E11C31" w:rsidRDefault="00F727EE" w14:paraId="01E04E92" w14:textId="77777777">
      <w:pPr>
        <w:tabs>
          <w:tab w:val="left" w:pos="1035"/>
        </w:tabs>
        <w:spacing w:after="0"/>
        <w:jc w:val="both"/>
        <w:rPr>
          <w:rFonts w:eastAsia="Arial" w:cstheme="minorHAnsi"/>
        </w:rPr>
      </w:pPr>
    </w:p>
    <w:p w:rsidRPr="000B46A0" w:rsidR="00F727EE" w:rsidP="49E3951A" w:rsidRDefault="00F727EE" w14:paraId="5D4D3C46" w14:textId="3135B927">
      <w:pPr>
        <w:autoSpaceDE w:val="0"/>
        <w:autoSpaceDN w:val="0"/>
        <w:adjustRightInd w:val="0"/>
        <w:spacing w:after="0"/>
        <w:jc w:val="both"/>
        <w:rPr>
          <w:rFonts w:cs="Calibri" w:cstheme="minorAscii"/>
          <w:b w:val="1"/>
          <w:bCs w:val="1"/>
        </w:rPr>
      </w:pPr>
      <w:r w:rsidRPr="49E3951A" w:rsidR="00F727EE">
        <w:rPr>
          <w:rFonts w:eastAsia="Arial" w:cs="Calibri" w:cstheme="minorAscii"/>
        </w:rPr>
        <w:t xml:space="preserve">Our taught curriculum includes educating children of </w:t>
      </w:r>
      <w:r w:rsidRPr="49E3951A" w:rsidR="00F727EE">
        <w:rPr>
          <w:rFonts w:cs="Calibri" w:cstheme="minorAscii"/>
        </w:rPr>
        <w:t xml:space="preserve">how people with extreme views share these with others; we are committed to ensuring that our pupils are offered a broad and balanced curriculum that aims to prepare them for life in modern Britain. Teaching the school’s core values alongside the fundamental British Values supports quality teaching and learning, whilst making a positive contribution to the development of a fair, </w:t>
      </w:r>
      <w:r w:rsidRPr="49E3951A" w:rsidR="00F727EE">
        <w:rPr>
          <w:rFonts w:cs="Calibri" w:cstheme="minorAscii"/>
        </w:rPr>
        <w:t>just</w:t>
      </w:r>
      <w:r w:rsidRPr="49E3951A" w:rsidR="00F727EE">
        <w:rPr>
          <w:rFonts w:cs="Calibri" w:cstheme="minorAscii"/>
        </w:rPr>
        <w:t xml:space="preserve"> and civil society.</w:t>
      </w:r>
    </w:p>
    <w:p w:rsidR="49E3951A" w:rsidP="49E3951A" w:rsidRDefault="49E3951A" w14:paraId="7C3B1AB5" w14:textId="383C4F38">
      <w:pPr>
        <w:spacing w:after="0"/>
        <w:jc w:val="both"/>
        <w:rPr>
          <w:rFonts w:cs="Calibri" w:cstheme="minorAscii"/>
        </w:rPr>
      </w:pPr>
    </w:p>
    <w:p w:rsidRPr="000B46A0" w:rsidR="00F727EE" w:rsidP="49E3951A" w:rsidRDefault="00F727EE" w14:paraId="7523D775" w14:textId="7BB4CCC5">
      <w:pPr>
        <w:tabs>
          <w:tab w:val="left" w:pos="1035"/>
        </w:tabs>
        <w:spacing w:after="0"/>
        <w:jc w:val="both"/>
        <w:rPr>
          <w:rFonts w:eastAsia="Arial" w:cs="Calibri" w:cstheme="minorAscii"/>
        </w:rPr>
      </w:pPr>
      <w:r w:rsidRPr="49E3951A" w:rsidR="00F727EE">
        <w:rPr>
          <w:rFonts w:cs="Calibri" w:cstheme="minorAscii"/>
        </w:rPr>
        <w:t xml:space="preserve">In </w:t>
      </w:r>
      <w:r w:rsidRPr="49E3951A" w:rsidR="0E08ABD5">
        <w:rPr>
          <w:rFonts w:cs="Calibri" w:cstheme="minorAscii"/>
        </w:rPr>
        <w:t>The Lodge</w:t>
      </w:r>
      <w:r w:rsidRPr="49E3951A" w:rsidR="00F727EE">
        <w:rPr>
          <w:rFonts w:cs="Calibri" w:cstheme="minorAscii"/>
        </w:rPr>
        <w:t xml:space="preserve"> community we are aware of these specif</w:t>
      </w:r>
      <w:r w:rsidRPr="49E3951A" w:rsidR="00F727EE">
        <w:rPr>
          <w:rFonts w:eastAsia="Arial" w:cs="Calibri" w:cstheme="minorAscii"/>
        </w:rPr>
        <w:t>ic issues, relevant to our school’s profile.</w:t>
      </w:r>
    </w:p>
    <w:p w:rsidR="49E3951A" w:rsidP="49E3951A" w:rsidRDefault="49E3951A" w14:paraId="6A936652" w14:textId="75CF73AF">
      <w:pPr>
        <w:tabs>
          <w:tab w:val="left" w:leader="none" w:pos="1035"/>
        </w:tabs>
        <w:spacing w:after="0"/>
        <w:jc w:val="both"/>
        <w:rPr>
          <w:rFonts w:eastAsia="Arial" w:cs="Calibri" w:cstheme="minorAscii"/>
        </w:rPr>
      </w:pPr>
    </w:p>
    <w:p w:rsidRPr="000B46A0" w:rsidR="00F727EE" w:rsidP="49E3951A" w:rsidRDefault="00F727EE" w14:paraId="55FAA0BD" w14:textId="0A8D5A01">
      <w:pPr>
        <w:pStyle w:val="NoSpacing1"/>
        <w:spacing w:line="276" w:lineRule="auto"/>
        <w:jc w:val="both"/>
        <w:rPr>
          <w:rFonts w:cs="Calibri" w:cstheme="minorAscii"/>
          <w:i w:val="1"/>
          <w:iCs w:val="1"/>
          <w:color w:val="FF0000"/>
          <w:lang w:eastAsia="en-US"/>
        </w:rPr>
      </w:pPr>
      <w:r w:rsidRPr="49E3951A" w:rsidR="00F727EE">
        <w:rPr>
          <w:rFonts w:cs="Calibri" w:cstheme="minorAscii"/>
          <w:color w:val="000000" w:themeColor="text1" w:themeTint="FF" w:themeShade="FF"/>
          <w:lang w:eastAsia="en-US"/>
        </w:rPr>
        <w:t xml:space="preserve">All staff have received training about the Prevent Duty and tackling extremism. This training is reinforced by the distribution of regular scenarios. </w:t>
      </w:r>
    </w:p>
    <w:p w:rsidR="49E3951A" w:rsidP="49E3951A" w:rsidRDefault="49E3951A" w14:paraId="5AC951F9" w14:textId="0DBC83F1">
      <w:pPr>
        <w:pStyle w:val="NoSpacing1"/>
        <w:spacing w:line="276" w:lineRule="auto"/>
        <w:jc w:val="both"/>
        <w:rPr>
          <w:rFonts w:cs="Calibri" w:cstheme="minorAscii"/>
          <w:color w:val="000000" w:themeColor="text1" w:themeTint="FF" w:themeShade="FF"/>
          <w:lang w:eastAsia="en-US"/>
        </w:rPr>
      </w:pPr>
    </w:p>
    <w:p w:rsidRPr="00E11C31" w:rsidR="00F727EE" w:rsidP="49E3951A" w:rsidRDefault="0035675D" w14:paraId="03B1EC11" w14:textId="5063BDE6">
      <w:pPr>
        <w:pStyle w:val="NoSpacing1"/>
        <w:spacing w:line="276" w:lineRule="auto"/>
        <w:jc w:val="both"/>
        <w:rPr>
          <w:rFonts w:eastAsia="Times New Roman" w:cs="Calibri" w:cstheme="minorAscii"/>
        </w:rPr>
      </w:pPr>
      <w:r w:rsidRPr="49E3951A" w:rsidR="0035675D">
        <w:rPr>
          <w:rFonts w:eastAsia="Times New Roman" w:cs="Calibri" w:cstheme="minorAscii"/>
        </w:rPr>
        <w:t>The Lodge</w:t>
      </w:r>
      <w:r w:rsidRPr="49E3951A" w:rsidR="00F727EE">
        <w:rPr>
          <w:rFonts w:eastAsia="Times New Roman" w:cs="Calibri" w:cstheme="minorAscii"/>
        </w:rPr>
        <w:t xml:space="preserve"> is clear that this exploitation and </w:t>
      </w:r>
      <w:r w:rsidRPr="49E3951A" w:rsidR="00F727EE">
        <w:rPr>
          <w:rFonts w:eastAsia="Times New Roman" w:cs="Calibri" w:cstheme="minorAscii"/>
        </w:rPr>
        <w:t>radicalisation</w:t>
      </w:r>
      <w:r w:rsidRPr="49E3951A" w:rsidR="00F727EE">
        <w:rPr>
          <w:rFonts w:eastAsia="Times New Roman" w:cs="Calibri" w:cstheme="minorAscii"/>
        </w:rPr>
        <w:t xml:space="preserve"> should be viewed as a safeguarding concern; therefore, concerns need to be recorded and discussed with the DSL; with </w:t>
      </w:r>
      <w:r w:rsidRPr="49E3951A" w:rsidR="00F727EE">
        <w:rPr>
          <w:rFonts w:eastAsia="Times New Roman" w:cs="Calibri" w:cstheme="minorAscii"/>
        </w:rPr>
        <w:t>timely</w:t>
      </w:r>
      <w:r w:rsidRPr="49E3951A" w:rsidR="00F727EE">
        <w:rPr>
          <w:rFonts w:eastAsia="Times New Roman" w:cs="Calibri" w:cstheme="minorAscii"/>
        </w:rPr>
        <w:t xml:space="preserve">, </w:t>
      </w:r>
      <w:r w:rsidRPr="49E3951A" w:rsidR="00F727EE">
        <w:rPr>
          <w:rFonts w:eastAsia="Times New Roman" w:cs="Calibri" w:cstheme="minorAscii"/>
        </w:rPr>
        <w:t>appropriate action</w:t>
      </w:r>
      <w:r w:rsidRPr="49E3951A" w:rsidR="00F727EE">
        <w:rPr>
          <w:rFonts w:eastAsia="Times New Roman" w:cs="Calibri" w:cstheme="minorAscii"/>
        </w:rPr>
        <w:t xml:space="preserve"> then being taken.</w:t>
      </w:r>
    </w:p>
    <w:p w:rsidR="49E3951A" w:rsidP="49E3951A" w:rsidRDefault="49E3951A" w14:paraId="4CA6C6CF" w14:textId="2BFF66C3">
      <w:pPr>
        <w:pStyle w:val="NoSpacing1"/>
        <w:spacing w:line="276" w:lineRule="auto"/>
        <w:jc w:val="both"/>
        <w:rPr>
          <w:rFonts w:eastAsia="Times New Roman" w:cs="Calibri" w:cstheme="minorAscii"/>
        </w:rPr>
      </w:pPr>
    </w:p>
    <w:p w:rsidRPr="00E11C31" w:rsidR="00F727EE" w:rsidP="49E3951A" w:rsidRDefault="00F727EE" w14:paraId="09204588" w14:textId="45E253ED">
      <w:pPr>
        <w:spacing w:after="0"/>
        <w:ind w:right="-1"/>
        <w:jc w:val="both"/>
        <w:rPr>
          <w:rFonts w:eastAsia="Times New Roman" w:cs="Calibri" w:cstheme="minorAscii"/>
          <w:color w:val="000000"/>
          <w:lang w:eastAsia="en-GB"/>
        </w:rPr>
      </w:pPr>
      <w:r w:rsidRPr="49E3951A" w:rsidR="00F727EE">
        <w:rPr>
          <w:rFonts w:eastAsia="Times New Roman" w:cs="Calibri" w:cstheme="minorAscii"/>
          <w:color w:val="000000" w:themeColor="text1" w:themeTint="FF" w:themeShade="FF"/>
          <w:lang w:eastAsia="en-GB"/>
        </w:rPr>
        <w:t xml:space="preserve">The </w:t>
      </w:r>
      <w:r w:rsidRPr="49E3951A" w:rsidR="00F727EE">
        <w:rPr>
          <w:rFonts w:eastAsia="Times New Roman" w:cs="Calibri" w:cstheme="minorAscii"/>
          <w:b w:val="1"/>
          <w:bCs w:val="1"/>
          <w:color w:val="000000" w:themeColor="text1" w:themeTint="FF" w:themeShade="FF"/>
          <w:lang w:eastAsia="en-GB"/>
        </w:rPr>
        <w:t>Prevent Duty</w:t>
      </w:r>
      <w:r w:rsidRPr="49E3951A" w:rsidR="00F727EE">
        <w:rPr>
          <w:rFonts w:eastAsia="Times New Roman" w:cs="Calibri" w:cstheme="minorAscii"/>
          <w:color w:val="000000" w:themeColor="text1" w:themeTint="FF" w:themeShade="FF"/>
          <w:lang w:eastAsia="en-GB"/>
        </w:rPr>
        <w:t xml:space="preserve"> requires that all staff </w:t>
      </w:r>
      <w:r w:rsidRPr="49E3951A" w:rsidR="00F727EE">
        <w:rPr>
          <w:rFonts w:eastAsia="Times New Roman" w:cs="Calibri" w:cstheme="minorAscii"/>
          <w:color w:val="000000" w:themeColor="text1" w:themeTint="FF" w:themeShade="FF"/>
          <w:lang w:eastAsia="en-GB"/>
        </w:rPr>
        <w:t>are</w:t>
      </w:r>
      <w:r w:rsidRPr="49E3951A" w:rsidR="00F727EE">
        <w:rPr>
          <w:rFonts w:eastAsia="Times New Roman" w:cs="Calibri" w:cstheme="minorAscii"/>
          <w:color w:val="000000" w:themeColor="text1" w:themeTint="FF" w:themeShade="FF"/>
          <w:lang w:eastAsia="en-GB"/>
        </w:rPr>
        <w:t xml:space="preserve"> aware of the signs that a child may be </w:t>
      </w:r>
      <w:r w:rsidRPr="49E3951A" w:rsidR="00F727EE">
        <w:rPr>
          <w:rFonts w:eastAsia="Times New Roman" w:cs="Calibri" w:cstheme="minorAscii"/>
          <w:color w:val="000000" w:themeColor="text1" w:themeTint="FF" w:themeShade="FF"/>
          <w:lang w:eastAsia="en-GB"/>
        </w:rPr>
        <w:t>susceptible to ra</w:t>
      </w:r>
      <w:r w:rsidRPr="49E3951A" w:rsidR="00F727EE">
        <w:rPr>
          <w:rFonts w:eastAsia="Times New Roman" w:cs="Calibri" w:cstheme="minorAscii"/>
          <w:color w:val="000000" w:themeColor="text1" w:themeTint="FF" w:themeShade="FF"/>
          <w:lang w:eastAsia="en-GB"/>
        </w:rPr>
        <w:t xml:space="preserve">dicalisation. The risks will need to be considered for political; environmental; animal rights; or faith-based extremism that may lead to a child becoming radicalised. </w:t>
      </w:r>
    </w:p>
    <w:p w:rsidR="49E3951A" w:rsidP="49E3951A" w:rsidRDefault="49E3951A" w14:paraId="53FDC840" w14:textId="51D81BCB">
      <w:pPr>
        <w:spacing w:after="0"/>
        <w:ind w:right="-1"/>
        <w:jc w:val="both"/>
        <w:rPr>
          <w:rFonts w:eastAsia="Times New Roman" w:cs="Calibri" w:cstheme="minorAscii"/>
          <w:color w:val="000000" w:themeColor="text1" w:themeTint="FF" w:themeShade="FF"/>
          <w:lang w:eastAsia="en-GB"/>
        </w:rPr>
      </w:pPr>
    </w:p>
    <w:p w:rsidRPr="00E11C31" w:rsidR="00F727EE" w:rsidP="49E3951A" w:rsidRDefault="00F727EE" w14:paraId="5A3B00B3" w14:textId="30521403">
      <w:pPr>
        <w:spacing w:after="0"/>
        <w:ind w:right="-1"/>
        <w:jc w:val="both"/>
        <w:rPr>
          <w:rFonts w:cs="Calibri" w:cstheme="minorAscii"/>
        </w:rPr>
      </w:pPr>
      <w:r w:rsidRPr="49E3951A" w:rsidR="00F727EE">
        <w:rPr>
          <w:rFonts w:cs="Calibri" w:cstheme="minorAscii"/>
        </w:rPr>
        <w:t xml:space="preserve">There is no single way of </w:t>
      </w:r>
      <w:r w:rsidRPr="49E3951A" w:rsidR="00F727EE">
        <w:rPr>
          <w:rFonts w:cs="Calibri" w:cstheme="minorAscii"/>
        </w:rPr>
        <w:t>identifying</w:t>
      </w:r>
      <w:r w:rsidRPr="49E3951A" w:rsidR="00F727EE">
        <w:rPr>
          <w:rFonts w:cs="Calibri" w:cstheme="minorAscii"/>
        </w:rPr>
        <w:t xml:space="preserve">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rsidR="49E3951A" w:rsidP="49E3951A" w:rsidRDefault="49E3951A" w14:paraId="12397BBC" w14:textId="07721FC6">
      <w:pPr>
        <w:spacing w:after="0"/>
        <w:ind w:right="-1"/>
        <w:jc w:val="both"/>
        <w:rPr>
          <w:rFonts w:cs="Calibri" w:cstheme="minorAscii"/>
        </w:rPr>
      </w:pPr>
    </w:p>
    <w:p w:rsidRPr="00E11C31" w:rsidR="00F727EE" w:rsidP="00E11C31" w:rsidRDefault="00F727EE" w14:paraId="2496BA35" w14:textId="77777777">
      <w:pPr>
        <w:spacing w:after="0"/>
        <w:ind w:right="-1"/>
        <w:jc w:val="both"/>
        <w:rPr>
          <w:rFonts w:cstheme="minorHAnsi"/>
          <w:b/>
          <w:bCs/>
          <w:i/>
          <w:iCs/>
          <w:color w:val="00B050"/>
        </w:rPr>
      </w:pPr>
      <w:r w:rsidRPr="00E11C31">
        <w:rPr>
          <w:rFonts w:cstheme="minorHAnsi"/>
        </w:rPr>
        <w:t xml:space="preserve">However, it is possible to protect vulnerable people from extremist ideology and intervene to prevent those at risk of radicalisation being radicalised. As with other safeguarding risks, staff are alert to changes in children’s behaviour, which could indicate that they may be in need of help or protection. Staff use their judgement in identifying children who might be at risk of radicalisation and act proportionately which may include the designated safeguarding lead (or deputy) / </w:t>
      </w:r>
      <w:r w:rsidRPr="00E11C31">
        <w:rPr>
          <w:rFonts w:eastAsia="Arial" w:cstheme="minorHAnsi"/>
          <w:b/>
          <w:bCs/>
        </w:rPr>
        <w:t xml:space="preserve">SPOC (Single Point of Contact) </w:t>
      </w:r>
      <w:r w:rsidRPr="00E11C31">
        <w:rPr>
          <w:rFonts w:cstheme="minorHAnsi"/>
        </w:rPr>
        <w:t xml:space="preserve">making a </w:t>
      </w:r>
      <w:r w:rsidRPr="00E11C31">
        <w:rPr>
          <w:rFonts w:eastAsia="Arial" w:cstheme="minorHAnsi"/>
        </w:rPr>
        <w:t xml:space="preserve"> </w:t>
      </w:r>
      <w:hyperlink w:history="1" r:id="rId48">
        <w:r w:rsidRPr="00E11C31">
          <w:rPr>
            <w:rStyle w:val="Hyperlink"/>
            <w:rFonts w:eastAsia="Arial" w:cstheme="minorHAnsi"/>
          </w:rPr>
          <w:t>Prevent referral</w:t>
        </w:r>
      </w:hyperlink>
      <w:r w:rsidRPr="00E11C31">
        <w:rPr>
          <w:rFonts w:eastAsia="Arial" w:cstheme="minorHAnsi"/>
        </w:rPr>
        <w:t xml:space="preserve"> on the Cheshire East stopadultabuse.org.uk website (this could be about an adult and/or </w:t>
      </w:r>
      <w:r w:rsidRPr="00E11C31">
        <w:rPr>
          <w:rFonts w:eastAsia="Arial" w:cstheme="minorHAnsi"/>
          <w:color w:val="000000" w:themeColor="text1"/>
        </w:rPr>
        <w:t xml:space="preserve">a child).  </w:t>
      </w:r>
    </w:p>
    <w:p w:rsidRPr="00E11C31" w:rsidR="00F727EE" w:rsidP="00E11C31" w:rsidRDefault="00F727EE" w14:paraId="45723B4D" w14:textId="77777777">
      <w:pPr>
        <w:spacing w:after="0"/>
        <w:ind w:right="261"/>
        <w:jc w:val="both"/>
        <w:rPr>
          <w:rFonts w:eastAsia="Times New Roman" w:cstheme="minorHAnsi"/>
          <w:color w:val="000000"/>
          <w:lang w:eastAsia="en-GB"/>
        </w:rPr>
      </w:pPr>
    </w:p>
    <w:p w:rsidRPr="00E11C31" w:rsidR="00F727EE" w:rsidP="49E3951A" w:rsidRDefault="00F727EE" w14:paraId="7B981AA8" w14:textId="1EADC704">
      <w:pPr>
        <w:autoSpaceDE w:val="0"/>
        <w:autoSpaceDN w:val="0"/>
        <w:adjustRightInd w:val="0"/>
        <w:spacing w:after="0"/>
        <w:jc w:val="both"/>
        <w:rPr>
          <w:rFonts w:eastAsia="Arial" w:cs="Calibri" w:cstheme="minorAscii"/>
          <w:color w:val="000000" w:themeColor="text1" w:themeTint="FF" w:themeShade="FF"/>
        </w:rPr>
      </w:pPr>
    </w:p>
    <w:p w:rsidRPr="00E11C31" w:rsidR="00F727EE" w:rsidP="49E3951A" w:rsidRDefault="00F727EE" w14:paraId="7CAB326F" w14:textId="12C478B7">
      <w:pPr>
        <w:autoSpaceDE w:val="0"/>
        <w:autoSpaceDN w:val="0"/>
        <w:adjustRightInd w:val="0"/>
        <w:spacing w:after="0"/>
        <w:jc w:val="both"/>
        <w:rPr>
          <w:rFonts w:eastAsia="Arial" w:cs="Calibri" w:cstheme="minorAscii"/>
          <w:color w:val="000000" w:themeColor="text1" w:themeTint="FF" w:themeShade="FF"/>
        </w:rPr>
      </w:pPr>
    </w:p>
    <w:p w:rsidRPr="00E11C31" w:rsidR="00F727EE" w:rsidP="49E3951A" w:rsidRDefault="00F727EE" w14:paraId="4A59CDB7" w14:textId="5EFEEC08">
      <w:pPr>
        <w:pStyle w:val="Normal"/>
        <w:autoSpaceDE w:val="0"/>
        <w:autoSpaceDN w:val="0"/>
        <w:adjustRightInd w:val="0"/>
        <w:spacing w:after="0"/>
        <w:jc w:val="both"/>
        <w:rPr>
          <w:rFonts w:eastAsia="Arial" w:cs="Calibri" w:cstheme="minorAscii"/>
          <w:b w:val="1"/>
          <w:bCs w:val="1"/>
          <w:color w:val="7030A0"/>
        </w:rPr>
      </w:pPr>
      <w:r w:rsidRPr="275F4FD5" w:rsidR="00F727EE">
        <w:rPr>
          <w:rFonts w:eastAsia="Arial" w:cs="Calibri" w:cstheme="minorAscii"/>
          <w:b w:val="1"/>
          <w:bCs w:val="1"/>
          <w:color w:val="7030A0"/>
        </w:rPr>
        <w:t xml:space="preserve">If we suspect a child to be suffering or likely to suffer significant harm, including being radicalised we </w:t>
      </w:r>
      <w:r w:rsidRPr="275F4FD5" w:rsidR="00F727EE">
        <w:rPr>
          <w:rFonts w:eastAsia="Arial" w:cs="Calibri" w:cstheme="minorAscii"/>
          <w:b w:val="1"/>
          <w:bCs w:val="1"/>
          <w:color w:val="7030A0"/>
        </w:rPr>
        <w:t xml:space="preserve">would also </w:t>
      </w:r>
      <w:r w:rsidRPr="275F4FD5" w:rsidR="00F727EE">
        <w:rPr>
          <w:rFonts w:eastAsia="Arial" w:cs="Calibri" w:cstheme="minorAscii"/>
          <w:b w:val="1"/>
          <w:bCs w:val="1"/>
          <w:color w:val="7030A0"/>
        </w:rPr>
        <w:t>contact:</w:t>
      </w:r>
    </w:p>
    <w:p w:rsidR="07DCEF34" w:rsidP="275F4FD5" w:rsidRDefault="07DCEF34" w14:paraId="7AC8D410" w14:textId="1237B16F">
      <w:pPr>
        <w:spacing w:before="0" w:beforeAutospacing="off" w:after="0" w:afterAutospacing="off"/>
        <w:ind w:left="0" w:right="0"/>
        <w:jc w:val="both"/>
        <w:rPr>
          <w:rFonts w:ascii="Calibri" w:hAnsi="Calibri" w:eastAsia="Calibri" w:cs="Calibri" w:asciiTheme="minorAscii" w:hAnsiTheme="minorAscii" w:eastAsiaTheme="minorAscii" w:cstheme="minorAscii"/>
          <w:noProof w:val="0"/>
          <w:color w:val="00B050"/>
          <w:sz w:val="22"/>
          <w:szCs w:val="22"/>
          <w:lang w:val="en-GB"/>
        </w:rPr>
      </w:pPr>
      <w:r w:rsidRPr="275F4FD5" w:rsidR="07DCEF34">
        <w:rPr>
          <w:rFonts w:ascii="Calibri" w:hAnsi="Calibri" w:eastAsia="Calibri" w:cs="Calibri" w:asciiTheme="minorAscii" w:hAnsiTheme="minorAscii" w:eastAsiaTheme="minorAscii" w:cstheme="minorAscii"/>
          <w:b w:val="0"/>
          <w:bCs w:val="0"/>
          <w:noProof w:val="0"/>
          <w:color w:val="auto"/>
          <w:sz w:val="22"/>
          <w:szCs w:val="22"/>
          <w:lang w:val="en-GB"/>
        </w:rPr>
        <w:t>Cheshire East Integrated Front Door: 0300 123 5012</w:t>
      </w:r>
      <w:r w:rsidRPr="275F4FD5" w:rsidR="07DCEF34">
        <w:rPr>
          <w:rFonts w:ascii="Calibri" w:hAnsi="Calibri" w:eastAsia="Calibri" w:cs="Calibri" w:asciiTheme="minorAscii" w:hAnsiTheme="minorAscii" w:eastAsiaTheme="minorAscii" w:cstheme="minorAscii"/>
          <w:b w:val="1"/>
          <w:bCs w:val="1"/>
          <w:noProof w:val="0"/>
          <w:color w:val="00B050"/>
          <w:sz w:val="22"/>
          <w:szCs w:val="22"/>
          <w:lang w:val="en-GB"/>
        </w:rPr>
        <w:t xml:space="preserve"> </w:t>
      </w:r>
      <w:r w:rsidRPr="275F4FD5" w:rsidR="07DCEF34">
        <w:rPr>
          <w:rFonts w:ascii="Calibri" w:hAnsi="Calibri" w:eastAsia="Calibri" w:cs="Calibri" w:asciiTheme="minorAscii" w:hAnsiTheme="minorAscii" w:eastAsiaTheme="minorAscii" w:cstheme="minorAscii"/>
          <w:b w:val="1"/>
          <w:bCs w:val="1"/>
          <w:noProof w:val="0"/>
          <w:sz w:val="22"/>
          <w:szCs w:val="22"/>
          <w:u w:val="single"/>
          <w:lang w:val="en-GB"/>
        </w:rPr>
        <w:t>and</w:t>
      </w:r>
      <w:r w:rsidRPr="275F4FD5" w:rsidR="07DCEF34">
        <w:rPr>
          <w:rFonts w:ascii="Calibri" w:hAnsi="Calibri" w:eastAsia="Calibri" w:cs="Calibri" w:asciiTheme="minorAscii" w:hAnsiTheme="minorAscii" w:eastAsiaTheme="minorAscii" w:cstheme="minorAscii"/>
          <w:b w:val="1"/>
          <w:bCs w:val="1"/>
          <w:noProof w:val="0"/>
          <w:sz w:val="22"/>
          <w:szCs w:val="22"/>
          <w:lang w:val="en-GB"/>
        </w:rPr>
        <w:t xml:space="preserve"> </w:t>
      </w:r>
      <w:r w:rsidRPr="275F4FD5" w:rsidR="07DCEF34">
        <w:rPr>
          <w:rFonts w:ascii="Calibri" w:hAnsi="Calibri" w:eastAsia="Calibri" w:cs="Calibri" w:asciiTheme="minorAscii" w:hAnsiTheme="minorAscii" w:eastAsiaTheme="minorAscii" w:cstheme="minorAscii"/>
          <w:noProof w:val="0"/>
          <w:sz w:val="22"/>
          <w:szCs w:val="22"/>
          <w:lang w:val="en-GB"/>
        </w:rPr>
        <w:t xml:space="preserve">complete a </w:t>
      </w:r>
      <w:hyperlink r:id="R7b8c0c5d8a5c4d21">
        <w:r w:rsidRPr="275F4FD5" w:rsidR="07DCEF34">
          <w:rPr>
            <w:rStyle w:val="Hyperlink"/>
            <w:rFonts w:ascii="Calibri" w:hAnsi="Calibri" w:eastAsia="Calibri" w:cs="Calibri" w:asciiTheme="minorAscii" w:hAnsiTheme="minorAscii" w:eastAsiaTheme="minorAscii" w:cstheme="minorAscii"/>
            <w:strike w:val="0"/>
            <w:dstrike w:val="0"/>
            <w:noProof w:val="0"/>
            <w:color w:val="0000FF"/>
            <w:sz w:val="22"/>
            <w:szCs w:val="22"/>
            <w:u w:val="single"/>
            <w:lang w:val="en-GB"/>
          </w:rPr>
          <w:t>Prevent referral</w:t>
        </w:r>
      </w:hyperlink>
      <w:r w:rsidRPr="275F4FD5" w:rsidR="07DCEF34">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w:t>
      </w:r>
      <w:r w:rsidRPr="275F4FD5" w:rsidR="07DCEF34">
        <w:rPr>
          <w:rFonts w:ascii="Calibri" w:hAnsi="Calibri" w:eastAsia="Calibri" w:cs="Calibri" w:asciiTheme="minorAscii" w:hAnsiTheme="minorAscii" w:eastAsiaTheme="minorAscii" w:cstheme="minorAscii"/>
          <w:noProof w:val="0"/>
          <w:sz w:val="22"/>
          <w:szCs w:val="22"/>
          <w:lang w:val="en-GB"/>
        </w:rPr>
        <w:t>on the stopadultabuse.org.uk website</w:t>
      </w:r>
      <w:r w:rsidRPr="275F4FD5" w:rsidR="07DCEF34">
        <w:rPr>
          <w:rFonts w:ascii="Calibri" w:hAnsi="Calibri" w:eastAsia="Calibri" w:cs="Calibri" w:asciiTheme="minorAscii" w:hAnsiTheme="minorAscii" w:eastAsiaTheme="minorAscii" w:cstheme="minorAscii"/>
          <w:noProof w:val="0"/>
          <w:color w:val="00B050"/>
          <w:sz w:val="22"/>
          <w:szCs w:val="22"/>
          <w:lang w:val="en-GB"/>
        </w:rPr>
        <w:t>.</w:t>
      </w:r>
    </w:p>
    <w:p w:rsidR="275F4FD5" w:rsidP="275F4FD5" w:rsidRDefault="275F4FD5" w14:paraId="3068E767" w14:textId="23888375">
      <w:pPr>
        <w:spacing w:after="0" w:line="240" w:lineRule="auto"/>
        <w:jc w:val="both"/>
        <w:rPr>
          <w:rFonts w:cs="Calibri" w:cstheme="minorAscii"/>
          <w:color w:val="000000" w:themeColor="text1" w:themeTint="FF" w:themeShade="FF"/>
        </w:rPr>
      </w:pPr>
    </w:p>
    <w:p w:rsidRPr="00E11C31" w:rsidR="00F727EE" w:rsidP="00E11C31" w:rsidRDefault="00F727EE" w14:paraId="76C4C549" w14:textId="77777777">
      <w:pPr>
        <w:autoSpaceDE w:val="0"/>
        <w:autoSpaceDN w:val="0"/>
        <w:adjustRightInd w:val="0"/>
        <w:spacing w:after="0"/>
        <w:jc w:val="both"/>
        <w:rPr>
          <w:rFonts w:eastAsia="Arial" w:cstheme="minorHAnsi"/>
          <w:color w:val="000000"/>
        </w:rPr>
      </w:pPr>
    </w:p>
    <w:p w:rsidRPr="00E11C31" w:rsidR="00F727EE" w:rsidP="00E11C31" w:rsidRDefault="00F727EE" w14:paraId="75D183D1" w14:textId="77777777">
      <w:pPr>
        <w:autoSpaceDE w:val="0"/>
        <w:autoSpaceDN w:val="0"/>
        <w:adjustRightInd w:val="0"/>
        <w:spacing w:after="0"/>
        <w:jc w:val="both"/>
        <w:rPr>
          <w:rFonts w:eastAsia="Arial" w:cstheme="minorHAnsi"/>
          <w:color w:val="00B050"/>
        </w:rPr>
      </w:pPr>
      <w:r w:rsidRPr="00E11C31">
        <w:rPr>
          <w:rFonts w:eastAsia="Arial" w:cstheme="minorHAnsi"/>
          <w:b/>
          <w:bCs/>
          <w:u w:val="single"/>
        </w:rPr>
        <w:t>and</w:t>
      </w:r>
      <w:r w:rsidRPr="00E11C31">
        <w:rPr>
          <w:rFonts w:eastAsia="Arial" w:cstheme="minorHAnsi"/>
          <w:b/>
          <w:bCs/>
        </w:rPr>
        <w:t xml:space="preserve"> </w:t>
      </w:r>
      <w:r w:rsidRPr="00E11C31">
        <w:rPr>
          <w:rFonts w:eastAsia="Arial" w:cstheme="minorHAnsi"/>
        </w:rPr>
        <w:t xml:space="preserve">complete a </w:t>
      </w:r>
      <w:hyperlink w:history="1" r:id="rId49">
        <w:r w:rsidRPr="00E11C31">
          <w:rPr>
            <w:rStyle w:val="Hyperlink"/>
            <w:rFonts w:eastAsia="Arial" w:cstheme="minorHAnsi"/>
          </w:rPr>
          <w:t>Prevent referral</w:t>
        </w:r>
      </w:hyperlink>
      <w:r w:rsidRPr="00E11C31">
        <w:rPr>
          <w:rFonts w:eastAsia="Arial" w:cstheme="minorHAnsi"/>
          <w:color w:val="000000"/>
        </w:rPr>
        <w:t xml:space="preserve"> </w:t>
      </w:r>
      <w:r w:rsidRPr="00E11C31">
        <w:rPr>
          <w:rFonts w:eastAsia="Arial" w:cstheme="minorHAnsi"/>
        </w:rPr>
        <w:t>on the stopadultabuse.org.uk website</w:t>
      </w:r>
      <w:r w:rsidRPr="00E11C31">
        <w:rPr>
          <w:rFonts w:eastAsia="Arial" w:cstheme="minorHAnsi"/>
          <w:color w:val="00B050"/>
        </w:rPr>
        <w:t xml:space="preserve">. </w:t>
      </w:r>
    </w:p>
    <w:p w:rsidRPr="00E11C31" w:rsidR="00F727EE" w:rsidP="00E11C31" w:rsidRDefault="00F727EE" w14:paraId="01BAE456" w14:textId="77777777">
      <w:pPr>
        <w:autoSpaceDE w:val="0"/>
        <w:autoSpaceDN w:val="0"/>
        <w:adjustRightInd w:val="0"/>
        <w:spacing w:after="0"/>
        <w:jc w:val="both"/>
        <w:rPr>
          <w:rFonts w:eastAsia="Arial" w:cstheme="minorHAnsi"/>
          <w:color w:val="00B050"/>
        </w:rPr>
      </w:pPr>
    </w:p>
    <w:p w:rsidRPr="00E11C31" w:rsidR="00F727EE" w:rsidP="00E11C31" w:rsidRDefault="00F727EE" w14:paraId="79D67102" w14:textId="77777777">
      <w:pPr>
        <w:autoSpaceDE w:val="0"/>
        <w:autoSpaceDN w:val="0"/>
        <w:adjustRightInd w:val="0"/>
        <w:spacing w:after="0"/>
        <w:jc w:val="both"/>
        <w:rPr>
          <w:rFonts w:eastAsia="Arial" w:cstheme="minorHAnsi"/>
          <w:b/>
          <w:color w:val="000000"/>
        </w:rPr>
      </w:pPr>
      <w:r w:rsidRPr="275F4FD5" w:rsidR="00F727EE">
        <w:rPr>
          <w:rFonts w:eastAsia="Arial" w:cs="Calibri" w:cstheme="minorAscii"/>
          <w:b w:val="1"/>
          <w:bCs w:val="1"/>
          <w:color w:val="000000" w:themeColor="text1" w:themeTint="FF" w:themeShade="FF"/>
        </w:rPr>
        <w:t>Where necessary individuals may be discussed at Channel:</w:t>
      </w:r>
    </w:p>
    <w:p w:rsidR="39FEE5D2" w:rsidP="275F4FD5" w:rsidRDefault="39FEE5D2" w14:paraId="3E11EB4D" w14:textId="5D651C5E">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9FEE5D2">
        <w:rPr>
          <w:rFonts w:ascii="Calibri" w:hAnsi="Calibri" w:eastAsia="Calibri" w:cs="Calibri" w:asciiTheme="minorAscii" w:hAnsiTheme="minorAscii" w:eastAsiaTheme="minorAscii" w:cstheme="minorAscii"/>
          <w:b w:val="0"/>
          <w:bCs w:val="0"/>
          <w:noProof w:val="0"/>
          <w:color w:val="auto"/>
          <w:sz w:val="22"/>
          <w:szCs w:val="22"/>
          <w:lang w:val="en-GB"/>
        </w:rPr>
        <w:t xml:space="preserve">Channel is a voluntary, confidential support programme which focuses on providing support at an early stage to people who are identified as being susceptible to being drawn into terrorism. </w:t>
      </w:r>
    </w:p>
    <w:p w:rsidR="39FEE5D2" w:rsidP="275F4FD5" w:rsidRDefault="39FEE5D2" w14:paraId="6DC6538B" w14:textId="5EC56ED2">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9FEE5D2">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39FEE5D2" w:rsidP="275F4FD5" w:rsidRDefault="39FEE5D2" w14:paraId="7F52A751" w14:textId="522AE830">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9FEE5D2">
        <w:rPr>
          <w:rFonts w:ascii="Calibri" w:hAnsi="Calibri" w:eastAsia="Calibri" w:cs="Calibri" w:asciiTheme="minorAscii" w:hAnsiTheme="minorAscii" w:eastAsiaTheme="minorAscii" w:cstheme="minorAscii"/>
          <w:b w:val="0"/>
          <w:bCs w:val="0"/>
          <w:noProof w:val="0"/>
          <w:color w:val="auto"/>
          <w:sz w:val="22"/>
          <w:szCs w:val="22"/>
          <w:lang w:val="en-GB"/>
        </w:rPr>
        <w:t xml:space="preserve">Prevent referrals are first assessed by police and may be passed to a multi-agency Channel panel, which will discuss the individual referred to determine whether they are at risk of being drawn into terrorism and consider the appropriate support required. </w:t>
      </w:r>
    </w:p>
    <w:p w:rsidR="39FEE5D2" w:rsidP="275F4FD5" w:rsidRDefault="39FEE5D2" w14:paraId="4DC27FCE" w14:textId="3DC43738">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9FEE5D2">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39FEE5D2" w:rsidP="275F4FD5" w:rsidRDefault="39FEE5D2" w14:paraId="7AB0F214" w14:textId="1331F01E">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9FEE5D2">
        <w:rPr>
          <w:rFonts w:ascii="Calibri" w:hAnsi="Calibri" w:eastAsia="Calibri" w:cs="Calibri" w:asciiTheme="minorAscii" w:hAnsiTheme="minorAscii" w:eastAsiaTheme="minorAscii" w:cstheme="minorAscii"/>
          <w:b w:val="0"/>
          <w:bCs w:val="0"/>
          <w:noProof w:val="0"/>
          <w:color w:val="auto"/>
          <w:sz w:val="22"/>
          <w:szCs w:val="22"/>
          <w:lang w:val="en-GB"/>
        </w:rPr>
        <w:t xml:space="preserve">Whilst the referral is being assessed, should any further or new information come to light, this should also be passed to police. </w:t>
      </w:r>
    </w:p>
    <w:p w:rsidR="39FEE5D2" w:rsidP="275F4FD5" w:rsidRDefault="39FEE5D2" w14:paraId="10B0B78B" w14:textId="5C7F1C3C">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9FEE5D2">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39FEE5D2" w:rsidP="275F4FD5" w:rsidRDefault="39FEE5D2" w14:paraId="12F46A9F" w14:textId="5198E20B">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9FEE5D2">
        <w:rPr>
          <w:rFonts w:ascii="Calibri" w:hAnsi="Calibri" w:eastAsia="Calibri" w:cs="Calibri" w:asciiTheme="minorAscii" w:hAnsiTheme="minorAscii" w:eastAsiaTheme="minorAscii" w:cstheme="minorAscii"/>
          <w:b w:val="0"/>
          <w:bCs w:val="0"/>
          <w:noProof w:val="0"/>
          <w:color w:val="auto"/>
          <w:sz w:val="22"/>
          <w:szCs w:val="22"/>
          <w:lang w:val="en-GB"/>
        </w:rPr>
        <w:t xml:space="preserve">A representative from the school or college may be asked to attend the Channel panel to help with this assessment. </w:t>
      </w:r>
    </w:p>
    <w:p w:rsidR="39FEE5D2" w:rsidP="275F4FD5" w:rsidRDefault="39FEE5D2" w14:paraId="44A830CA" w14:textId="55397A38">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9FEE5D2">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39FEE5D2" w:rsidP="275F4FD5" w:rsidRDefault="39FEE5D2" w14:paraId="3D0268F0" w14:textId="73CFFD2D">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9FEE5D2">
        <w:rPr>
          <w:rFonts w:ascii="Calibri" w:hAnsi="Calibri" w:eastAsia="Calibri" w:cs="Calibri" w:asciiTheme="minorAscii" w:hAnsiTheme="minorAscii" w:eastAsiaTheme="minorAscii" w:cstheme="minorAscii"/>
          <w:b w:val="0"/>
          <w:bCs w:val="0"/>
          <w:noProof w:val="0"/>
          <w:color w:val="auto"/>
          <w:sz w:val="22"/>
          <w:szCs w:val="22"/>
          <w:lang w:val="en-GB"/>
        </w:rPr>
        <w:t xml:space="preserve">An individual will be required to provide their consent before any support delivered through the programme is provided. </w:t>
      </w:r>
    </w:p>
    <w:p w:rsidR="39FEE5D2" w:rsidP="275F4FD5" w:rsidRDefault="39FEE5D2" w14:paraId="5566E901" w14:textId="185FE7F1">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9FEE5D2">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39FEE5D2" w:rsidP="275F4FD5" w:rsidRDefault="39FEE5D2" w14:paraId="7161E104" w14:textId="140E2E21">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39FEE5D2">
        <w:rPr>
          <w:rFonts w:ascii="Calibri" w:hAnsi="Calibri" w:eastAsia="Calibri" w:cs="Calibri" w:asciiTheme="minorAscii" w:hAnsiTheme="minorAscii" w:eastAsiaTheme="minorAscii" w:cstheme="minorAscii"/>
          <w:b w:val="0"/>
          <w:bCs w:val="0"/>
          <w:noProof w:val="0"/>
          <w:color w:val="auto"/>
          <w:sz w:val="22"/>
          <w:szCs w:val="22"/>
          <w:lang w:val="en-GB"/>
        </w:rPr>
        <w:t>The Designated Safeguarding Lead (or a deputy) should consider if it would be appropriate to share any information with the new school or college in advance of a child leaving. For example, information that would allow the new school or college to continue supporting victims of abuse, incidents that may indicate concerns about serious violence or harmful behaviours and/or details of those who are currently receiving support through the ‘Channel’ programme and have that support in place for when the child arrives.</w:t>
      </w:r>
    </w:p>
    <w:p w:rsidR="39FEE5D2" w:rsidP="275F4FD5" w:rsidRDefault="39FEE5D2" w14:paraId="0331A773" w14:textId="564697FF">
      <w:pPr>
        <w:spacing w:before="0" w:beforeAutospacing="off" w:after="0" w:afterAutospacing="off" w:line="276" w:lineRule="auto"/>
        <w:jc w:val="both"/>
      </w:pPr>
      <w:r w:rsidRPr="275F4FD5" w:rsidR="39FEE5D2">
        <w:rPr>
          <w:rFonts w:ascii="Arial" w:hAnsi="Arial" w:eastAsia="Arial" w:cs="Arial"/>
          <w:b w:val="1"/>
          <w:bCs w:val="1"/>
          <w:noProof w:val="0"/>
          <w:color w:val="000000" w:themeColor="text1" w:themeTint="FF" w:themeShade="FF"/>
          <w:sz w:val="20"/>
          <w:szCs w:val="20"/>
          <w:lang w:val="en-GB"/>
        </w:rPr>
        <w:t xml:space="preserve"> </w:t>
      </w:r>
    </w:p>
    <w:p w:rsidR="39FEE5D2" w:rsidP="275F4FD5" w:rsidRDefault="39FEE5D2" w14:paraId="72F6BF04" w14:textId="395EC507">
      <w:pPr>
        <w:spacing w:before="0" w:beforeAutospacing="off" w:after="0" w:afterAutospacing="off" w:line="276" w:lineRule="auto"/>
        <w:jc w:val="both"/>
      </w:pPr>
      <w:hyperlink r:id="Rfc715a82b19f4789">
        <w:r w:rsidRPr="275F4FD5" w:rsidR="39FEE5D2">
          <w:rPr>
            <w:rStyle w:val="Hyperlink"/>
            <w:strike w:val="0"/>
            <w:dstrike w:val="0"/>
            <w:noProof w:val="0"/>
            <w:color w:val="0000FF"/>
            <w:u w:val="single"/>
            <w:lang w:val="en-GB"/>
          </w:rPr>
          <w:t>Channel Duty Guidance: Protecting people susceptible to radicalisation (publishing.service.gov.uk)</w:t>
        </w:r>
      </w:hyperlink>
    </w:p>
    <w:p w:rsidRPr="00E11C31" w:rsidR="00F727EE" w:rsidP="275F4FD5" w:rsidRDefault="00F727EE" w14:paraId="29CF883D" w14:textId="360B6B14">
      <w:pPr>
        <w:pStyle w:val="Normal"/>
        <w:autoSpaceDE w:val="0"/>
        <w:autoSpaceDN w:val="0"/>
        <w:adjustRightInd w:val="0"/>
        <w:spacing w:after="0"/>
        <w:jc w:val="both"/>
        <w:rPr>
          <w:rFonts w:eastAsia="Arial" w:cs="Calibri" w:cstheme="minorAscii"/>
          <w:color w:val="000000" w:themeColor="text1"/>
        </w:rPr>
      </w:pPr>
    </w:p>
    <w:p w:rsidRPr="00E11C31" w:rsidR="00F727EE" w:rsidP="275F4FD5" w:rsidRDefault="00F727EE" w14:paraId="36631ED7" w14:textId="3A3D6B79">
      <w:pPr>
        <w:spacing w:after="0"/>
        <w:jc w:val="both"/>
        <w:rPr>
          <w:rFonts w:cs="Calibri" w:cstheme="minorAscii"/>
          <w:b w:val="1"/>
          <w:bCs w:val="1"/>
          <w:color w:val="000000" w:themeColor="text1"/>
          <w:lang w:eastAsia="en-GB"/>
        </w:rPr>
      </w:pPr>
      <w:r w:rsidRPr="275F4FD5" w:rsidR="00F727EE">
        <w:rPr>
          <w:rFonts w:eastAsia="Arial" w:cs="Calibri" w:cstheme="minorAscii"/>
          <w:b w:val="1"/>
          <w:bCs w:val="1"/>
          <w:color w:val="000000" w:themeColor="text1" w:themeTint="FF" w:themeShade="FF"/>
        </w:rPr>
        <w:t xml:space="preserve">In </w:t>
      </w:r>
      <w:r w:rsidRPr="275F4FD5" w:rsidR="00F727EE">
        <w:rPr>
          <w:rFonts w:eastAsia="Arial" w:cs="Calibri" w:cstheme="minorAscii"/>
          <w:b w:val="1"/>
          <w:bCs w:val="1"/>
          <w:color w:val="000000" w:themeColor="text1" w:themeTint="FF" w:themeShade="FF"/>
        </w:rPr>
        <w:t>Cheshire East</w:t>
      </w:r>
      <w:r w:rsidRPr="275F4FD5" w:rsidR="00F727EE">
        <w:rPr>
          <w:rFonts w:eastAsia="Arial" w:cs="Calibri" w:cstheme="minorAscii"/>
          <w:b w:val="1"/>
          <w:bCs w:val="1"/>
          <w:color w:val="000000" w:themeColor="text1" w:themeTint="FF" w:themeShade="FF"/>
        </w:rPr>
        <w:t xml:space="preserve"> the Channel Co-ordinator</w:t>
      </w:r>
      <w:r w:rsidRPr="275F4FD5" w:rsidR="75423C27">
        <w:rPr>
          <w:rFonts w:eastAsia="Arial" w:cs="Calibri" w:cstheme="minorAscii"/>
          <w:b w:val="1"/>
          <w:bCs w:val="1"/>
          <w:color w:val="000000" w:themeColor="text1" w:themeTint="FF" w:themeShade="FF"/>
        </w:rPr>
        <w:t xml:space="preserve"> is Sandra Murphy </w:t>
      </w:r>
      <w:r w:rsidRPr="275F4FD5" w:rsidR="00F727EE">
        <w:rPr>
          <w:rFonts w:eastAsia="Arial" w:cs="Calibri" w:cstheme="minorAscii"/>
          <w:b w:val="1"/>
          <w:bCs w:val="1"/>
          <w:color w:val="000000" w:themeColor="text1" w:themeTint="FF" w:themeShade="FF"/>
        </w:rPr>
        <w:t xml:space="preserve">– </w:t>
      </w:r>
      <w:r w:rsidRPr="275F4FD5" w:rsidR="00F727EE">
        <w:rPr>
          <w:rFonts w:cs="Calibri" w:cstheme="minorAscii"/>
          <w:b w:val="1"/>
          <w:bCs w:val="1"/>
          <w:color w:val="000000" w:themeColor="text1" w:themeTint="FF" w:themeShade="FF"/>
          <w:lang w:eastAsia="en-GB"/>
        </w:rPr>
        <w:t>Head of Adult Safeguarding.</w:t>
      </w:r>
    </w:p>
    <w:p w:rsidRPr="00E11C31" w:rsidR="00F727EE" w:rsidP="00E11C31" w:rsidRDefault="00F727EE" w14:paraId="13A2F33A" w14:textId="77777777">
      <w:pPr>
        <w:jc w:val="both"/>
        <w:rPr>
          <w:rFonts w:eastAsia="Arial" w:cstheme="minorHAnsi"/>
          <w:color w:val="000000" w:themeColor="text1"/>
        </w:rPr>
      </w:pPr>
      <w:r w:rsidRPr="00E11C31">
        <w:rPr>
          <w:rFonts w:eastAsia="Arial" w:cstheme="minorHAnsi"/>
          <w:color w:val="000000"/>
        </w:rPr>
        <w:t xml:space="preserve">The CE Channel Panel </w:t>
      </w:r>
      <w:r w:rsidRPr="00E11C31">
        <w:rPr>
          <w:rFonts w:eastAsia="Arial" w:cstheme="minorHAnsi"/>
          <w:color w:val="000000" w:themeColor="text1"/>
        </w:rPr>
        <w:t>meets monthly</w:t>
      </w:r>
      <w:r w:rsidRPr="00E11C31">
        <w:rPr>
          <w:rFonts w:eastAsia="Arial" w:cstheme="minorHAnsi"/>
          <w:color w:val="000000"/>
        </w:rPr>
        <w:t xml:space="preserve">.  Attendees sign a Confidentiality Agreement and share case information. Discussion covers the vulnerabilities of individuals and their families, current support, and risks for the individual and community. Attendees agree if the case is appropriate for Channel and the support plan which is needed.  </w:t>
      </w:r>
      <w:r w:rsidRPr="00E11C31">
        <w:rPr>
          <w:rFonts w:eastAsia="Arial" w:cstheme="minorHAnsi"/>
          <w:color w:val="000000" w:themeColor="text1"/>
        </w:rPr>
        <w:t>Consent is then sought from the adult / parent with parental responsibility.</w:t>
      </w:r>
    </w:p>
    <w:p w:rsidRPr="00E11C31" w:rsidR="00F727EE" w:rsidP="00E11C31" w:rsidRDefault="00F727EE" w14:paraId="2610D4C6" w14:textId="05E375F9">
      <w:pPr>
        <w:autoSpaceDE w:val="0"/>
        <w:autoSpaceDN w:val="0"/>
        <w:adjustRightInd w:val="0"/>
        <w:spacing w:after="0"/>
        <w:jc w:val="both"/>
        <w:rPr>
          <w:rFonts w:eastAsia="Arial" w:cstheme="minorHAnsi"/>
          <w:color w:val="000000"/>
        </w:rPr>
      </w:pPr>
      <w:r w:rsidRPr="00E11C31">
        <w:rPr>
          <w:rFonts w:eastAsia="Arial" w:cstheme="minorHAnsi"/>
          <w:color w:val="000000"/>
        </w:rPr>
        <w:t>For those already open to Panel support plans are tailored, building on existing support, and may consist of help with family problems, mental health support, religious education, mentoring etc.</w:t>
      </w:r>
    </w:p>
    <w:p w:rsidRPr="00E11C31" w:rsidR="00F727EE" w:rsidP="00E11C31" w:rsidRDefault="00F727EE" w14:paraId="3FD3D8C3" w14:textId="389260C5">
      <w:pPr>
        <w:autoSpaceDE w:val="0"/>
        <w:autoSpaceDN w:val="0"/>
        <w:adjustRightInd w:val="0"/>
        <w:spacing w:after="0"/>
        <w:jc w:val="both"/>
        <w:rPr>
          <w:rFonts w:eastAsia="Arial" w:cstheme="minorHAnsi"/>
          <w:color w:val="000000"/>
        </w:rPr>
      </w:pPr>
      <w:r w:rsidRPr="00E11C31">
        <w:rPr>
          <w:rFonts w:eastAsia="Arial" w:cstheme="minorHAnsi"/>
          <w:color w:val="000000"/>
        </w:rPr>
        <w:t>For those who are not Channel appropriate: a safe exit from Channel or a referral elsewhere is discussed.</w:t>
      </w:r>
    </w:p>
    <w:p w:rsidRPr="00E11C31" w:rsidR="00F727EE" w:rsidP="00E11C31" w:rsidRDefault="00F727EE" w14:paraId="3D2F94DF" w14:textId="77777777">
      <w:pPr>
        <w:autoSpaceDE w:val="0"/>
        <w:autoSpaceDN w:val="0"/>
        <w:adjustRightInd w:val="0"/>
        <w:spacing w:after="0"/>
        <w:jc w:val="both"/>
        <w:rPr>
          <w:rFonts w:eastAsia="Arial" w:cstheme="minorHAnsi"/>
          <w:b/>
          <w:bCs/>
          <w:i/>
          <w:iCs/>
        </w:rPr>
      </w:pPr>
      <w:r w:rsidRPr="00E11C31">
        <w:rPr>
          <w:rFonts w:eastAsia="Arial" w:cstheme="minorHAnsi"/>
        </w:rPr>
        <w:t>This means that schools may be invited to attend the meeting.</w:t>
      </w:r>
      <w:r w:rsidRPr="00E11C31">
        <w:rPr>
          <w:rFonts w:eastAsia="Arial" w:cstheme="minorHAnsi"/>
          <w:b/>
          <w:bCs/>
          <w:i/>
          <w:iCs/>
        </w:rPr>
        <w:t xml:space="preserve"> </w:t>
      </w:r>
    </w:p>
    <w:p w:rsidRPr="00E11C31" w:rsidR="00F727EE" w:rsidP="00E11C31" w:rsidRDefault="00F727EE" w14:paraId="656EF54B" w14:textId="77777777">
      <w:pPr>
        <w:autoSpaceDE w:val="0"/>
        <w:autoSpaceDN w:val="0"/>
        <w:adjustRightInd w:val="0"/>
        <w:spacing w:after="0"/>
        <w:jc w:val="both"/>
        <w:rPr>
          <w:rFonts w:cstheme="minorHAnsi"/>
          <w:b/>
          <w:bCs/>
        </w:rPr>
      </w:pPr>
      <w:bookmarkStart w:name="_Toc448922388" w:id="7"/>
    </w:p>
    <w:p w:rsidRPr="00E11C31" w:rsidR="00F727EE" w:rsidP="49E3951A" w:rsidRDefault="00F727EE" w14:paraId="6CC5269E" w14:textId="77777777">
      <w:pPr>
        <w:autoSpaceDE w:val="0"/>
        <w:autoSpaceDN w:val="0"/>
        <w:adjustRightInd w:val="0"/>
        <w:spacing w:after="0"/>
        <w:jc w:val="both"/>
      </w:pPr>
      <w:r w:rsidRPr="275F4FD5" w:rsidR="00F727EE">
        <w:rPr>
          <w:rFonts w:cs="Calibri" w:cstheme="minorAscii"/>
          <w:b w:val="1"/>
          <w:bCs w:val="1"/>
          <w:color w:val="7030A0"/>
          <w:u w:val="single"/>
        </w:rPr>
        <w:t>Serious Violence</w:t>
      </w:r>
    </w:p>
    <w:p w:rsidR="5DB6D501" w:rsidP="275F4FD5" w:rsidRDefault="5DB6D501" w14:paraId="3A775603" w14:textId="7FC2A83E">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5DB6D501">
        <w:rPr>
          <w:rFonts w:ascii="Calibri" w:hAnsi="Calibri" w:eastAsia="Calibri" w:cs="Calibri" w:asciiTheme="minorAscii" w:hAnsiTheme="minorAscii" w:eastAsiaTheme="minorAscii" w:cstheme="minorAscii"/>
          <w:b w:val="0"/>
          <w:bCs w:val="0"/>
          <w:noProof w:val="0"/>
          <w:color w:val="auto"/>
          <w:sz w:val="22"/>
          <w:szCs w:val="22"/>
          <w:lang w:val="en-GB"/>
        </w:rPr>
        <w:t>Serious violence is a continuing safeguarding concern. It may involve physical assault, carrying, threatening with, or using weapons, often in the context of peer conflict or bullying, and it can also be associated with criminal exploitation. Staff should report any concerns about a child carrying or using a weapon (or expressing intent to do so) to the designated safeguarding lead (or a deputy).</w:t>
      </w:r>
    </w:p>
    <w:p w:rsidR="275F4FD5" w:rsidP="275F4FD5" w:rsidRDefault="275F4FD5" w14:paraId="7E47CB98" w14:textId="5424A210">
      <w:pPr>
        <w:spacing w:after="0"/>
        <w:jc w:val="both"/>
        <w:rPr>
          <w:rFonts w:cs="Calibri" w:cstheme="minorAscii"/>
          <w:b w:val="1"/>
          <w:bCs w:val="1"/>
          <w:color w:val="7030A0"/>
          <w:u w:val="single"/>
        </w:rPr>
      </w:pPr>
    </w:p>
    <w:p w:rsidRPr="00E11C31" w:rsidR="00F727EE" w:rsidP="275F4FD5" w:rsidRDefault="00F727EE" w14:paraId="62677C93" w14:textId="3F379CB9">
      <w:pPr>
        <w:pStyle w:val="Normal"/>
        <w:autoSpaceDE w:val="0"/>
        <w:autoSpaceDN w:val="0"/>
        <w:adjustRightInd w:val="0"/>
        <w:spacing w:before="0" w:beforeAutospacing="off" w:after="0" w:afterAutospacing="off" w:line="276" w:lineRule="auto"/>
        <w:jc w:val="both"/>
        <w:rPr>
          <w:rFonts w:cs="Calibri" w:cstheme="minorAscii"/>
        </w:rPr>
      </w:pPr>
      <w:r w:rsidRPr="275F4FD5" w:rsidR="00F727EE">
        <w:rPr>
          <w:rFonts w:cs="Calibri" w:cstheme="minorAscii"/>
        </w:rPr>
        <w:t>A</w:t>
      </w:r>
      <w:r w:rsidRPr="275F4FD5" w:rsidR="00F727EE">
        <w:rPr>
          <w:rFonts w:cs="Calibri" w:cstheme="minorAscii"/>
        </w:rPr>
        <w:t xml:space="preserve">ll staff are aware of indicators, which may signal that children are at risk from, or are involved </w:t>
      </w:r>
      <w:r w:rsidRPr="275F4FD5" w:rsidR="04904458">
        <w:rPr>
          <w:rFonts w:ascii="Arial" w:hAnsi="Arial" w:eastAsia="Arial" w:cs="Arial"/>
          <w:b w:val="1"/>
          <w:bCs w:val="1"/>
          <w:noProof w:val="0"/>
          <w:color w:val="00B050"/>
          <w:sz w:val="20"/>
          <w:szCs w:val="20"/>
          <w:lang w:val="en-GB"/>
        </w:rPr>
        <w:t xml:space="preserve">in </w:t>
      </w:r>
      <w:r w:rsidRPr="275F4FD5" w:rsidR="04904458">
        <w:rPr>
          <w:rFonts w:ascii="Calibri" w:hAnsi="Calibri" w:eastAsia="Calibri" w:cs="Calibri" w:asciiTheme="minorAscii" w:hAnsiTheme="minorAscii" w:eastAsiaTheme="minorAscii" w:cstheme="minorAscii"/>
          <w:b w:val="0"/>
          <w:bCs w:val="0"/>
          <w:noProof w:val="0"/>
          <w:color w:val="auto"/>
          <w:sz w:val="22"/>
          <w:szCs w:val="22"/>
          <w:lang w:val="en-GB"/>
        </w:rPr>
        <w:t>committing</w:t>
      </w:r>
      <w:r w:rsidRPr="275F4FD5" w:rsidR="00F727EE">
        <w:rPr>
          <w:rFonts w:ascii="Calibri" w:hAnsi="Calibri" w:eastAsia="Calibri" w:cs="Calibri" w:asciiTheme="minorAscii" w:hAnsiTheme="minorAscii" w:eastAsiaTheme="minorAscii" w:cstheme="minorAscii"/>
          <w:b w:val="0"/>
          <w:bCs w:val="0"/>
          <w:color w:val="auto"/>
          <w:sz w:val="24"/>
          <w:szCs w:val="24"/>
        </w:rPr>
        <w:t xml:space="preserve"> </w:t>
      </w:r>
      <w:r w:rsidRPr="275F4FD5" w:rsidR="00F727EE">
        <w:rPr>
          <w:rFonts w:cs="Calibri" w:cstheme="minorAscii"/>
        </w:rPr>
        <w:t xml:space="preserve">violent crime. These may include increased absence from school, a change in friendships or relationships with older individuals or groups, a significant decline in </w:t>
      </w:r>
      <w:r w:rsidRPr="275F4FD5" w:rsidR="240341A8">
        <w:rPr>
          <w:rFonts w:cs="Calibri" w:cstheme="minorAscii"/>
        </w:rPr>
        <w:t xml:space="preserve">education </w:t>
      </w:r>
      <w:r w:rsidRPr="275F4FD5" w:rsidR="00F727EE">
        <w:rPr>
          <w:rFonts w:cs="Calibri" w:cstheme="minorAscii"/>
        </w:rPr>
        <w:t xml:space="preserve">performance, signs of self-harm or a </w:t>
      </w:r>
      <w:r w:rsidRPr="275F4FD5" w:rsidR="00F727EE">
        <w:rPr>
          <w:rFonts w:cs="Calibri" w:cstheme="minorAscii"/>
        </w:rPr>
        <w:t>significant change</w:t>
      </w:r>
      <w:r w:rsidRPr="275F4FD5" w:rsidR="00F727EE">
        <w:rPr>
          <w:rFonts w:cs="Calibri" w:cstheme="minorAscii"/>
        </w:rPr>
        <w:t xml:space="preserve"> in wellbeing, or signs of assault or unexplained injuries. Unexplained gifts or new possessions could also </w:t>
      </w:r>
      <w:r w:rsidRPr="275F4FD5" w:rsidR="00F727EE">
        <w:rPr>
          <w:rFonts w:cs="Calibri" w:cstheme="minorAscii"/>
        </w:rPr>
        <w:t>indicate</w:t>
      </w:r>
      <w:r w:rsidRPr="275F4FD5" w:rsidR="00F727EE">
        <w:rPr>
          <w:rFonts w:cs="Calibri" w:cstheme="minorAscii"/>
        </w:rPr>
        <w:t xml:space="preserve"> that children have been approached by, or are involved with, individuals associated with criminal networks or gangs</w:t>
      </w:r>
      <w:r w:rsidRPr="275F4FD5" w:rsidR="7E4D90A7">
        <w:rPr>
          <w:rFonts w:cs="Calibri" w:cstheme="minorAscii"/>
        </w:rPr>
        <w:t xml:space="preserve"> </w:t>
      </w:r>
      <w:r w:rsidRPr="275F4FD5" w:rsidR="7E4D90A7">
        <w:rPr>
          <w:rFonts w:ascii="Arial" w:hAnsi="Arial" w:eastAsia="Arial" w:cs="Arial"/>
          <w:noProof w:val="0"/>
          <w:color w:val="000000" w:themeColor="text1" w:themeTint="FF" w:themeShade="FF"/>
          <w:sz w:val="20"/>
          <w:szCs w:val="20"/>
          <w:lang w:val="en-GB"/>
        </w:rPr>
        <w:t>and</w:t>
      </w:r>
      <w:r w:rsidRPr="275F4FD5" w:rsidR="7E4D90A7">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r w:rsidRPr="275F4FD5" w:rsidR="7E4D90A7">
        <w:rPr>
          <w:rFonts w:ascii="Calibri" w:hAnsi="Calibri" w:eastAsia="Calibri" w:cs="Calibri" w:asciiTheme="minorAscii" w:hAnsiTheme="minorAscii" w:eastAsiaTheme="minorAscii" w:cstheme="minorAscii"/>
          <w:b w:val="0"/>
          <w:bCs w:val="0"/>
          <w:noProof w:val="0"/>
          <w:color w:val="auto"/>
          <w:sz w:val="22"/>
          <w:szCs w:val="22"/>
          <w:lang w:val="en-GB"/>
        </w:rPr>
        <w:t>may be at risk of criminal exploitation</w:t>
      </w:r>
      <w:r w:rsidRPr="275F4FD5" w:rsidR="00F727EE">
        <w:rPr>
          <w:rFonts w:ascii="Calibri" w:hAnsi="Calibri" w:eastAsia="Calibri" w:cs="Calibri" w:asciiTheme="minorAscii" w:hAnsiTheme="minorAscii" w:eastAsiaTheme="minorAscii" w:cstheme="minorAscii"/>
          <w:b w:val="0"/>
          <w:bCs w:val="0"/>
          <w:color w:val="auto"/>
          <w:sz w:val="22"/>
          <w:szCs w:val="22"/>
        </w:rPr>
        <w:t xml:space="preserve">. </w:t>
      </w:r>
    </w:p>
    <w:p w:rsidRPr="00E11C31" w:rsidR="00F727EE" w:rsidP="00E11C31" w:rsidRDefault="00F727EE" w14:paraId="3722F2F0" w14:textId="77777777">
      <w:pPr>
        <w:autoSpaceDE w:val="0"/>
        <w:autoSpaceDN w:val="0"/>
        <w:adjustRightInd w:val="0"/>
        <w:spacing w:after="0"/>
        <w:jc w:val="both"/>
        <w:rPr>
          <w:rFonts w:cstheme="minorHAnsi"/>
        </w:rPr>
      </w:pPr>
    </w:p>
    <w:p w:rsidR="79C8C627" w:rsidP="275F4FD5" w:rsidRDefault="79C8C627" w14:paraId="575983C1" w14:textId="158E36DA">
      <w:pPr>
        <w:pStyle w:val="Default"/>
        <w:spacing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 xml:space="preserve">All staff should be aware of the range of risk factors which increase the likelihood of involvement in serious violence, such as being male, having been frequently absent or </w:t>
      </w: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suspended, spent time in Alternative Provision or permanently excluded from school,</w:t>
      </w: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 xml:space="preserve"> having experienced child maltreatment and having been involved in offending, such as theft or robbery, </w:t>
      </w: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having used drugs or alcohol in early adolescence, and having previously been a victim or previously perpetrated violence</w:t>
      </w: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 Advice for schools and colleges is provided in the Home Office’s Preventing youth violence and gang involvement and its Criminal exploitation of children and vulnerable adults: county lines guidance</w:t>
      </w:r>
    </w:p>
    <w:p w:rsidRPr="00E11C31" w:rsidR="00F727EE" w:rsidP="275F4FD5" w:rsidRDefault="00F727EE" w14:paraId="5D91083E" w14:textId="77777777">
      <w:pPr>
        <w:keepNext w:val="1"/>
        <w:spacing w:after="0"/>
        <w:jc w:val="both"/>
        <w:outlineLvl w:val="2"/>
        <w:rPr>
          <w:rFonts w:ascii="Calibri" w:hAnsi="Calibri" w:eastAsia="Calibri" w:cs="Calibri" w:asciiTheme="minorAscii" w:hAnsiTheme="minorAscii" w:eastAsiaTheme="minorAscii" w:cstheme="minorAscii"/>
          <w:b w:val="0"/>
          <w:bCs w:val="0"/>
          <w:color w:val="auto"/>
          <w:sz w:val="22"/>
          <w:szCs w:val="22"/>
          <w:u w:val="single"/>
          <w:lang w:eastAsia="en-GB"/>
        </w:rPr>
      </w:pPr>
    </w:p>
    <w:p w:rsidR="79C8C627" w:rsidP="275F4FD5" w:rsidRDefault="79C8C627" w14:paraId="743A4638" w14:textId="4207296F">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u w:val="single"/>
          <w:lang w:val="en-GB"/>
        </w:rPr>
      </w:pPr>
      <w:r w:rsidRPr="275F4FD5" w:rsidR="79C8C627">
        <w:rPr>
          <w:rFonts w:ascii="Calibri" w:hAnsi="Calibri" w:eastAsia="Calibri" w:cs="Calibri" w:asciiTheme="minorAscii" w:hAnsiTheme="minorAscii" w:eastAsiaTheme="minorAscii" w:cstheme="minorAscii"/>
          <w:b w:val="0"/>
          <w:bCs w:val="0"/>
          <w:noProof w:val="0"/>
          <w:color w:val="auto"/>
          <w:sz w:val="22"/>
          <w:szCs w:val="22"/>
          <w:u w:val="single"/>
          <w:lang w:val="en-GB"/>
        </w:rPr>
        <w:t xml:space="preserve">Nudes and semi-nudes, including where generated by AI </w:t>
      </w:r>
    </w:p>
    <w:p w:rsidR="79C8C627" w:rsidP="275F4FD5" w:rsidRDefault="79C8C627" w14:paraId="5C2578DD" w14:textId="0E7F1DA3">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For the purposes of this guidance, the term ‘making or sharing nudes and semi nudes’ refers to the creation, sending or posting of nude or semi-nude images by young people under the age of 18. The term ‘images’ includes all visual content, such as photographs, videos and livestreams. We use the term ‘nudes’ because it is the most widely understood by young people and best captures the full range of image-sharing behaviours.</w:t>
      </w:r>
    </w:p>
    <w:p w:rsidR="79C8C627" w:rsidP="275F4FD5" w:rsidRDefault="79C8C627" w14:paraId="10CF92C2" w14:textId="0928BD24">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79C8C627" w:rsidP="275F4FD5" w:rsidRDefault="79C8C627" w14:paraId="546E62D0" w14:textId="604B8928">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 xml:space="preserve">Images may be taken by the child themselves (sometimes referred to as ‘self-generated imagery’) or taken or created by another person. They may also be digitally altered or wholly generated using artificial intelligence, including what are sometimes described as ‘deepfakes’ or ‘deep nudes’.. It could also involve sharing between devices via services like Apple’s AirDrop which works offline. </w:t>
      </w:r>
    </w:p>
    <w:p w:rsidR="79C8C627" w:rsidP="275F4FD5" w:rsidRDefault="79C8C627" w14:paraId="257853F4" w14:textId="266214C7">
      <w:pPr>
        <w:spacing w:before="240" w:beforeAutospacing="off" w:after="24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Producing and sharing nudes and semi-nudes of under 18s is illegal, which causes considerable concern in education settings working with children and young people, and amongst parents and carers.</w:t>
      </w:r>
    </w:p>
    <w:p w:rsidR="79C8C627" w:rsidP="275F4FD5" w:rsidRDefault="79C8C627" w14:paraId="7ECBDFFD" w14:textId="1861DA7D">
      <w:pPr>
        <w:spacing w:before="240" w:beforeAutospacing="off" w:after="240" w:afterAutospacing="off" w:line="276" w:lineRule="auto"/>
        <w:jc w:val="both"/>
        <w:rPr>
          <w:rFonts w:ascii="Calibri" w:hAnsi="Calibri" w:eastAsia="Calibri" w:cs="Calibri" w:asciiTheme="minorAscii" w:hAnsiTheme="minorAscii" w:eastAsiaTheme="minorAscii" w:cstheme="minorAscii"/>
          <w:b w:val="0"/>
          <w:bCs w:val="0"/>
          <w:color w:val="auto"/>
          <w:sz w:val="22"/>
          <w:szCs w:val="22"/>
        </w:rPr>
      </w:pP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 xml:space="preserve">Although the production of such images will likely take place outside of education settings, sharing can take place and the impacts of an incident are often identified or reported here. Our school will respond swiftly and confidently to make sure children and young people are safeguarded, supported, and educated. We will follow the guidance set out in the following document: </w:t>
      </w:r>
      <w:hyperlink r:id="R7c6e7dfe16604e53">
        <w:r w:rsidRPr="275F4FD5" w:rsidR="79C8C627">
          <w:rPr>
            <w:rStyle w:val="Hyperlink"/>
            <w:rFonts w:ascii="Calibri" w:hAnsi="Calibri" w:eastAsia="Calibri" w:cs="Calibri" w:asciiTheme="minorAscii" w:hAnsiTheme="minorAscii" w:eastAsiaTheme="minorAscii" w:cstheme="minorAscii"/>
            <w:b w:val="0"/>
            <w:bCs w:val="0"/>
            <w:strike w:val="0"/>
            <w:dstrike w:val="0"/>
            <w:noProof w:val="0"/>
            <w:color w:val="auto"/>
            <w:sz w:val="22"/>
            <w:szCs w:val="22"/>
            <w:u w:val="single"/>
            <w:lang w:val="en-GB"/>
          </w:rPr>
          <w:t>Sharing nudes and semi-nudes: advice for education settings working with children and young people (updated March 2024) - GOV.UK</w:t>
        </w:r>
      </w:hyperlink>
    </w:p>
    <w:p w:rsidR="79C8C627" w:rsidP="275F4FD5" w:rsidRDefault="79C8C627" w14:paraId="16C9689C" w14:textId="582B7F8B">
      <w:pPr>
        <w:spacing w:before="240" w:beforeAutospacing="off" w:after="24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 xml:space="preserve">We take a safeguarding approach in response to all incidents involving the sharing of nude or semi-nude images, regardless of whether they are consensual or non-consensual. All such incidents require a safeguarding response, with a proportionate approach that considers the age, development, and circumstances of the children involved, as well as any elements of coercion, </w:t>
      </w: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exploitation</w:t>
      </w:r>
      <w:r w:rsidRPr="275F4FD5" w:rsidR="79C8C627">
        <w:rPr>
          <w:rFonts w:ascii="Calibri" w:hAnsi="Calibri" w:eastAsia="Calibri" w:cs="Calibri" w:asciiTheme="minorAscii" w:hAnsiTheme="minorAscii" w:eastAsiaTheme="minorAscii" w:cstheme="minorAscii"/>
          <w:b w:val="0"/>
          <w:bCs w:val="0"/>
          <w:noProof w:val="0"/>
          <w:color w:val="auto"/>
          <w:sz w:val="22"/>
          <w:szCs w:val="22"/>
          <w:lang w:val="en-GB"/>
        </w:rPr>
        <w:t xml:space="preserve"> or vulnerability.</w:t>
      </w:r>
    </w:p>
    <w:p w:rsidRPr="00E11C31" w:rsidR="00F727EE" w:rsidP="49E3951A" w:rsidRDefault="00F727EE" w14:paraId="4B50810D" w14:textId="77777777">
      <w:pPr>
        <w:pStyle w:val="Default"/>
        <w:spacing w:line="276" w:lineRule="auto"/>
        <w:jc w:val="both"/>
        <w:rPr>
          <w:rFonts w:ascii="Calibri" w:hAnsi="Calibri" w:cs="Calibri" w:asciiTheme="minorAscii" w:hAnsiTheme="minorAscii" w:cstheme="minorAscii"/>
          <w:color w:val="7030A0"/>
          <w:sz w:val="22"/>
          <w:szCs w:val="22"/>
        </w:rPr>
      </w:pPr>
      <w:r w:rsidRPr="49E3951A" w:rsidR="00F727EE">
        <w:rPr>
          <w:rFonts w:ascii="Calibri" w:hAnsi="Calibri" w:cs="Calibri" w:asciiTheme="minorAscii" w:hAnsiTheme="minorAscii" w:cstheme="minorAscii"/>
          <w:b w:val="1"/>
          <w:bCs w:val="1"/>
          <w:color w:val="7030A0"/>
          <w:sz w:val="22"/>
          <w:szCs w:val="22"/>
          <w:u w:val="single"/>
        </w:rPr>
        <w:t>Sexual Abuse</w:t>
      </w:r>
    </w:p>
    <w:p w:rsidRPr="00E11C31" w:rsidR="00F727EE" w:rsidP="00E11C31" w:rsidRDefault="00F727EE" w14:paraId="6A73B027" w14:textId="77777777">
      <w:pPr>
        <w:pStyle w:val="Default"/>
        <w:spacing w:line="276" w:lineRule="auto"/>
        <w:jc w:val="both"/>
        <w:rPr>
          <w:rFonts w:asciiTheme="minorHAnsi" w:hAnsiTheme="minorHAnsi" w:cstheme="minorHAnsi"/>
          <w:sz w:val="22"/>
          <w:szCs w:val="22"/>
        </w:rPr>
      </w:pPr>
      <w:r w:rsidRPr="00E11C31">
        <w:rPr>
          <w:rFonts w:asciiTheme="minorHAnsi" w:hAnsiTheme="minorHAnsi" w:cstheme="minorHAnsi"/>
          <w:sz w:val="22"/>
          <w:szCs w:val="22"/>
        </w:rPr>
        <w:t>Staff are aware of sexual abuse and that:</w:t>
      </w:r>
    </w:p>
    <w:p w:rsidRPr="00E11C31" w:rsidR="00F727EE" w:rsidP="00E11C31" w:rsidRDefault="00F727EE" w14:paraId="7339BF9A" w14:textId="77777777">
      <w:pPr>
        <w:pStyle w:val="Default"/>
        <w:spacing w:line="276" w:lineRule="auto"/>
        <w:jc w:val="both"/>
        <w:rPr>
          <w:rFonts w:asciiTheme="minorHAnsi" w:hAnsiTheme="minorHAnsi" w:cstheme="minorHAnsi"/>
          <w:sz w:val="22"/>
          <w:szCs w:val="22"/>
        </w:rPr>
      </w:pPr>
    </w:p>
    <w:p w:rsidRPr="00E11C31" w:rsidR="00F727EE" w:rsidP="49E3951A" w:rsidRDefault="00F727EE" w14:paraId="6AD39D54" w14:textId="618BCEF9">
      <w:pPr>
        <w:pStyle w:val="Default"/>
        <w:numPr>
          <w:ilvl w:val="0"/>
          <w:numId w:val="32"/>
        </w:numPr>
        <w:spacing w:line="276" w:lineRule="auto"/>
        <w:ind w:left="284" w:hanging="284"/>
        <w:jc w:val="both"/>
        <w:rPr>
          <w:rFonts w:ascii="Calibri" w:hAnsi="Calibri" w:cs="Calibri" w:asciiTheme="minorAscii" w:hAnsiTheme="minorAscii" w:cstheme="minorAscii"/>
          <w:sz w:val="22"/>
          <w:szCs w:val="22"/>
        </w:rPr>
      </w:pPr>
      <w:r w:rsidRPr="49E3951A" w:rsidR="00F727EE">
        <w:rPr>
          <w:rFonts w:ascii="Calibri" w:hAnsi="Calibri" w:cs="Calibri" w:asciiTheme="minorAscii" w:hAnsiTheme="minorAscii" w:cstheme="minorAscii"/>
          <w:sz w:val="22"/>
          <w:szCs w:val="22"/>
        </w:rPr>
        <w:t xml:space="preserve">It involves forcing or enticing a child to take part in sexual activities, not necessarily involving </w:t>
      </w:r>
      <w:r w:rsidRPr="49E3951A" w:rsidR="00F727EE">
        <w:rPr>
          <w:rFonts w:ascii="Calibri" w:hAnsi="Calibri" w:cs="Calibri" w:asciiTheme="minorAscii" w:hAnsiTheme="minorAscii" w:cstheme="minorAscii"/>
          <w:sz w:val="22"/>
          <w:szCs w:val="22"/>
        </w:rPr>
        <w:t>a high level</w:t>
      </w:r>
      <w:r w:rsidRPr="49E3951A" w:rsidR="00F727EE">
        <w:rPr>
          <w:rFonts w:ascii="Calibri" w:hAnsi="Calibri" w:cs="Calibri" w:asciiTheme="minorAscii" w:hAnsiTheme="minorAscii" w:cstheme="minorAscii"/>
          <w:sz w:val="22"/>
          <w:szCs w:val="22"/>
        </w:rPr>
        <w:t xml:space="preserve"> of violence, </w:t>
      </w:r>
      <w:r w:rsidRPr="49E3951A" w:rsidR="00F727EE">
        <w:rPr>
          <w:rFonts w:ascii="Calibri" w:hAnsi="Calibri" w:cs="Calibri" w:asciiTheme="minorAscii" w:hAnsiTheme="minorAscii" w:cstheme="minorAscii"/>
          <w:sz w:val="22"/>
          <w:szCs w:val="22"/>
        </w:rPr>
        <w:t>whether or not</w:t>
      </w:r>
      <w:r w:rsidRPr="49E3951A" w:rsidR="00F727EE">
        <w:rPr>
          <w:rFonts w:ascii="Calibri" w:hAnsi="Calibri" w:cs="Calibri" w:asciiTheme="minorAscii" w:hAnsiTheme="minorAscii" w:cstheme="minorAscii"/>
          <w:sz w:val="22"/>
          <w:szCs w:val="22"/>
        </w:rPr>
        <w:t xml:space="preserve"> the child is aware of what is happening </w:t>
      </w:r>
    </w:p>
    <w:p w:rsidRPr="00E11C31" w:rsidR="00F727EE" w:rsidP="49E3951A" w:rsidRDefault="00F727EE" w14:paraId="7C4318F9" w14:textId="69E1616F">
      <w:pPr>
        <w:pStyle w:val="Default"/>
        <w:numPr>
          <w:ilvl w:val="0"/>
          <w:numId w:val="32"/>
        </w:numPr>
        <w:spacing w:line="276" w:lineRule="auto"/>
        <w:ind w:left="284" w:hanging="284"/>
        <w:jc w:val="both"/>
        <w:rPr>
          <w:rFonts w:ascii="Calibri" w:hAnsi="Calibri" w:cs="Calibri" w:asciiTheme="minorAscii" w:hAnsiTheme="minorAscii" w:cstheme="minorAscii"/>
          <w:sz w:val="22"/>
          <w:szCs w:val="22"/>
        </w:rPr>
      </w:pPr>
      <w:r w:rsidRPr="275F4FD5" w:rsidR="00F727EE">
        <w:rPr>
          <w:rFonts w:ascii="Calibri" w:hAnsi="Calibri" w:cs="Calibri" w:asciiTheme="minorAscii" w:hAnsiTheme="minorAscii" w:cstheme="minorAscii"/>
          <w:sz w:val="22"/>
          <w:szCs w:val="22"/>
        </w:rPr>
        <w:t xml:space="preserve">The activities may involve physical contact, including assault by penetration (for example rape or </w:t>
      </w:r>
      <w:r w:rsidRPr="275F4FD5" w:rsidR="08E0B255">
        <w:rPr>
          <w:rFonts w:ascii="Calibri" w:hAnsi="Calibri" w:cs="Calibri" w:asciiTheme="minorAscii" w:hAnsiTheme="minorAscii" w:cstheme="minorAscii"/>
          <w:sz w:val="22"/>
          <w:szCs w:val="22"/>
        </w:rPr>
        <w:t>penetration with an object</w:t>
      </w:r>
      <w:r w:rsidRPr="275F4FD5" w:rsidR="00F727EE">
        <w:rPr>
          <w:rFonts w:ascii="Calibri" w:hAnsi="Calibri" w:cs="Calibri" w:asciiTheme="minorAscii" w:hAnsiTheme="minorAscii" w:cstheme="minorAscii"/>
          <w:sz w:val="22"/>
          <w:szCs w:val="22"/>
        </w:rPr>
        <w:t xml:space="preserve">) or non-penetrative acts such as masturbation, kissing, </w:t>
      </w:r>
      <w:r w:rsidRPr="275F4FD5" w:rsidR="00F727EE">
        <w:rPr>
          <w:rFonts w:ascii="Calibri" w:hAnsi="Calibri" w:cs="Calibri" w:asciiTheme="minorAscii" w:hAnsiTheme="minorAscii" w:cstheme="minorAscii"/>
          <w:sz w:val="22"/>
          <w:szCs w:val="22"/>
        </w:rPr>
        <w:t>rubbing</w:t>
      </w:r>
      <w:r w:rsidRPr="275F4FD5" w:rsidR="00F727EE">
        <w:rPr>
          <w:rFonts w:ascii="Calibri" w:hAnsi="Calibri" w:cs="Calibri" w:asciiTheme="minorAscii" w:hAnsiTheme="minorAscii" w:cstheme="minorAscii"/>
          <w:sz w:val="22"/>
          <w:szCs w:val="22"/>
        </w:rPr>
        <w:t xml:space="preserve"> and touching outside of clothing </w:t>
      </w:r>
    </w:p>
    <w:p w:rsidRPr="00E11C31" w:rsidR="00F727EE" w:rsidP="49E3951A" w:rsidRDefault="00F727EE" w14:paraId="72C4CEF8" w14:textId="033679FB">
      <w:pPr>
        <w:pStyle w:val="ListParagraph"/>
        <w:numPr>
          <w:ilvl w:val="0"/>
          <w:numId w:val="32"/>
        </w:numPr>
        <w:autoSpaceDE w:val="0"/>
        <w:autoSpaceDN w:val="0"/>
        <w:adjustRightInd w:val="0"/>
        <w:spacing w:after="197"/>
        <w:ind w:left="284" w:hanging="284"/>
        <w:jc w:val="both"/>
        <w:rPr>
          <w:rFonts w:cs="Calibri" w:cstheme="minorAscii"/>
          <w:color w:val="000000"/>
        </w:rPr>
      </w:pPr>
      <w:r w:rsidRPr="49E3951A" w:rsidR="00F727EE">
        <w:rPr>
          <w:rFonts w:cs="Calibri" w:cstheme="minorAscii"/>
          <w:color w:val="000000" w:themeColor="text1" w:themeTint="FF" w:themeShade="FF"/>
        </w:rPr>
        <w:t>It may also include non-contact activities, such as involving children in looking at, or in the production of, sexual images, watching sexual activities, encouraging children to behave in sexually inappropriate ways, or grooming a child in preparation for abuse</w:t>
      </w:r>
    </w:p>
    <w:p w:rsidRPr="00E11C31" w:rsidR="00F727EE" w:rsidP="49E3951A" w:rsidRDefault="00F727EE" w14:paraId="05A57DEA" w14:textId="7A11108C">
      <w:pPr>
        <w:pStyle w:val="ListParagraph"/>
        <w:numPr>
          <w:ilvl w:val="0"/>
          <w:numId w:val="32"/>
        </w:numPr>
        <w:spacing w:after="197"/>
        <w:ind w:left="284" w:hanging="284"/>
        <w:jc w:val="both"/>
        <w:rPr>
          <w:rFonts w:cs="Calibri" w:cstheme="minorAscii"/>
          <w:color w:val="000000"/>
        </w:rPr>
      </w:pPr>
      <w:r w:rsidRPr="49E3951A" w:rsidR="00F727EE">
        <w:rPr>
          <w:rFonts w:cs="Calibri" w:cstheme="minorAscii"/>
          <w:color w:val="000000" w:themeColor="text1" w:themeTint="FF" w:themeShade="FF"/>
        </w:rPr>
        <w:t xml:space="preserve">It can take place online, and technology can be used to </w:t>
      </w:r>
      <w:r w:rsidRPr="49E3951A" w:rsidR="00F727EE">
        <w:rPr>
          <w:rFonts w:cs="Calibri" w:cstheme="minorAscii"/>
          <w:color w:val="000000" w:themeColor="text1" w:themeTint="FF" w:themeShade="FF"/>
        </w:rPr>
        <w:t>facilitate</w:t>
      </w:r>
      <w:r w:rsidRPr="49E3951A" w:rsidR="00F727EE">
        <w:rPr>
          <w:rFonts w:cs="Calibri" w:cstheme="minorAscii"/>
          <w:color w:val="000000" w:themeColor="text1" w:themeTint="FF" w:themeShade="FF"/>
        </w:rPr>
        <w:t xml:space="preserve"> offline abuse </w:t>
      </w:r>
    </w:p>
    <w:p w:rsidRPr="000B46A0" w:rsidR="000B46A0" w:rsidP="49E3951A" w:rsidRDefault="00F727EE" w14:paraId="1A1D97E7" w14:textId="34A498C3">
      <w:pPr>
        <w:pStyle w:val="ListParagraph"/>
        <w:numPr>
          <w:ilvl w:val="0"/>
          <w:numId w:val="32"/>
        </w:numPr>
        <w:autoSpaceDE w:val="0"/>
        <w:autoSpaceDN w:val="0"/>
        <w:adjustRightInd w:val="0"/>
        <w:spacing w:after="0"/>
        <w:ind w:left="284" w:hanging="284"/>
        <w:jc w:val="both"/>
        <w:rPr>
          <w:rFonts w:cs="Calibri" w:cstheme="minorAscii"/>
          <w:color w:val="00B050"/>
        </w:rPr>
      </w:pPr>
      <w:r w:rsidRPr="49E3951A" w:rsidR="00F727EE">
        <w:rPr>
          <w:rFonts w:cs="Calibri" w:cstheme="minorAscii"/>
          <w:color w:val="000000" w:themeColor="text1" w:themeTint="FF" w:themeShade="FF"/>
        </w:rPr>
        <w:t>It is not solely perpetrated by adult males. Women can also commit acts of sexual abuse, as can other children</w:t>
      </w:r>
    </w:p>
    <w:p w:rsidR="49E3951A" w:rsidP="49E3951A" w:rsidRDefault="49E3951A" w14:paraId="41FDD171" w14:textId="31CEBC3A">
      <w:pPr>
        <w:pStyle w:val="ListParagraph"/>
        <w:spacing w:after="0"/>
        <w:ind w:left="284" w:hanging="284"/>
        <w:jc w:val="both"/>
        <w:rPr>
          <w:rFonts w:cs="Calibri" w:cstheme="minorAscii"/>
          <w:color w:val="00B050"/>
        </w:rPr>
      </w:pPr>
    </w:p>
    <w:p w:rsidRPr="00E11C31" w:rsidR="00F727EE" w:rsidP="275F4FD5" w:rsidRDefault="00F727EE" w14:paraId="164C1260" w14:textId="362699DB">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00F727EE">
        <w:rPr>
          <w:rFonts w:cs="Calibri" w:cstheme="minorAscii"/>
          <w:color w:val="000000" w:themeColor="text1" w:themeTint="FF" w:themeShade="FF"/>
        </w:rPr>
        <w:t xml:space="preserve">The sexual abuse of children by other children is a specific safeguarding issue in education see </w:t>
      </w:r>
      <w:r w:rsidRPr="275F4FD5" w:rsidR="00F727EE">
        <w:rPr>
          <w:rFonts w:cs="Calibri" w:cstheme="minorAscii"/>
        </w:rPr>
        <w:t>child-on-child</w:t>
      </w:r>
      <w:r w:rsidRPr="275F4FD5" w:rsidR="6B63F396">
        <w:rPr>
          <w:rFonts w:cs="Calibri" w:cstheme="minorAscii"/>
        </w:rPr>
        <w:t>.</w:t>
      </w:r>
      <w:r w:rsidRPr="275F4FD5" w:rsidR="6D433355">
        <w:rPr>
          <w:rFonts w:cs="Calibri" w:cstheme="minorAscii"/>
        </w:rPr>
        <w:t xml:space="preserve"> </w:t>
      </w:r>
      <w:bookmarkEnd w:id="7"/>
      <w:r w:rsidRPr="275F4FD5" w:rsidR="6D433355">
        <w:rPr>
          <w:rFonts w:ascii="Calibri" w:hAnsi="Calibri" w:eastAsia="Calibri" w:cs="Calibri" w:asciiTheme="minorAscii" w:hAnsiTheme="minorAscii" w:eastAsiaTheme="minorAscii" w:cstheme="minorAscii"/>
          <w:b w:val="0"/>
          <w:bCs w:val="0"/>
          <w:noProof w:val="0"/>
          <w:color w:val="auto"/>
          <w:sz w:val="22"/>
          <w:szCs w:val="22"/>
          <w:lang w:val="en-GB"/>
        </w:rPr>
        <w:t>The Crime and Policing Act 2026 introduces the</w:t>
      </w:r>
      <w:r w:rsidRPr="275F4FD5" w:rsidR="6D433355">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r w:rsidRPr="275F4FD5" w:rsidR="6D433355">
        <w:rPr>
          <w:rFonts w:ascii="Calibri" w:hAnsi="Calibri" w:eastAsia="Calibri" w:cs="Calibri" w:asciiTheme="minorAscii" w:hAnsiTheme="minorAscii" w:eastAsiaTheme="minorAscii" w:cstheme="minorAscii"/>
          <w:b w:val="0"/>
          <w:bCs w:val="0"/>
          <w:noProof w:val="0"/>
          <w:color w:val="auto"/>
          <w:sz w:val="22"/>
          <w:szCs w:val="22"/>
          <w:lang w:val="en-GB"/>
        </w:rPr>
        <w:t>Mandatory Reporting of Child Sexual Abuse.</w:t>
      </w:r>
    </w:p>
    <w:p w:rsidRPr="00E11C31" w:rsidR="00F727EE" w:rsidP="275F4FD5" w:rsidRDefault="00F727EE" w14:paraId="16CBF18B" w14:textId="1262A64D">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6D433355">
        <w:rPr>
          <w:rFonts w:ascii="Calibri" w:hAnsi="Calibri" w:eastAsia="Calibri" w:cs="Calibri" w:asciiTheme="minorAscii" w:hAnsiTheme="minorAscii" w:eastAsiaTheme="minorAscii" w:cstheme="minorAscii"/>
          <w:b w:val="0"/>
          <w:bCs w:val="0"/>
          <w:noProof w:val="0"/>
          <w:color w:val="auto"/>
          <w:sz w:val="22"/>
          <w:szCs w:val="22"/>
          <w:lang w:val="en-GB"/>
        </w:rPr>
        <w:t xml:space="preserve"> </w:t>
      </w:r>
    </w:p>
    <w:p w:rsidRPr="00E11C31" w:rsidR="00F727EE" w:rsidP="275F4FD5" w:rsidRDefault="00F727EE" w14:paraId="42DFE8F2" w14:textId="462E1D37">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u w:val="single"/>
          <w:lang w:val="en-GB"/>
        </w:rPr>
      </w:pPr>
      <w:r w:rsidRPr="275F4FD5" w:rsidR="6D433355">
        <w:rPr>
          <w:rFonts w:ascii="Calibri" w:hAnsi="Calibri" w:eastAsia="Calibri" w:cs="Calibri" w:asciiTheme="minorAscii" w:hAnsiTheme="minorAscii" w:eastAsiaTheme="minorAscii" w:cstheme="minorAscii"/>
          <w:b w:val="0"/>
          <w:bCs w:val="0"/>
          <w:noProof w:val="0"/>
          <w:color w:val="auto"/>
          <w:sz w:val="22"/>
          <w:szCs w:val="22"/>
          <w:u w:val="single"/>
          <w:lang w:val="en-GB"/>
        </w:rPr>
        <w:t>Young carers</w:t>
      </w:r>
    </w:p>
    <w:p w:rsidRPr="00E11C31" w:rsidR="00F727EE" w:rsidP="275F4FD5" w:rsidRDefault="00F727EE" w14:paraId="4B0E2B05" w14:textId="2000BC39">
      <w:pPr>
        <w:spacing w:before="0" w:beforeAutospacing="off" w:after="0" w:afterAutospacing="off" w:line="276" w:lineRule="auto"/>
        <w:jc w:val="both"/>
        <w:rPr>
          <w:rFonts w:ascii="Calibri" w:hAnsi="Calibri" w:eastAsia="Calibri" w:cs="Calibri" w:asciiTheme="minorAscii" w:hAnsiTheme="minorAscii" w:eastAsiaTheme="minorAscii" w:cstheme="minorAscii"/>
          <w:b w:val="0"/>
          <w:bCs w:val="0"/>
          <w:noProof w:val="0"/>
          <w:color w:val="auto"/>
          <w:sz w:val="22"/>
          <w:szCs w:val="22"/>
          <w:lang w:val="en-GB"/>
        </w:rPr>
      </w:pPr>
      <w:r w:rsidRPr="275F4FD5" w:rsidR="6D433355">
        <w:rPr>
          <w:rFonts w:ascii="Calibri" w:hAnsi="Calibri" w:eastAsia="Calibri" w:cs="Calibri" w:asciiTheme="minorAscii" w:hAnsiTheme="minorAscii" w:eastAsiaTheme="minorAscii" w:cstheme="minorAscii"/>
          <w:b w:val="0"/>
          <w:bCs w:val="0"/>
          <w:noProof w:val="0"/>
          <w:color w:val="auto"/>
          <w:sz w:val="22"/>
          <w:szCs w:val="22"/>
          <w:lang w:val="en-GB"/>
        </w:rPr>
        <w:t>We are aware of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w:t>
      </w:r>
    </w:p>
    <w:p w:rsidRPr="00E11C31" w:rsidR="00F727EE" w:rsidP="275F4FD5" w:rsidRDefault="00F727EE" w14:paraId="24A763D1" w14:textId="22D274EA">
      <w:pPr>
        <w:spacing w:after="0" w:line="240" w:lineRule="auto"/>
        <w:jc w:val="both"/>
        <w:rPr>
          <w:rFonts w:cs="Calibri" w:cstheme="minorAscii"/>
        </w:rPr>
      </w:pPr>
    </w:p>
    <w:p w:rsidRPr="00E11C31" w:rsidR="00F727EE" w:rsidP="49E3951A" w:rsidRDefault="00F727EE" w14:paraId="49593480" w14:textId="5FE76C7F">
      <w:pPr>
        <w:spacing w:after="0" w:line="240" w:lineRule="auto"/>
        <w:jc w:val="both"/>
        <w:rPr>
          <w:rFonts w:cs="Calibri" w:cstheme="minorAscii"/>
          <w:b w:val="1"/>
          <w:bCs w:val="1"/>
          <w:color w:val="7030A0"/>
          <w:u w:val="single"/>
        </w:rPr>
      </w:pPr>
    </w:p>
    <w:p w:rsidRPr="00E11C31" w:rsidR="00F727EE" w:rsidP="49E3951A" w:rsidRDefault="00F727EE" w14:paraId="5A0BEAB3" w14:textId="42103796">
      <w:pPr>
        <w:spacing w:after="0" w:line="240" w:lineRule="auto"/>
        <w:jc w:val="both"/>
        <w:rPr>
          <w:rFonts w:cs="Calibri" w:cstheme="minorAscii"/>
          <w:b w:val="1"/>
          <w:bCs w:val="1"/>
          <w:color w:val="7030A0"/>
          <w:u w:val="single"/>
        </w:rPr>
      </w:pPr>
      <w:r w:rsidRPr="49E3951A" w:rsidR="00F727EE">
        <w:rPr>
          <w:rFonts w:cs="Calibri" w:cstheme="minorAscii"/>
          <w:b w:val="1"/>
          <w:bCs w:val="1"/>
          <w:color w:val="7030A0"/>
          <w:u w:val="single"/>
        </w:rPr>
        <w:t xml:space="preserve">Acronyms </w:t>
      </w:r>
    </w:p>
    <w:p w:rsidRPr="00E11C31" w:rsidR="00F727EE" w:rsidP="00E11C31" w:rsidRDefault="00F727EE" w14:paraId="1637BA42" w14:textId="77777777">
      <w:pPr>
        <w:spacing w:after="0" w:line="240" w:lineRule="auto"/>
        <w:ind w:left="-284"/>
        <w:jc w:val="both"/>
        <w:rPr>
          <w:rFonts w:cstheme="minorHAnsi"/>
          <w:b/>
          <w:bCs/>
          <w:u w:val="single"/>
        </w:rPr>
      </w:pPr>
    </w:p>
    <w:p w:rsidRPr="00E11C31" w:rsidR="00F727EE" w:rsidP="00E11C31" w:rsidRDefault="00F727EE" w14:paraId="72F138A9" w14:textId="77777777">
      <w:pPr>
        <w:spacing w:after="0" w:line="240" w:lineRule="auto"/>
        <w:ind w:left="-284"/>
        <w:jc w:val="both"/>
        <w:rPr>
          <w:rFonts w:cstheme="minorHAnsi"/>
        </w:rPr>
      </w:pPr>
      <w:r w:rsidRPr="00E11C31">
        <w:rPr>
          <w:rFonts w:cstheme="minorHAnsi"/>
        </w:rPr>
        <w:t>The policy contains a number of acronyms used in the safeguarding. These acronyms are listed below alongside their descriptions.</w:t>
      </w:r>
    </w:p>
    <w:p w:rsidRPr="00E11C31" w:rsidR="00F727EE" w:rsidP="00E11C31" w:rsidRDefault="00F727EE" w14:paraId="2B179E90" w14:textId="77777777">
      <w:pPr>
        <w:spacing w:after="0" w:line="240" w:lineRule="auto"/>
        <w:ind w:right="-1"/>
        <w:jc w:val="both"/>
        <w:rPr>
          <w:rFonts w:cstheme="minorHAnsi"/>
        </w:rPr>
      </w:pPr>
    </w:p>
    <w:tbl>
      <w:tblPr>
        <w:tblStyle w:val="TableGrid"/>
        <w:tblW w:w="5515" w:type="pct"/>
        <w:tblInd w:w="-289" w:type="dxa"/>
        <w:tblLook w:val="04A0" w:firstRow="1" w:lastRow="0" w:firstColumn="1" w:lastColumn="0" w:noHBand="0" w:noVBand="1"/>
      </w:tblPr>
      <w:tblGrid>
        <w:gridCol w:w="1479"/>
        <w:gridCol w:w="1580"/>
        <w:gridCol w:w="7718"/>
      </w:tblGrid>
      <w:tr w:rsidRPr="00E11C31" w:rsidR="00F727EE" w:rsidTr="000B46A0" w14:paraId="6E4BE39A" w14:textId="77777777">
        <w:trPr>
          <w:trHeight w:val="574"/>
        </w:trPr>
        <w:tc>
          <w:tcPr>
            <w:tcW w:w="686" w:type="pct"/>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hideMark/>
          </w:tcPr>
          <w:p w:rsidRPr="00E11C31" w:rsidR="00F727EE" w:rsidP="00E11C31" w:rsidRDefault="00F727EE" w14:paraId="442AB4D5" w14:textId="77777777">
            <w:pPr>
              <w:ind w:left="-258" w:right="-1" w:firstLine="258"/>
              <w:jc w:val="both"/>
              <w:rPr>
                <w:rFonts w:cstheme="minorHAnsi"/>
                <w:b/>
                <w:bCs/>
              </w:rPr>
            </w:pPr>
            <w:r w:rsidRPr="00E11C31">
              <w:rPr>
                <w:rFonts w:cstheme="minorHAnsi"/>
                <w:b/>
                <w:bCs/>
              </w:rPr>
              <w:t>Acronym</w:t>
            </w:r>
          </w:p>
        </w:tc>
        <w:tc>
          <w:tcPr>
            <w:tcW w:w="733" w:type="pct"/>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hideMark/>
          </w:tcPr>
          <w:p w:rsidRPr="00E11C31" w:rsidR="00F727EE" w:rsidP="00E11C31" w:rsidRDefault="00F727EE" w14:paraId="356823E6" w14:textId="77777777">
            <w:pPr>
              <w:ind w:left="-258" w:right="-1" w:firstLine="258"/>
              <w:jc w:val="both"/>
              <w:rPr>
                <w:rFonts w:cstheme="minorHAnsi"/>
                <w:b/>
                <w:bCs/>
              </w:rPr>
            </w:pPr>
            <w:r w:rsidRPr="00E11C31">
              <w:rPr>
                <w:rFonts w:cstheme="minorHAnsi"/>
                <w:b/>
                <w:bCs/>
              </w:rPr>
              <w:t>Long form</w:t>
            </w:r>
          </w:p>
        </w:tc>
        <w:tc>
          <w:tcPr>
            <w:tcW w:w="3581" w:type="pct"/>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hideMark/>
          </w:tcPr>
          <w:p w:rsidRPr="00E11C31" w:rsidR="00F727EE" w:rsidP="00E11C31" w:rsidRDefault="00F727EE" w14:paraId="77360432" w14:textId="77777777">
            <w:pPr>
              <w:ind w:left="-258" w:right="-1" w:firstLine="258"/>
              <w:jc w:val="both"/>
              <w:rPr>
                <w:rFonts w:cstheme="minorHAnsi"/>
                <w:b/>
                <w:bCs/>
                <w:color w:val="92CDDC" w:themeColor="accent5" w:themeTint="99"/>
              </w:rPr>
            </w:pPr>
            <w:r w:rsidRPr="00E11C31">
              <w:rPr>
                <w:rFonts w:cstheme="minorHAnsi"/>
                <w:b/>
                <w:bCs/>
              </w:rPr>
              <w:t>Description</w:t>
            </w:r>
          </w:p>
        </w:tc>
      </w:tr>
      <w:tr w:rsidRPr="00E11C31" w:rsidR="00F727EE" w:rsidTr="000B46A0" w14:paraId="60B52DEA"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70678B72" w14:textId="77777777">
            <w:pPr>
              <w:ind w:right="-1"/>
              <w:jc w:val="both"/>
              <w:rPr>
                <w:rFonts w:cstheme="minorHAnsi"/>
              </w:rPr>
            </w:pPr>
            <w:r w:rsidRPr="00E11C31">
              <w:rPr>
                <w:rFonts w:cstheme="minorHAnsi"/>
              </w:rPr>
              <w:t>CCE</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4F5D8209" w14:textId="77777777">
            <w:pPr>
              <w:ind w:right="-1"/>
              <w:jc w:val="both"/>
              <w:rPr>
                <w:rFonts w:cstheme="minorHAnsi"/>
              </w:rPr>
            </w:pPr>
            <w:r w:rsidRPr="00E11C31">
              <w:rPr>
                <w:rFonts w:cstheme="minorHAnsi"/>
              </w:rPr>
              <w:t>Child criminal exploitation</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1526338" w14:textId="77777777">
            <w:pPr>
              <w:ind w:right="-1"/>
              <w:jc w:val="both"/>
              <w:rPr>
                <w:rFonts w:cstheme="minorHAnsi"/>
              </w:rPr>
            </w:pPr>
            <w:r w:rsidRPr="00E11C31">
              <w:rPr>
                <w:rFonts w:cstheme="minorHAnsi"/>
              </w:rPr>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Pr="00E11C31" w:rsidR="00F727EE" w:rsidTr="000B46A0" w14:paraId="1F190847"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21AF4A4B" w14:textId="77777777">
            <w:pPr>
              <w:ind w:right="-1"/>
              <w:jc w:val="both"/>
              <w:rPr>
                <w:rFonts w:cstheme="minorHAnsi"/>
              </w:rPr>
            </w:pPr>
            <w:r w:rsidRPr="00E11C31">
              <w:rPr>
                <w:rFonts w:cstheme="minorHAnsi"/>
              </w:rPr>
              <w:t>CSC</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CC1E261" w14:textId="77777777">
            <w:pPr>
              <w:ind w:right="-1"/>
              <w:jc w:val="both"/>
              <w:rPr>
                <w:rFonts w:cstheme="minorHAnsi"/>
              </w:rPr>
            </w:pPr>
            <w:r w:rsidRPr="00E11C31">
              <w:rPr>
                <w:rFonts w:cstheme="minorHAnsi"/>
              </w:rPr>
              <w:t xml:space="preserve">Children’s Social Care </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151699DA" w14:textId="77777777">
            <w:pPr>
              <w:ind w:right="-1"/>
              <w:jc w:val="both"/>
              <w:rPr>
                <w:rFonts w:cstheme="minorHAnsi"/>
              </w:rPr>
            </w:pPr>
            <w:r w:rsidRPr="00E11C31">
              <w:rPr>
                <w:rFonts w:cstheme="minorHAnsi"/>
              </w:rPr>
              <w:t xml:space="preserve">The branch of the local authority that deals with children’s social care. </w:t>
            </w:r>
          </w:p>
        </w:tc>
      </w:tr>
      <w:tr w:rsidRPr="00E11C31" w:rsidR="00F727EE" w:rsidTr="000B46A0" w14:paraId="1804CC99"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1E5F5B98" w14:textId="77777777">
            <w:pPr>
              <w:ind w:right="-1"/>
              <w:jc w:val="both"/>
              <w:rPr>
                <w:rFonts w:cstheme="minorHAnsi"/>
              </w:rPr>
            </w:pPr>
            <w:r w:rsidRPr="00E11C31">
              <w:rPr>
                <w:rFonts w:cstheme="minorHAnsi"/>
              </w:rPr>
              <w:t>CSE</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4B499ADA" w14:textId="77777777">
            <w:pPr>
              <w:ind w:right="-1"/>
              <w:jc w:val="both"/>
              <w:rPr>
                <w:rFonts w:cstheme="minorHAnsi"/>
              </w:rPr>
            </w:pPr>
            <w:r w:rsidRPr="00E11C31">
              <w:rPr>
                <w:rFonts w:cstheme="minorHAnsi"/>
              </w:rPr>
              <w:t>Child sexual exploitation</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61C685B8" w14:textId="77777777">
            <w:pPr>
              <w:ind w:right="-1"/>
              <w:jc w:val="both"/>
              <w:rPr>
                <w:rFonts w:cstheme="minorHAnsi"/>
              </w:rPr>
            </w:pPr>
            <w:r w:rsidRPr="00E11C31">
              <w:rPr>
                <w:rFonts w:cstheme="minorHAnsi"/>
              </w:rPr>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Pr="00E11C31" w:rsidR="00F727EE" w:rsidTr="000B46A0" w14:paraId="40EBFE00"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0B29BA84" w14:textId="77777777">
            <w:pPr>
              <w:ind w:right="-1"/>
              <w:jc w:val="both"/>
              <w:rPr>
                <w:rFonts w:cstheme="minorHAnsi"/>
              </w:rPr>
            </w:pPr>
            <w:r w:rsidRPr="00E11C31">
              <w:rPr>
                <w:rFonts w:cstheme="minorHAnsi"/>
              </w:rPr>
              <w:t>DBS</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AE4FE84" w14:textId="77777777">
            <w:pPr>
              <w:ind w:right="-1"/>
              <w:jc w:val="both"/>
              <w:rPr>
                <w:rFonts w:cstheme="minorHAnsi"/>
              </w:rPr>
            </w:pPr>
            <w:r w:rsidRPr="00E11C31">
              <w:rPr>
                <w:rFonts w:cstheme="minorHAnsi"/>
              </w:rPr>
              <w:t>Disclosure and barring service</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1E05005F" w14:textId="77777777">
            <w:pPr>
              <w:ind w:right="-1"/>
              <w:jc w:val="both"/>
              <w:rPr>
                <w:rFonts w:cstheme="minorHAnsi"/>
              </w:rPr>
            </w:pPr>
            <w:r w:rsidRPr="00E11C31">
              <w:rPr>
                <w:rFonts w:cstheme="minorHAnsi"/>
              </w:rPr>
              <w:t>The service that performs the statutory check of criminal records for anyone working or volunteering in a school.</w:t>
            </w:r>
          </w:p>
        </w:tc>
      </w:tr>
      <w:tr w:rsidRPr="00E11C31" w:rsidR="00F727EE" w:rsidTr="000B46A0" w14:paraId="1C1F5941"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387C1666" w14:textId="77777777">
            <w:pPr>
              <w:ind w:right="-1"/>
              <w:jc w:val="both"/>
              <w:rPr>
                <w:rFonts w:cstheme="minorHAnsi"/>
              </w:rPr>
            </w:pPr>
            <w:r w:rsidRPr="00E11C31">
              <w:rPr>
                <w:rFonts w:cstheme="minorHAnsi"/>
              </w:rPr>
              <w:t>DfE</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0B741D13" w14:textId="77777777">
            <w:pPr>
              <w:ind w:right="-1"/>
              <w:jc w:val="both"/>
              <w:rPr>
                <w:rFonts w:cstheme="minorHAnsi"/>
              </w:rPr>
            </w:pPr>
            <w:r w:rsidRPr="00E11C31">
              <w:rPr>
                <w:rFonts w:cstheme="minorHAnsi"/>
              </w:rPr>
              <w:t xml:space="preserve">Department for Education </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008C2977" w14:textId="77777777">
            <w:pPr>
              <w:ind w:right="-1"/>
              <w:jc w:val="both"/>
              <w:rPr>
                <w:rFonts w:cstheme="minorHAnsi"/>
              </w:rPr>
            </w:pPr>
            <w:r w:rsidRPr="00E11C31">
              <w:rPr>
                <w:rFonts w:cstheme="minorHAnsi"/>
              </w:rPr>
              <w:t>The national government body with responsibility for children’s services, policy and education, including early years, schools, higher and further education policy, apprenticeships and wider skills in England.</w:t>
            </w:r>
          </w:p>
        </w:tc>
      </w:tr>
      <w:tr w:rsidRPr="00E11C31" w:rsidR="00F727EE" w:rsidTr="000B46A0" w14:paraId="51F4F4E2"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79AFCDBB" w14:textId="77777777">
            <w:pPr>
              <w:ind w:right="-1"/>
              <w:jc w:val="both"/>
              <w:rPr>
                <w:rFonts w:cstheme="minorHAnsi"/>
              </w:rPr>
            </w:pPr>
            <w:r w:rsidRPr="00E11C31">
              <w:rPr>
                <w:rFonts w:cstheme="minorHAnsi"/>
              </w:rPr>
              <w:t>DPO</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68747056" w14:textId="77777777">
            <w:pPr>
              <w:ind w:right="-1"/>
              <w:jc w:val="both"/>
              <w:rPr>
                <w:rFonts w:cstheme="minorHAnsi"/>
              </w:rPr>
            </w:pPr>
            <w:r w:rsidRPr="00E11C31">
              <w:rPr>
                <w:rFonts w:cstheme="minorHAnsi"/>
              </w:rPr>
              <w:t>Data protection officer</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6067CF7" w14:textId="77777777">
            <w:pPr>
              <w:ind w:right="-1"/>
              <w:jc w:val="both"/>
              <w:rPr>
                <w:rFonts w:cstheme="minorHAnsi"/>
              </w:rPr>
            </w:pPr>
            <w:r w:rsidRPr="00E11C31">
              <w:rPr>
                <w:rFonts w:cstheme="minorHAnsi"/>
              </w:rPr>
              <w:t>The appointed person in school with responsibility for overseeing data protection strategy and implementation to ensure compliance with the UK GDPR and Data Protection Act.</w:t>
            </w:r>
          </w:p>
        </w:tc>
      </w:tr>
      <w:tr w:rsidRPr="00E11C31" w:rsidR="00F727EE" w:rsidTr="000B46A0" w14:paraId="275FC59D"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3D63642F" w14:textId="77777777">
            <w:pPr>
              <w:ind w:right="-1"/>
              <w:jc w:val="both"/>
              <w:rPr>
                <w:rFonts w:cstheme="minorHAnsi"/>
              </w:rPr>
            </w:pPr>
            <w:r w:rsidRPr="00E11C31">
              <w:rPr>
                <w:rFonts w:cstheme="minorHAnsi"/>
              </w:rPr>
              <w:t>DSL</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29073000" w14:textId="77777777">
            <w:pPr>
              <w:ind w:right="-1"/>
              <w:jc w:val="both"/>
              <w:rPr>
                <w:rFonts w:cstheme="minorHAnsi"/>
              </w:rPr>
            </w:pPr>
            <w:r w:rsidRPr="00E11C31">
              <w:rPr>
                <w:rFonts w:cstheme="minorHAnsi"/>
              </w:rPr>
              <w:t>Designated Safeguarding Lead</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13C92A13" w14:textId="77777777">
            <w:pPr>
              <w:ind w:right="-1"/>
              <w:jc w:val="both"/>
              <w:rPr>
                <w:rFonts w:cstheme="minorHAnsi"/>
              </w:rPr>
            </w:pPr>
            <w:r w:rsidRPr="00E11C31">
              <w:rPr>
                <w:rFonts w:cstheme="minorHAnsi"/>
              </w:rPr>
              <w:t>A member of the senior leadership team who has lead responsibility for safeguarding and child protection throughout the school.</w:t>
            </w:r>
          </w:p>
        </w:tc>
      </w:tr>
      <w:tr w:rsidRPr="00E11C31" w:rsidR="00F727EE" w:rsidTr="000B46A0" w14:paraId="5EB264CA"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202CE00B" w14:textId="77777777">
            <w:pPr>
              <w:ind w:right="-1"/>
              <w:jc w:val="both"/>
              <w:rPr>
                <w:rFonts w:cstheme="minorHAnsi"/>
              </w:rPr>
            </w:pPr>
            <w:r w:rsidRPr="00E11C31">
              <w:rPr>
                <w:rFonts w:cstheme="minorHAnsi"/>
              </w:rPr>
              <w:t>EHC plan</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749BCED3" w14:textId="77777777">
            <w:pPr>
              <w:ind w:right="-1"/>
              <w:jc w:val="both"/>
              <w:rPr>
                <w:rFonts w:cstheme="minorHAnsi"/>
              </w:rPr>
            </w:pPr>
            <w:r w:rsidRPr="00E11C31">
              <w:rPr>
                <w:rFonts w:cstheme="minorHAnsi"/>
              </w:rPr>
              <w:t>Education, Health and Care Plan</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185A63C6" w14:textId="77777777">
            <w:pPr>
              <w:ind w:right="-1"/>
              <w:jc w:val="both"/>
              <w:rPr>
                <w:rFonts w:cstheme="minorHAnsi"/>
              </w:rPr>
            </w:pPr>
            <w:r w:rsidRPr="00E11C31">
              <w:rPr>
                <w:rFonts w:cstheme="minorHAnsi"/>
              </w:rPr>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Pr="00E11C31" w:rsidR="00F727EE" w:rsidTr="000B46A0" w14:paraId="6A551852"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7CD18C9E" w14:textId="77777777">
            <w:pPr>
              <w:ind w:right="-1"/>
              <w:jc w:val="both"/>
              <w:rPr>
                <w:rFonts w:cstheme="minorHAnsi"/>
              </w:rPr>
            </w:pPr>
            <w:r w:rsidRPr="00E11C31">
              <w:rPr>
                <w:rFonts w:cstheme="minorHAnsi"/>
              </w:rPr>
              <w:t>FGM</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0E0C978A" w14:textId="77777777">
            <w:pPr>
              <w:ind w:right="-1"/>
              <w:jc w:val="both"/>
              <w:rPr>
                <w:rFonts w:cstheme="minorHAnsi"/>
              </w:rPr>
            </w:pPr>
            <w:r w:rsidRPr="00E11C31">
              <w:rPr>
                <w:rFonts w:cstheme="minorHAnsi"/>
              </w:rPr>
              <w:t>Female genital mutilation</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141E52A4" w14:textId="77777777">
            <w:pPr>
              <w:ind w:right="-1"/>
              <w:jc w:val="both"/>
              <w:rPr>
                <w:rFonts w:cstheme="minorHAnsi"/>
              </w:rPr>
            </w:pPr>
            <w:r w:rsidRPr="00E11C31">
              <w:rPr>
                <w:rFonts w:cstheme="minorHAnsi"/>
              </w:rPr>
              <w:t>All procedures involving the partial or total removal of the external female genitalia or other injury to the female genital organs. FGM is illegal in the UK and a form of child abuse with long-lasting harmful consequences.</w:t>
            </w:r>
          </w:p>
        </w:tc>
      </w:tr>
      <w:tr w:rsidRPr="00E11C31" w:rsidR="00F727EE" w:rsidTr="000B46A0" w14:paraId="255577EC"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D92EB36" w14:textId="77777777">
            <w:pPr>
              <w:ind w:right="-1"/>
              <w:jc w:val="both"/>
              <w:rPr>
                <w:rFonts w:cstheme="minorHAnsi"/>
              </w:rPr>
            </w:pPr>
            <w:r w:rsidRPr="00E11C31">
              <w:rPr>
                <w:rFonts w:cstheme="minorHAnsi"/>
              </w:rPr>
              <w:t>UK GDPR</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68566642" w14:textId="77777777">
            <w:pPr>
              <w:ind w:right="-1"/>
              <w:jc w:val="both"/>
              <w:rPr>
                <w:rFonts w:cstheme="minorHAnsi"/>
              </w:rPr>
            </w:pPr>
            <w:r w:rsidRPr="00E11C31">
              <w:rPr>
                <w:rFonts w:cstheme="minorHAnsi"/>
              </w:rPr>
              <w:t>UK General Data Protection Regulation</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59DE48A" w14:textId="77777777">
            <w:pPr>
              <w:ind w:right="-1"/>
              <w:jc w:val="both"/>
              <w:rPr>
                <w:rFonts w:cstheme="minorHAnsi"/>
              </w:rPr>
            </w:pPr>
            <w:r w:rsidRPr="00E11C31">
              <w:rPr>
                <w:rFonts w:cstheme="minorHAnsi"/>
              </w:rPr>
              <w:t>Legislative provision designed to strengthen the safety and security of all data held within an organisation and ensure that procedures relating to personal data are fair and consistent.</w:t>
            </w:r>
          </w:p>
        </w:tc>
      </w:tr>
      <w:tr w:rsidRPr="00E11C31" w:rsidR="00F727EE" w:rsidTr="000B46A0" w14:paraId="6EFF609E"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AE660E4" w14:textId="77777777">
            <w:pPr>
              <w:ind w:right="-1"/>
              <w:jc w:val="both"/>
              <w:rPr>
                <w:rFonts w:cstheme="minorHAnsi"/>
              </w:rPr>
            </w:pPr>
            <w:r w:rsidRPr="00E11C31">
              <w:rPr>
                <w:rFonts w:cstheme="minorHAnsi"/>
              </w:rPr>
              <w:t>HBA</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31FE198" w14:textId="77777777">
            <w:pPr>
              <w:ind w:right="-1"/>
              <w:jc w:val="both"/>
              <w:rPr>
                <w:rFonts w:cstheme="minorHAnsi"/>
              </w:rPr>
            </w:pPr>
            <w:r w:rsidRPr="00E11C31">
              <w:rPr>
                <w:rFonts w:cstheme="minorHAnsi"/>
              </w:rPr>
              <w:t>‘Honour-based’ abuse</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091E6B19" w14:textId="77777777">
            <w:pPr>
              <w:ind w:right="-1"/>
              <w:jc w:val="both"/>
              <w:rPr>
                <w:rFonts w:cstheme="minorHAnsi"/>
              </w:rPr>
            </w:pPr>
            <w:r w:rsidRPr="00E11C31">
              <w:rPr>
                <w:rFonts w:cstheme="minorHAnsi"/>
              </w:rPr>
              <w:t>So-called ‘honour-based’ abuse involves crimes that have been committed to defend the honour of the family and/or community.</w:t>
            </w:r>
          </w:p>
        </w:tc>
      </w:tr>
      <w:tr w:rsidRPr="00E11C31" w:rsidR="00F727EE" w:rsidTr="000B46A0" w14:paraId="7C85F080"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62A72A0" w14:textId="77777777">
            <w:pPr>
              <w:ind w:right="-1"/>
              <w:jc w:val="both"/>
              <w:rPr>
                <w:rFonts w:cstheme="minorHAnsi"/>
              </w:rPr>
            </w:pPr>
            <w:r w:rsidRPr="00E11C31">
              <w:rPr>
                <w:rFonts w:cstheme="minorHAnsi"/>
              </w:rPr>
              <w:t>KCSIE</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357C4D40" w14:textId="77777777">
            <w:pPr>
              <w:ind w:right="-1"/>
              <w:jc w:val="both"/>
              <w:rPr>
                <w:rFonts w:cstheme="minorHAnsi"/>
              </w:rPr>
            </w:pPr>
            <w:r w:rsidRPr="00E11C31">
              <w:rPr>
                <w:rFonts w:cstheme="minorHAnsi"/>
              </w:rPr>
              <w:t>Keeping children safe in education</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7CAC6404" w14:textId="77777777">
            <w:pPr>
              <w:ind w:right="-1"/>
              <w:jc w:val="both"/>
              <w:rPr>
                <w:rFonts w:cstheme="minorHAnsi"/>
              </w:rPr>
            </w:pPr>
            <w:r w:rsidRPr="00E11C31">
              <w:rPr>
                <w:rFonts w:cstheme="minorHAnsi"/>
              </w:rPr>
              <w:t>Statutory guidance setting out schools and colleges’ duties to safeguard and promote the welfare of children.</w:t>
            </w:r>
          </w:p>
        </w:tc>
      </w:tr>
      <w:tr w:rsidRPr="00E11C31" w:rsidR="00F727EE" w:rsidTr="000B46A0" w14:paraId="62BC9EF8"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396852DD" w14:textId="77777777">
            <w:pPr>
              <w:ind w:right="-1"/>
              <w:jc w:val="both"/>
              <w:rPr>
                <w:rFonts w:cstheme="minorHAnsi"/>
              </w:rPr>
            </w:pPr>
            <w:r w:rsidRPr="00E11C31">
              <w:rPr>
                <w:rFonts w:cstheme="minorHAnsi"/>
              </w:rPr>
              <w:t>LA</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723FC591" w14:textId="77777777">
            <w:pPr>
              <w:ind w:right="-1"/>
              <w:jc w:val="both"/>
              <w:rPr>
                <w:rFonts w:cstheme="minorHAnsi"/>
              </w:rPr>
            </w:pPr>
            <w:r w:rsidRPr="00E11C31">
              <w:rPr>
                <w:rFonts w:cstheme="minorHAnsi"/>
              </w:rPr>
              <w:t>Local authority</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138B515A" w14:textId="77777777">
            <w:pPr>
              <w:ind w:right="-1"/>
              <w:jc w:val="both"/>
              <w:rPr>
                <w:rFonts w:cstheme="minorHAnsi"/>
              </w:rPr>
            </w:pPr>
            <w:r w:rsidRPr="00E11C31">
              <w:rPr>
                <w:rFonts w:cstheme="minorHAnsi"/>
              </w:rPr>
              <w:t>A local government agency responsible for the provision of a range of services in a specified local area, including education.</w:t>
            </w:r>
          </w:p>
        </w:tc>
      </w:tr>
      <w:tr w:rsidRPr="00E11C31" w:rsidR="00F727EE" w:rsidTr="000B46A0" w14:paraId="1A246459"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792B6F8D" w14:textId="77777777">
            <w:pPr>
              <w:ind w:right="-1"/>
              <w:jc w:val="both"/>
              <w:rPr>
                <w:rFonts w:cstheme="minorHAnsi"/>
              </w:rPr>
            </w:pPr>
            <w:r w:rsidRPr="00E11C31">
              <w:rPr>
                <w:rFonts w:cstheme="minorHAnsi"/>
              </w:rPr>
              <w:t xml:space="preserve">LAC in CE Cared </w:t>
            </w:r>
            <w:proofErr w:type="gramStart"/>
            <w:r w:rsidRPr="00E11C31">
              <w:rPr>
                <w:rFonts w:cstheme="minorHAnsi"/>
              </w:rPr>
              <w:t>For</w:t>
            </w:r>
            <w:proofErr w:type="gramEnd"/>
            <w:r w:rsidRPr="00E11C31">
              <w:rPr>
                <w:rFonts w:cstheme="minorHAnsi"/>
              </w:rPr>
              <w:t xml:space="preserve"> Children</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12635DCD" w14:textId="77777777">
            <w:pPr>
              <w:ind w:right="-1"/>
              <w:jc w:val="both"/>
              <w:rPr>
                <w:rFonts w:cstheme="minorHAnsi"/>
              </w:rPr>
            </w:pPr>
            <w:r w:rsidRPr="00E11C31">
              <w:rPr>
                <w:rFonts w:cstheme="minorHAnsi"/>
              </w:rPr>
              <w:t>Looked-after children</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09123268" w14:textId="77777777">
            <w:pPr>
              <w:ind w:right="-1"/>
              <w:jc w:val="both"/>
              <w:rPr>
                <w:rFonts w:cstheme="minorHAnsi"/>
              </w:rPr>
            </w:pPr>
            <w:r w:rsidRPr="00E11C31">
              <w:rPr>
                <w:rFonts w:cstheme="minorHAnsi"/>
              </w:rPr>
              <w:t>Children who have been placed in local authority care or where children’s services have looked after children for more than a period of 24 hours.</w:t>
            </w:r>
          </w:p>
        </w:tc>
      </w:tr>
      <w:tr w:rsidRPr="00E11C31" w:rsidR="00F727EE" w:rsidTr="000B46A0" w14:paraId="34AE969E"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012A7663" w14:textId="77777777">
            <w:pPr>
              <w:ind w:right="-1"/>
              <w:jc w:val="both"/>
              <w:rPr>
                <w:rFonts w:cstheme="minorHAnsi"/>
              </w:rPr>
            </w:pPr>
            <w:r w:rsidRPr="00E11C31">
              <w:rPr>
                <w:rFonts w:cstheme="minorHAnsi"/>
              </w:rPr>
              <w:t>LGBTQ+</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50C7574" w14:textId="77777777">
            <w:pPr>
              <w:ind w:right="-1"/>
              <w:jc w:val="both"/>
              <w:rPr>
                <w:rFonts w:cstheme="minorHAnsi"/>
              </w:rPr>
            </w:pPr>
            <w:r w:rsidRPr="00E11C31">
              <w:rPr>
                <w:rFonts w:cstheme="minorHAnsi"/>
              </w:rPr>
              <w:t>Lesbian, gay, bisexual, transgender and queer plus</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A02B38A" w14:textId="77777777">
            <w:pPr>
              <w:ind w:right="-1"/>
              <w:jc w:val="both"/>
              <w:rPr>
                <w:rFonts w:cstheme="minorHAnsi"/>
              </w:rPr>
            </w:pPr>
            <w:r w:rsidRPr="00E11C31">
              <w:rPr>
                <w:rFonts w:cstheme="minorHAnsi"/>
              </w:rPr>
              <w:t>Term relating to a community of people, protected by the Equality Act 2010, who identify as lesbian, gay, bisexual or transgender, or other protected sexual or gender identities.</w:t>
            </w:r>
          </w:p>
        </w:tc>
      </w:tr>
      <w:tr w:rsidRPr="00E11C31" w:rsidR="00F727EE" w:rsidTr="000B46A0" w14:paraId="3613069F"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28D4EAF0" w14:textId="77777777">
            <w:pPr>
              <w:ind w:right="-1"/>
              <w:jc w:val="both"/>
              <w:rPr>
                <w:rFonts w:cstheme="minorHAnsi"/>
              </w:rPr>
            </w:pPr>
            <w:r w:rsidRPr="00E11C31">
              <w:rPr>
                <w:rFonts w:cstheme="minorHAnsi"/>
              </w:rPr>
              <w:t>MAT</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0B45D43B" w14:textId="77777777">
            <w:pPr>
              <w:ind w:right="-1"/>
              <w:jc w:val="both"/>
              <w:rPr>
                <w:rFonts w:cstheme="minorHAnsi"/>
              </w:rPr>
            </w:pPr>
            <w:r w:rsidRPr="00E11C31">
              <w:rPr>
                <w:rFonts w:cstheme="minorHAnsi"/>
              </w:rPr>
              <w:t>Multi-academy trust</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10EB8326" w14:textId="77777777">
            <w:pPr>
              <w:ind w:right="-1"/>
              <w:jc w:val="both"/>
              <w:rPr>
                <w:rFonts w:cstheme="minorHAnsi"/>
              </w:rPr>
            </w:pPr>
            <w:r w:rsidRPr="00E11C31">
              <w:rPr>
                <w:rFonts w:cstheme="minorHAnsi"/>
              </w:rPr>
              <w:t>A trust established to undertake strategic collaboration and provide education across a number of schools</w:t>
            </w:r>
          </w:p>
        </w:tc>
      </w:tr>
      <w:tr w:rsidRPr="00E11C31" w:rsidR="00F727EE" w:rsidTr="000B46A0" w14:paraId="69095666"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12F1D5FC" w14:textId="77777777">
            <w:pPr>
              <w:ind w:right="-1"/>
              <w:jc w:val="both"/>
              <w:rPr>
                <w:rFonts w:cstheme="minorHAnsi"/>
              </w:rPr>
            </w:pPr>
            <w:r w:rsidRPr="00E11C31">
              <w:rPr>
                <w:rFonts w:cstheme="minorHAnsi"/>
              </w:rPr>
              <w:t>NPCC</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62AADE51" w14:textId="77777777">
            <w:pPr>
              <w:ind w:right="-1"/>
              <w:jc w:val="both"/>
              <w:rPr>
                <w:rFonts w:cstheme="minorHAnsi"/>
              </w:rPr>
            </w:pPr>
            <w:r w:rsidRPr="00E11C31">
              <w:rPr>
                <w:rFonts w:cstheme="minorHAnsi"/>
              </w:rPr>
              <w:t>The National Police Chiefs’ Council</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01FA4FD" w14:textId="77777777">
            <w:pPr>
              <w:ind w:right="-1"/>
              <w:jc w:val="both"/>
              <w:rPr>
                <w:rFonts w:cstheme="minorHAnsi"/>
              </w:rPr>
            </w:pPr>
            <w:r w:rsidRPr="00E11C31">
              <w:rPr>
                <w:rFonts w:cstheme="minorHAnsi"/>
              </w:rPr>
              <w:t>The National Police Chiefs’ Council is a national coordination body for law enforcement in the United Kingdom and the representative body for British police chief officers.</w:t>
            </w:r>
          </w:p>
        </w:tc>
      </w:tr>
      <w:tr w:rsidRPr="00E11C31" w:rsidR="00F727EE" w:rsidTr="000B46A0" w14:paraId="03F40DCF"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264474C0" w14:textId="77777777">
            <w:pPr>
              <w:ind w:right="-1"/>
              <w:jc w:val="both"/>
              <w:rPr>
                <w:rFonts w:cstheme="minorHAnsi"/>
              </w:rPr>
            </w:pPr>
            <w:r w:rsidRPr="00E11C31">
              <w:rPr>
                <w:rFonts w:cstheme="minorHAnsi"/>
              </w:rPr>
              <w:t>PLAC/PC4C</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2B3FC098" w14:textId="77777777">
            <w:pPr>
              <w:ind w:right="-1"/>
              <w:jc w:val="both"/>
              <w:rPr>
                <w:rFonts w:cstheme="minorHAnsi"/>
              </w:rPr>
            </w:pPr>
            <w:r w:rsidRPr="00E11C31">
              <w:rPr>
                <w:rFonts w:cstheme="minorHAnsi"/>
              </w:rPr>
              <w:t xml:space="preserve">Previously looked-after children / cared for </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47CC4EB3" w14:textId="77777777">
            <w:pPr>
              <w:ind w:right="-1"/>
              <w:jc w:val="both"/>
              <w:rPr>
                <w:rFonts w:cstheme="minorHAnsi"/>
              </w:rPr>
            </w:pPr>
            <w:r w:rsidRPr="00E11C31">
              <w:rPr>
                <w:rFonts w:cstheme="minorHAnsi"/>
              </w:rPr>
              <w:t>Children who were previously in local authority care or were looked after by children’s services for more than a period of 24 hours. PLAC are also known as care leavers.</w:t>
            </w:r>
          </w:p>
        </w:tc>
      </w:tr>
      <w:tr w:rsidRPr="00E11C31" w:rsidR="00F727EE" w:rsidTr="000B46A0" w14:paraId="6A2CCBF6"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44C27D70" w14:textId="77777777">
            <w:pPr>
              <w:ind w:right="-1"/>
              <w:jc w:val="both"/>
              <w:rPr>
                <w:rFonts w:cstheme="minorHAnsi"/>
              </w:rPr>
            </w:pPr>
            <w:r w:rsidRPr="00E11C31">
              <w:rPr>
                <w:rFonts w:cstheme="minorHAnsi"/>
              </w:rPr>
              <w:t>PSHE</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74531736" w14:textId="77777777">
            <w:pPr>
              <w:ind w:right="-1"/>
              <w:jc w:val="both"/>
              <w:rPr>
                <w:rFonts w:cstheme="minorHAnsi"/>
              </w:rPr>
            </w:pPr>
            <w:r w:rsidRPr="00E11C31">
              <w:rPr>
                <w:rFonts w:cstheme="minorHAnsi"/>
              </w:rPr>
              <w:t>Personal, social and health education</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32AE778B" w14:textId="77777777">
            <w:pPr>
              <w:ind w:right="-1"/>
              <w:jc w:val="both"/>
              <w:rPr>
                <w:rFonts w:cstheme="minorHAnsi"/>
              </w:rPr>
            </w:pPr>
            <w:r w:rsidRPr="00E11C31">
              <w:rPr>
                <w:rFonts w:cstheme="minorHAnsi"/>
              </w:rPr>
              <w:t>A non-statutory subject in which pupils learn about themselves, other people, rights, responsibilities and relationships.</w:t>
            </w:r>
          </w:p>
        </w:tc>
      </w:tr>
      <w:tr w:rsidRPr="00E11C31" w:rsidR="00F727EE" w:rsidTr="000B46A0" w14:paraId="20569F44"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3998C9C" w14:textId="77777777">
            <w:pPr>
              <w:ind w:right="-1"/>
              <w:jc w:val="both"/>
              <w:rPr>
                <w:rFonts w:cstheme="minorHAnsi"/>
              </w:rPr>
            </w:pPr>
            <w:r w:rsidRPr="00E11C31">
              <w:rPr>
                <w:rFonts w:cstheme="minorHAnsi"/>
              </w:rPr>
              <w:t>PHE</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44B41A42" w14:textId="77777777">
            <w:pPr>
              <w:ind w:right="-1"/>
              <w:jc w:val="both"/>
              <w:rPr>
                <w:rFonts w:cstheme="minorHAnsi"/>
              </w:rPr>
            </w:pPr>
            <w:r w:rsidRPr="00E11C31">
              <w:rPr>
                <w:rFonts w:cstheme="minorHAnsi"/>
              </w:rPr>
              <w:t>Public Health England</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4C602ACC" w14:textId="77777777">
            <w:pPr>
              <w:ind w:right="-1"/>
              <w:jc w:val="both"/>
              <w:rPr>
                <w:rFonts w:cstheme="minorHAnsi"/>
              </w:rPr>
            </w:pPr>
            <w:r w:rsidRPr="00E11C31">
              <w:rPr>
                <w:rFonts w:cstheme="minorHAnsi"/>
              </w:rPr>
              <w:t>An executive agency of the Department of Health and Social Care which aims to protect and improve the nation’s health and wellbeing.</w:t>
            </w:r>
          </w:p>
        </w:tc>
      </w:tr>
      <w:tr w:rsidRPr="00E11C31" w:rsidR="00F727EE" w:rsidTr="000B46A0" w14:paraId="53D032C3"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3628AE4C" w14:textId="77777777">
            <w:pPr>
              <w:ind w:right="-1"/>
              <w:jc w:val="both"/>
              <w:rPr>
                <w:rFonts w:cstheme="minorHAnsi"/>
              </w:rPr>
            </w:pPr>
            <w:r w:rsidRPr="00E11C31">
              <w:rPr>
                <w:rFonts w:cstheme="minorHAnsi"/>
              </w:rPr>
              <w:t>RSHE</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51B37519" w14:textId="77777777">
            <w:pPr>
              <w:ind w:right="-1"/>
              <w:jc w:val="both"/>
              <w:rPr>
                <w:rFonts w:cstheme="minorHAnsi"/>
              </w:rPr>
            </w:pPr>
            <w:r w:rsidRPr="00E11C31">
              <w:rPr>
                <w:rFonts w:cstheme="minorHAnsi"/>
              </w:rPr>
              <w:t>Relationships, sex and health education</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6CA0119A" w14:textId="77777777">
            <w:pPr>
              <w:ind w:right="-1"/>
              <w:jc w:val="both"/>
              <w:rPr>
                <w:rFonts w:cstheme="minorHAnsi"/>
              </w:rPr>
            </w:pPr>
            <w:r w:rsidRPr="00E11C31">
              <w:rPr>
                <w:rFonts w:cstheme="minorHAnsi"/>
              </w:rPr>
              <w:t>A compulsory subject from Year 7 for all pupils. Includes the teaching of sexual health, reproduction and sexuality, as well as promoting positive relationships.</w:t>
            </w:r>
          </w:p>
        </w:tc>
      </w:tr>
      <w:tr w:rsidRPr="00E11C31" w:rsidR="00F727EE" w:rsidTr="000B46A0" w14:paraId="2A0051D2"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75383961" w14:textId="77777777">
            <w:pPr>
              <w:ind w:right="-1"/>
              <w:jc w:val="both"/>
              <w:rPr>
                <w:rFonts w:cstheme="minorHAnsi"/>
              </w:rPr>
            </w:pPr>
            <w:r w:rsidRPr="00E11C31">
              <w:rPr>
                <w:rFonts w:cstheme="minorHAnsi"/>
              </w:rPr>
              <w:t>SCR</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08FE3694" w14:textId="77777777">
            <w:pPr>
              <w:ind w:right="-1"/>
              <w:jc w:val="both"/>
              <w:rPr>
                <w:rFonts w:cstheme="minorHAnsi"/>
              </w:rPr>
            </w:pPr>
            <w:r w:rsidRPr="00E11C31">
              <w:rPr>
                <w:rFonts w:cstheme="minorHAnsi"/>
              </w:rPr>
              <w:t>Single central record</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1B807474" w14:textId="77777777">
            <w:pPr>
              <w:ind w:right="-1"/>
              <w:jc w:val="both"/>
              <w:rPr>
                <w:rFonts w:cstheme="minorHAnsi"/>
              </w:rPr>
            </w:pPr>
            <w:r w:rsidRPr="00E11C31">
              <w:rPr>
                <w:rFonts w:cstheme="minorHAnsi"/>
              </w:rPr>
              <w:t>A statutory secure record of recruitment and identity checks for all permanent and temporary staff, proprietors, contractors, external coaches and instructors, and volunteers who attend the school in a non-visitor capacity.</w:t>
            </w:r>
          </w:p>
        </w:tc>
      </w:tr>
      <w:tr w:rsidRPr="00E11C31" w:rsidR="00F727EE" w:rsidTr="000B46A0" w14:paraId="3161A6E0"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694FAA4C" w14:textId="77777777">
            <w:pPr>
              <w:ind w:right="-1"/>
              <w:jc w:val="both"/>
              <w:rPr>
                <w:rFonts w:cstheme="minorHAnsi"/>
              </w:rPr>
            </w:pPr>
            <w:r w:rsidRPr="00E11C31">
              <w:rPr>
                <w:rFonts w:cstheme="minorHAnsi"/>
              </w:rPr>
              <w:t>SENCO</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30450A9D" w14:textId="77777777">
            <w:pPr>
              <w:ind w:right="-1"/>
              <w:jc w:val="both"/>
              <w:rPr>
                <w:rFonts w:cstheme="minorHAnsi"/>
              </w:rPr>
            </w:pPr>
            <w:r w:rsidRPr="00E11C31">
              <w:rPr>
                <w:rFonts w:cstheme="minorHAnsi"/>
              </w:rPr>
              <w:t>Special educational needs coordinator</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63B4FD2E" w14:textId="77777777">
            <w:pPr>
              <w:ind w:right="-1"/>
              <w:jc w:val="both"/>
              <w:rPr>
                <w:rFonts w:cstheme="minorHAnsi"/>
              </w:rPr>
            </w:pPr>
            <w:r w:rsidRPr="00E11C31">
              <w:rPr>
                <w:rFonts w:cstheme="minorHAnsi"/>
              </w:rPr>
              <w:t>A statutory role within all schools maintaining oversight and coordinating the implementation of the school’s special educational needs policy and provision of education to pupils with special educational needs.</w:t>
            </w:r>
          </w:p>
        </w:tc>
      </w:tr>
      <w:tr w:rsidRPr="00E11C31" w:rsidR="00F727EE" w:rsidTr="000B46A0" w14:paraId="6FF0417D"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tcPr>
          <w:p w:rsidRPr="00E11C31" w:rsidR="00F727EE" w:rsidP="00E11C31" w:rsidRDefault="00F727EE" w14:paraId="0A4BBF10" w14:textId="77777777">
            <w:pPr>
              <w:ind w:right="-1"/>
              <w:jc w:val="both"/>
              <w:rPr>
                <w:rFonts w:cstheme="minorHAnsi"/>
              </w:rPr>
            </w:pPr>
            <w:r w:rsidRPr="00E11C31">
              <w:rPr>
                <w:rFonts w:cstheme="minorHAnsi"/>
              </w:rPr>
              <w:t>SPOC</w:t>
            </w:r>
          </w:p>
        </w:tc>
        <w:tc>
          <w:tcPr>
            <w:tcW w:w="733" w:type="pct"/>
            <w:tcBorders>
              <w:top w:val="single" w:color="auto" w:sz="4" w:space="0"/>
              <w:left w:val="single" w:color="auto" w:sz="4" w:space="0"/>
              <w:bottom w:val="single" w:color="auto" w:sz="4" w:space="0"/>
              <w:right w:val="single" w:color="auto" w:sz="4" w:space="0"/>
            </w:tcBorders>
            <w:vAlign w:val="center"/>
          </w:tcPr>
          <w:p w:rsidRPr="00E11C31" w:rsidR="00F727EE" w:rsidP="00E11C31" w:rsidRDefault="00F727EE" w14:paraId="16ED7A91" w14:textId="77777777">
            <w:pPr>
              <w:ind w:right="-1"/>
              <w:jc w:val="both"/>
              <w:rPr>
                <w:rFonts w:cstheme="minorHAnsi"/>
              </w:rPr>
            </w:pPr>
            <w:r w:rsidRPr="00E11C31">
              <w:rPr>
                <w:rFonts w:cstheme="minorHAnsi"/>
              </w:rPr>
              <w:t>Single Point of Contact</w:t>
            </w:r>
          </w:p>
        </w:tc>
        <w:tc>
          <w:tcPr>
            <w:tcW w:w="3581" w:type="pct"/>
            <w:tcBorders>
              <w:top w:val="single" w:color="auto" w:sz="4" w:space="0"/>
              <w:left w:val="single" w:color="auto" w:sz="4" w:space="0"/>
              <w:bottom w:val="single" w:color="auto" w:sz="4" w:space="0"/>
              <w:right w:val="single" w:color="auto" w:sz="4" w:space="0"/>
            </w:tcBorders>
            <w:vAlign w:val="center"/>
          </w:tcPr>
          <w:p w:rsidRPr="00E11C31" w:rsidR="00F727EE" w:rsidP="00E11C31" w:rsidRDefault="00F727EE" w14:paraId="2F83D788" w14:textId="77777777">
            <w:pPr>
              <w:ind w:right="-1"/>
              <w:jc w:val="both"/>
              <w:rPr>
                <w:rFonts w:cstheme="minorHAnsi"/>
              </w:rPr>
            </w:pPr>
            <w:r w:rsidRPr="00E11C31">
              <w:rPr>
                <w:rFonts w:cstheme="minorHAnsi"/>
              </w:rPr>
              <w:t>This is the person, usually, the Designated Safeguarding Lead who is the named lead for Prevent in school.</w:t>
            </w:r>
          </w:p>
        </w:tc>
      </w:tr>
      <w:tr w:rsidRPr="00E11C31" w:rsidR="00F727EE" w:rsidTr="000B46A0" w14:paraId="47DE51C1"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6F0D4461" w14:textId="77777777">
            <w:pPr>
              <w:ind w:right="-1"/>
              <w:jc w:val="both"/>
              <w:rPr>
                <w:rFonts w:cstheme="minorHAnsi"/>
              </w:rPr>
            </w:pPr>
            <w:r w:rsidRPr="00E11C31">
              <w:rPr>
                <w:rFonts w:cstheme="minorHAnsi"/>
              </w:rPr>
              <w:t>SLT</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6B0533B3" w14:textId="77777777">
            <w:pPr>
              <w:ind w:right="-1"/>
              <w:jc w:val="both"/>
              <w:rPr>
                <w:rFonts w:cstheme="minorHAnsi"/>
              </w:rPr>
            </w:pPr>
            <w:r w:rsidRPr="00E11C31">
              <w:rPr>
                <w:rFonts w:cstheme="minorHAnsi"/>
              </w:rPr>
              <w:t>Senior leadership team</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419D3A9C" w14:textId="77777777">
            <w:pPr>
              <w:ind w:right="-1"/>
              <w:jc w:val="both"/>
              <w:rPr>
                <w:rFonts w:cstheme="minorHAnsi"/>
              </w:rPr>
            </w:pPr>
            <w:r w:rsidRPr="00E11C31">
              <w:rPr>
                <w:rFonts w:cstheme="minorHAnsi"/>
              </w:rPr>
              <w:t>Staff members who have been delegated leadership responsibilities in a school.</w:t>
            </w:r>
          </w:p>
        </w:tc>
      </w:tr>
      <w:tr w:rsidRPr="00E11C31" w:rsidR="00F727EE" w:rsidTr="000B46A0" w14:paraId="27745E7B"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36F34636" w14:textId="77777777">
            <w:pPr>
              <w:ind w:right="-1"/>
              <w:jc w:val="both"/>
              <w:rPr>
                <w:rFonts w:cstheme="minorHAnsi"/>
              </w:rPr>
            </w:pPr>
            <w:r w:rsidRPr="00E11C31">
              <w:rPr>
                <w:rFonts w:cstheme="minorHAnsi"/>
              </w:rPr>
              <w:t>TRA</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2DD94B14" w14:textId="77777777">
            <w:pPr>
              <w:ind w:right="-1"/>
              <w:jc w:val="both"/>
              <w:rPr>
                <w:rFonts w:cstheme="minorHAnsi"/>
              </w:rPr>
            </w:pPr>
            <w:r w:rsidRPr="00E11C31">
              <w:rPr>
                <w:rFonts w:cstheme="minorHAnsi"/>
              </w:rPr>
              <w:t>Teaching Regulation Agency</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0422005B" w14:textId="77777777">
            <w:pPr>
              <w:ind w:right="-1"/>
              <w:jc w:val="both"/>
              <w:rPr>
                <w:rFonts w:cstheme="minorHAnsi"/>
              </w:rPr>
            </w:pPr>
            <w:r w:rsidRPr="00E11C31">
              <w:rPr>
                <w:rFonts w:cstheme="minorHAnsi"/>
              </w:rPr>
              <w:t>An executive agency of the DfE with responsibility for the regulation of the teaching profession.</w:t>
            </w:r>
          </w:p>
        </w:tc>
      </w:tr>
      <w:tr w:rsidRPr="00E11C31" w:rsidR="00F727EE" w:rsidTr="000B46A0" w14:paraId="472D277E"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tcPr>
          <w:p w:rsidRPr="00E11C31" w:rsidR="00F727EE" w:rsidP="00E11C31" w:rsidRDefault="00F727EE" w14:paraId="365949BC" w14:textId="77777777">
            <w:pPr>
              <w:ind w:right="-1"/>
              <w:jc w:val="both"/>
              <w:rPr>
                <w:rFonts w:cstheme="minorHAnsi"/>
              </w:rPr>
            </w:pPr>
            <w:r w:rsidRPr="00E11C31">
              <w:rPr>
                <w:rFonts w:cstheme="minorHAnsi"/>
              </w:rPr>
              <w:t>TRA</w:t>
            </w:r>
          </w:p>
        </w:tc>
        <w:tc>
          <w:tcPr>
            <w:tcW w:w="733" w:type="pct"/>
            <w:tcBorders>
              <w:top w:val="single" w:color="auto" w:sz="4" w:space="0"/>
              <w:left w:val="single" w:color="auto" w:sz="4" w:space="0"/>
              <w:bottom w:val="single" w:color="auto" w:sz="4" w:space="0"/>
              <w:right w:val="single" w:color="auto" w:sz="4" w:space="0"/>
            </w:tcBorders>
            <w:vAlign w:val="center"/>
          </w:tcPr>
          <w:p w:rsidRPr="00E11C31" w:rsidR="00F727EE" w:rsidP="00E11C31" w:rsidRDefault="00F727EE" w14:paraId="1A6E7BDA" w14:textId="77777777">
            <w:pPr>
              <w:ind w:right="-1"/>
              <w:jc w:val="both"/>
              <w:rPr>
                <w:rFonts w:cstheme="minorHAnsi"/>
              </w:rPr>
            </w:pPr>
            <w:r w:rsidRPr="00E11C31">
              <w:rPr>
                <w:rFonts w:cstheme="minorHAnsi"/>
              </w:rPr>
              <w:t>Teenage Relationship Abuse</w:t>
            </w:r>
          </w:p>
        </w:tc>
        <w:tc>
          <w:tcPr>
            <w:tcW w:w="3581" w:type="pct"/>
            <w:tcBorders>
              <w:top w:val="single" w:color="auto" w:sz="4" w:space="0"/>
              <w:left w:val="single" w:color="auto" w:sz="4" w:space="0"/>
              <w:bottom w:val="single" w:color="auto" w:sz="4" w:space="0"/>
              <w:right w:val="single" w:color="auto" w:sz="4" w:space="0"/>
            </w:tcBorders>
            <w:vAlign w:val="center"/>
          </w:tcPr>
          <w:p w:rsidRPr="000B46A0" w:rsidR="00F727EE" w:rsidP="000B46A0" w:rsidRDefault="00F727EE" w14:paraId="24435C00" w14:textId="11557192">
            <w:pPr>
              <w:autoSpaceDE w:val="0"/>
              <w:autoSpaceDN w:val="0"/>
              <w:adjustRightInd w:val="0"/>
              <w:jc w:val="both"/>
              <w:rPr>
                <w:rFonts w:cstheme="minorHAnsi"/>
                <w:color w:val="000000"/>
              </w:rPr>
            </w:pPr>
            <w:r w:rsidRPr="00E11C31">
              <w:rPr>
                <w:rFonts w:cstheme="minorHAnsi"/>
                <w:color w:val="000000"/>
              </w:rPr>
              <w:t xml:space="preserve">Abuse in intimate personal relationships between children known as teenage relationship abuse </w:t>
            </w:r>
          </w:p>
        </w:tc>
      </w:tr>
      <w:tr w:rsidRPr="00E11C31" w:rsidR="00F727EE" w:rsidTr="000B46A0" w14:paraId="454F1BDB" w14:textId="77777777">
        <w:trPr>
          <w:trHeight w:val="574"/>
        </w:trPr>
        <w:tc>
          <w:tcPr>
            <w:tcW w:w="686"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2A50EF28" w14:textId="77777777">
            <w:pPr>
              <w:ind w:right="-1"/>
              <w:jc w:val="both"/>
              <w:rPr>
                <w:rFonts w:cstheme="minorHAnsi"/>
              </w:rPr>
            </w:pPr>
            <w:r w:rsidRPr="00E11C31">
              <w:rPr>
                <w:rFonts w:cstheme="minorHAnsi"/>
              </w:rPr>
              <w:t>VSH</w:t>
            </w:r>
          </w:p>
        </w:tc>
        <w:tc>
          <w:tcPr>
            <w:tcW w:w="733"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7DF397F6" w14:textId="77777777">
            <w:pPr>
              <w:ind w:right="-1"/>
              <w:jc w:val="both"/>
              <w:rPr>
                <w:rFonts w:cstheme="minorHAnsi"/>
              </w:rPr>
            </w:pPr>
            <w:r w:rsidRPr="00E11C31">
              <w:rPr>
                <w:rFonts w:cstheme="minorHAnsi"/>
              </w:rPr>
              <w:t>Virtual school head</w:t>
            </w:r>
          </w:p>
        </w:tc>
        <w:tc>
          <w:tcPr>
            <w:tcW w:w="3581" w:type="pct"/>
            <w:tcBorders>
              <w:top w:val="single" w:color="auto" w:sz="4" w:space="0"/>
              <w:left w:val="single" w:color="auto" w:sz="4" w:space="0"/>
              <w:bottom w:val="single" w:color="auto" w:sz="4" w:space="0"/>
              <w:right w:val="single" w:color="auto" w:sz="4" w:space="0"/>
            </w:tcBorders>
            <w:vAlign w:val="center"/>
            <w:hideMark/>
          </w:tcPr>
          <w:p w:rsidRPr="00E11C31" w:rsidR="00F727EE" w:rsidP="00E11C31" w:rsidRDefault="00F727EE" w14:paraId="0519AEAF" w14:textId="77777777">
            <w:pPr>
              <w:ind w:right="-1"/>
              <w:jc w:val="both"/>
              <w:rPr>
                <w:rFonts w:cstheme="minorHAnsi"/>
              </w:rPr>
            </w:pPr>
            <w:r w:rsidRPr="00E11C31">
              <w:rPr>
                <w:rFonts w:cstheme="minorHAnsi"/>
              </w:rPr>
              <w:t>Virtual school heads are in charge of promoting the educational achievement of all the children looked after by the local authority they work for, and all children who currently have, or previously had, a social worker.</w:t>
            </w:r>
          </w:p>
        </w:tc>
      </w:tr>
    </w:tbl>
    <w:p w:rsidRPr="00E11C31" w:rsidR="00F727EE" w:rsidP="00E11C31" w:rsidRDefault="00F727EE" w14:paraId="06EC87D0" w14:textId="77777777">
      <w:pPr>
        <w:spacing w:after="0" w:line="240" w:lineRule="auto"/>
        <w:ind w:right="-1"/>
        <w:jc w:val="both"/>
        <w:rPr>
          <w:rFonts w:cstheme="minorHAnsi"/>
        </w:rPr>
      </w:pPr>
    </w:p>
    <w:p w:rsidRPr="00E11C31" w:rsidR="00F727EE" w:rsidP="00E11C31" w:rsidRDefault="00F727EE" w14:paraId="3B22F594" w14:textId="77777777">
      <w:pPr>
        <w:autoSpaceDE w:val="0"/>
        <w:autoSpaceDN w:val="0"/>
        <w:adjustRightInd w:val="0"/>
        <w:spacing w:after="0"/>
        <w:jc w:val="both"/>
        <w:rPr>
          <w:rFonts w:cstheme="minorHAnsi"/>
          <w:b/>
          <w:bCs/>
          <w:i/>
          <w:iCs/>
          <w:color w:val="002060"/>
        </w:rPr>
      </w:pPr>
    </w:p>
    <w:bookmarkEnd w:id="0"/>
    <w:p w:rsidRPr="00E11C31" w:rsidR="00F727EE" w:rsidP="00E11C31" w:rsidRDefault="00F727EE" w14:paraId="2998DBB8" w14:textId="77777777">
      <w:pPr>
        <w:jc w:val="both"/>
        <w:rPr>
          <w:rFonts w:cstheme="minorHAnsi"/>
        </w:rPr>
      </w:pPr>
    </w:p>
    <w:sectPr w:rsidRPr="00E11C31" w:rsidR="00F727EE" w:rsidSect="002A62C6">
      <w:headerReference w:type="even" r:id="rId52"/>
      <w:headerReference w:type="default" r:id="rId53"/>
      <w:footerReference w:type="even" r:id="rId54"/>
      <w:footerReference w:type="default" r:id="rId55"/>
      <w:headerReference w:type="first" r:id="rId56"/>
      <w:footerReference w:type="first" r:id="rId57"/>
      <w:pgSz w:w="11906" w:h="16838" w:orient="portrait"/>
      <w:pgMar w:top="851" w:right="1274" w:bottom="567" w:left="851"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350C" w:rsidRDefault="00D2350C" w14:paraId="209C85FD" w14:textId="77777777">
      <w:pPr>
        <w:spacing w:after="0" w:line="240" w:lineRule="auto"/>
      </w:pPr>
      <w:r>
        <w:separator/>
      </w:r>
    </w:p>
  </w:endnote>
  <w:endnote w:type="continuationSeparator" w:id="0">
    <w:p w:rsidR="00D2350C" w:rsidRDefault="00D2350C" w14:paraId="65354E6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AG Rounded Std Thin">
    <w:altName w:val="VAG Rounded Std Thi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92C2F" w:rsidRDefault="00BE4527" w14:paraId="7410E574" w14:textId="6B40C105">
    <w:pPr>
      <w:pStyle w:val="Footer"/>
    </w:pPr>
    <w:r>
      <w:rPr>
        <w:noProof/>
      </w:rPr>
      <w:drawing>
        <wp:anchor distT="0" distB="0" distL="114300" distR="114300" simplePos="0" relativeHeight="251673600" behindDoc="0" locked="0" layoutInCell="1" allowOverlap="1" wp14:anchorId="085274D5" wp14:editId="5BC875D1">
          <wp:simplePos x="0" y="0"/>
          <wp:positionH relativeFrom="page">
            <wp:posOffset>-381000</wp:posOffset>
          </wp:positionH>
          <wp:positionV relativeFrom="paragraph">
            <wp:posOffset>-1772920</wp:posOffset>
          </wp:positionV>
          <wp:extent cx="8020050" cy="353277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t="6509"/>
                  <a:stretch/>
                </pic:blipFill>
                <pic:spPr bwMode="auto">
                  <a:xfrm>
                    <a:off x="0" y="0"/>
                    <a:ext cx="8020050" cy="35327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675D" w:rsidRDefault="0035675D" w14:paraId="4C8D001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896305"/>
      <w:docPartObj>
        <w:docPartGallery w:val="Page Numbers (Bottom of Page)"/>
        <w:docPartUnique/>
      </w:docPartObj>
    </w:sdtPr>
    <w:sdtEndPr>
      <w:rPr>
        <w:noProof/>
      </w:rPr>
    </w:sdtEndPr>
    <w:sdtContent>
      <w:p w:rsidR="0035675D" w:rsidRDefault="0035675D" w14:paraId="47ADAE6A" w14:textId="3FCE4D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5675D" w:rsidRDefault="0035675D" w14:paraId="1524069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675D" w:rsidRDefault="0035675D" w14:paraId="03168949" w14:textId="2BE81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350C" w:rsidRDefault="00D2350C" w14:paraId="42452485" w14:textId="77777777">
      <w:pPr>
        <w:spacing w:after="0" w:line="240" w:lineRule="auto"/>
      </w:pPr>
      <w:r>
        <w:separator/>
      </w:r>
    </w:p>
  </w:footnote>
  <w:footnote w:type="continuationSeparator" w:id="0">
    <w:p w:rsidR="00D2350C" w:rsidRDefault="00D2350C" w14:paraId="452C695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11C31" w:rsidRDefault="00E11C31" w14:paraId="42DF8842" w14:textId="0C94844D">
    <w:pPr>
      <w:pStyle w:val="Header"/>
    </w:pPr>
    <w:r w:rsidRPr="00A37B9D">
      <w:rPr>
        <w:rFonts w:cstheme="minorHAnsi"/>
        <w:b/>
        <w:noProof/>
        <w:color w:val="7030A0"/>
      </w:rPr>
      <mc:AlternateContent>
        <mc:Choice Requires="wpg">
          <w:drawing>
            <wp:anchor distT="0" distB="0" distL="114300" distR="114300" simplePos="0" relativeHeight="251677696" behindDoc="0" locked="0" layoutInCell="1" allowOverlap="1" wp14:anchorId="38A430ED" wp14:editId="394DF244">
              <wp:simplePos x="0" y="0"/>
              <wp:positionH relativeFrom="column">
                <wp:posOffset>6010275</wp:posOffset>
              </wp:positionH>
              <wp:positionV relativeFrom="paragraph">
                <wp:posOffset>-438785</wp:posOffset>
              </wp:positionV>
              <wp:extent cx="711835" cy="1023391"/>
              <wp:effectExtent l="0" t="0" r="0" b="5715"/>
              <wp:wrapNone/>
              <wp:docPr id="10" name="Group 10"/>
              <wp:cNvGraphicFramePr/>
              <a:graphic xmlns:a="http://schemas.openxmlformats.org/drawingml/2006/main">
                <a:graphicData uri="http://schemas.microsoft.com/office/word/2010/wordprocessingGroup">
                  <wpg:wgp>
                    <wpg:cNvGrpSpPr/>
                    <wpg:grpSpPr>
                      <a:xfrm>
                        <a:off x="0" y="0"/>
                        <a:ext cx="711835" cy="1023391"/>
                        <a:chOff x="0" y="0"/>
                        <a:chExt cx="711835" cy="1023391"/>
                      </a:xfrm>
                    </wpg:grpSpPr>
                    <wps:wsp>
                      <wps:cNvPr id="11" name="Rectangle 11"/>
                      <wps:cNvSpPr/>
                      <wps:spPr>
                        <a:xfrm>
                          <a:off x="7315" y="0"/>
                          <a:ext cx="687629" cy="964235"/>
                        </a:xfrm>
                        <a:prstGeom prst="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 name="Picture 2" descr="Image preview"/>
                        <pic:cNvPicPr>
                          <a:picLocks noChangeAspect="1"/>
                        </pic:cNvPicPr>
                      </pic:nvPicPr>
                      <pic:blipFill>
                        <a:blip r:embed="rId1" cstate="print">
                          <a:clrChange>
                            <a:clrFrom>
                              <a:srgbClr val="FFFFFF"/>
                            </a:clrFrom>
                            <a:clrTo>
                              <a:srgbClr val="FFFFFF">
                                <a:alpha val="0"/>
                              </a:srgbClr>
                            </a:clrTo>
                          </a:clrChange>
                          <a:lum bright="70000" contrast="-70000"/>
                          <a:extLst>
                            <a:ext uri="{28A0092B-C50C-407E-A947-70E740481C1C}">
                              <a14:useLocalDpi xmlns:a14="http://schemas.microsoft.com/office/drawing/2010/main" val="0"/>
                            </a:ext>
                          </a:extLst>
                        </a:blip>
                        <a:srcRect/>
                        <a:stretch>
                          <a:fillRect/>
                        </a:stretch>
                      </pic:blipFill>
                      <pic:spPr bwMode="auto">
                        <a:xfrm>
                          <a:off x="0" y="416966"/>
                          <a:ext cx="711835" cy="606425"/>
                        </a:xfrm>
                        <a:prstGeom prst="rect">
                          <a:avLst/>
                        </a:prstGeom>
                        <a:noFill/>
                      </pic:spPr>
                    </pic:pic>
                  </wpg:wgp>
                </a:graphicData>
              </a:graphic>
            </wp:anchor>
          </w:drawing>
        </mc:Choice>
        <mc:Fallback>
          <w:pict w14:anchorId="3D4701F5">
            <v:group id="Group 10" style="position:absolute;margin-left:473.25pt;margin-top:-34.55pt;width:56.05pt;height:80.6pt;z-index:251677696" coordsize="7118,10233" o:spid="_x0000_s1026" w14:anchorId="37558A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">
              <v:rect id="Rectangle 11" style="position:absolute;left:73;width:6876;height:9642;visibility:visible;mso-wrap-style:square;v-text-anchor:middle" o:spid="_x0000_s1027" fillcolor="#8064a2 [3207]" strokecolor="#3f3151 [1607]"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top:4169;width:7118;height:6064;visibility:visible;mso-wrap-style:square" alt="Image preview"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">
                <v:imagedata gain="19661f" blacklevel="22938f" chromakey="white" o:title="Image preview" r:id="rId2"/>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5675D" w:rsidRDefault="00A62831" w14:paraId="1A36E1FB" w14:textId="7DF836B2">
    <w:pPr>
      <w:pStyle w:val="Header"/>
    </w:pPr>
    <w:r>
      <w:rPr>
        <w:noProof/>
      </w:rPr>
      <w:drawing>
        <wp:anchor distT="0" distB="0" distL="114300" distR="114300" simplePos="0" relativeHeight="251675648" behindDoc="0" locked="0" layoutInCell="1" allowOverlap="1" wp14:anchorId="36575283" wp14:editId="7584D764">
          <wp:simplePos x="0" y="0"/>
          <wp:positionH relativeFrom="margin">
            <wp:align>center</wp:align>
          </wp:positionH>
          <wp:positionV relativeFrom="paragraph">
            <wp:posOffset>-1288415</wp:posOffset>
          </wp:positionV>
          <wp:extent cx="8151041" cy="3590925"/>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t="6509"/>
                  <a:stretch/>
                </pic:blipFill>
                <pic:spPr bwMode="auto">
                  <a:xfrm rot="10800000">
                    <a:off x="0" y="0"/>
                    <a:ext cx="8151041" cy="3590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675D" w:rsidRDefault="0035675D" w14:paraId="3FB971A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0035675D" w:rsidTr="2F228A29" w14:paraId="2C65D448" w14:textId="77777777">
      <w:trPr>
        <w:trHeight w:val="300"/>
      </w:trPr>
      <w:tc>
        <w:tcPr>
          <w:tcW w:w="3260" w:type="dxa"/>
        </w:tcPr>
        <w:p w:rsidR="0035675D" w:rsidP="2F228A29" w:rsidRDefault="0035675D" w14:paraId="196DA135" w14:textId="6D8BD290">
          <w:pPr>
            <w:pStyle w:val="Header"/>
            <w:ind w:left="-115"/>
          </w:pPr>
        </w:p>
      </w:tc>
      <w:tc>
        <w:tcPr>
          <w:tcW w:w="3260" w:type="dxa"/>
        </w:tcPr>
        <w:p w:rsidR="0035675D" w:rsidP="2F228A29" w:rsidRDefault="0035675D" w14:paraId="56E9FADC" w14:textId="3F2F0559">
          <w:pPr>
            <w:pStyle w:val="Header"/>
            <w:jc w:val="center"/>
          </w:pPr>
        </w:p>
      </w:tc>
      <w:tc>
        <w:tcPr>
          <w:tcW w:w="3260" w:type="dxa"/>
        </w:tcPr>
        <w:p w:rsidR="0035675D" w:rsidP="2F228A29" w:rsidRDefault="0035675D" w14:paraId="52A517E4" w14:textId="4D2C8731">
          <w:pPr>
            <w:pStyle w:val="Header"/>
            <w:ind w:right="-115"/>
            <w:jc w:val="right"/>
          </w:pPr>
        </w:p>
      </w:tc>
    </w:tr>
  </w:tbl>
  <w:p w:rsidR="0035675D" w:rsidP="2F228A29" w:rsidRDefault="0035675D" w14:paraId="5AF103D4" w14:textId="11565356">
    <w:pPr>
      <w:pStyle w:val="Header"/>
    </w:pPr>
    <w:r w:rsidRPr="00A37B9D">
      <w:rPr>
        <w:rFonts w:cstheme="minorHAnsi"/>
        <w:b/>
        <w:noProof/>
        <w:color w:val="7030A0"/>
      </w:rPr>
      <mc:AlternateContent>
        <mc:Choice Requires="wpg">
          <w:drawing>
            <wp:anchor distT="0" distB="0" distL="114300" distR="114300" simplePos="0" relativeHeight="251659264" behindDoc="0" locked="0" layoutInCell="1" allowOverlap="1" wp14:anchorId="7E36DB80" wp14:editId="3170AC1F">
              <wp:simplePos x="0" y="0"/>
              <wp:positionH relativeFrom="column">
                <wp:posOffset>6132830</wp:posOffset>
              </wp:positionH>
              <wp:positionV relativeFrom="paragraph">
                <wp:posOffset>-444931</wp:posOffset>
              </wp:positionV>
              <wp:extent cx="711835" cy="1023391"/>
              <wp:effectExtent l="0" t="0" r="0" b="5715"/>
              <wp:wrapNone/>
              <wp:docPr id="6" name="Group 6"/>
              <wp:cNvGraphicFramePr/>
              <a:graphic xmlns:a="http://schemas.openxmlformats.org/drawingml/2006/main">
                <a:graphicData uri="http://schemas.microsoft.com/office/word/2010/wordprocessingGroup">
                  <wpg:wgp>
                    <wpg:cNvGrpSpPr/>
                    <wpg:grpSpPr>
                      <a:xfrm>
                        <a:off x="0" y="0"/>
                        <a:ext cx="711835" cy="1023391"/>
                        <a:chOff x="0" y="0"/>
                        <a:chExt cx="711835" cy="1023391"/>
                      </a:xfrm>
                    </wpg:grpSpPr>
                    <wps:wsp>
                      <wps:cNvPr id="7" name="Rectangle 7"/>
                      <wps:cNvSpPr/>
                      <wps:spPr>
                        <a:xfrm>
                          <a:off x="7315" y="0"/>
                          <a:ext cx="687629" cy="964235"/>
                        </a:xfrm>
                        <a:prstGeom prst="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 name="Picture 2" descr="Image preview"/>
                        <pic:cNvPicPr>
                          <a:picLocks noChangeAspect="1"/>
                        </pic:cNvPicPr>
                      </pic:nvPicPr>
                      <pic:blipFill>
                        <a:blip r:embed="rId1" cstate="print">
                          <a:clrChange>
                            <a:clrFrom>
                              <a:srgbClr val="FFFFFF"/>
                            </a:clrFrom>
                            <a:clrTo>
                              <a:srgbClr val="FFFFFF">
                                <a:alpha val="0"/>
                              </a:srgbClr>
                            </a:clrTo>
                          </a:clrChange>
                          <a:lum bright="70000" contrast="-70000"/>
                          <a:extLst>
                            <a:ext uri="{28A0092B-C50C-407E-A947-70E740481C1C}">
                              <a14:useLocalDpi xmlns:a14="http://schemas.microsoft.com/office/drawing/2010/main" val="0"/>
                            </a:ext>
                          </a:extLst>
                        </a:blip>
                        <a:srcRect/>
                        <a:stretch>
                          <a:fillRect/>
                        </a:stretch>
                      </pic:blipFill>
                      <pic:spPr bwMode="auto">
                        <a:xfrm>
                          <a:off x="0" y="416966"/>
                          <a:ext cx="711835" cy="606425"/>
                        </a:xfrm>
                        <a:prstGeom prst="rect">
                          <a:avLst/>
                        </a:prstGeom>
                        <a:noFill/>
                      </pic:spPr>
                    </pic:pic>
                  </wpg:wgp>
                </a:graphicData>
              </a:graphic>
            </wp:anchor>
          </w:drawing>
        </mc:Choice>
        <mc:Fallback xmlns:a="http://schemas.openxmlformats.org/drawingml/2006/main" xmlns:pic="http://schemas.openxmlformats.org/drawingml/2006/picture" xmlns:a14="http://schemas.microsoft.com/office/drawing/2010/main">
          <w:pict w14:anchorId="3B4A6CE0">
            <v:group id="Group 6" style="position:absolute;margin-left:482.9pt;margin-top:-35.05pt;width:56.05pt;height:80.6pt;z-index:251659264" coordsize="7118,10233" o:spid="_x0000_s1026" w14:anchorId="1D0D107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">
              <v:rect id="Rectangle 7" style="position:absolute;left:73;width:6876;height:9642;visibility:visible;mso-wrap-style:square;v-text-anchor:middle" o:spid="_x0000_s1027" fillcolor="#8064a2 [3207]" strokecolor="#3f3151 [1607]"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top:4169;width:7118;height:6064;visibility:visible;mso-wrap-style:square" alt="Image preview"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">
                <v:imagedata gain="19661f" blacklevel="22938f" chromakey="white" o:title="Image preview" r:id="rId2"/>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675D" w:rsidRDefault="0035675D" w14:paraId="1EECEA96" w14:textId="4C115C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3">
    <w:nsid w:val="ae8c2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4cfe40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e4130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6c6697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7ac318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033c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a3835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b6e1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1e7229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BB0136"/>
    <w:multiLevelType w:val="hybridMultilevel"/>
    <w:tmpl w:val="5E5C5D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B4099E"/>
    <w:multiLevelType w:val="hybridMultilevel"/>
    <w:tmpl w:val="C9648B28"/>
    <w:lvl w:ilvl="0">
      <w:start w:val="1"/>
      <w:numFmt w:val="bullet"/>
      <w:lvlText w:val="·"/>
      <w:lvlJc w:val="left"/>
      <w:pPr>
        <w:ind w:left="298" w:hanging="360"/>
      </w:pPr>
      <w:rPr>
        <w:rFonts w:hint="default" w:ascii="Symbol" w:hAnsi="Symbol"/>
        <w:color w:val="auto"/>
      </w:rPr>
    </w:lvl>
    <w:lvl w:ilvl="1" w:tplc="08090003">
      <w:start w:val="1"/>
      <w:numFmt w:val="bullet"/>
      <w:lvlText w:val="o"/>
      <w:lvlJc w:val="left"/>
      <w:pPr>
        <w:ind w:left="1018" w:hanging="360"/>
      </w:pPr>
      <w:rPr>
        <w:rFonts w:hint="default" w:ascii="Courier New" w:hAnsi="Courier New" w:cs="Courier New"/>
      </w:rPr>
    </w:lvl>
    <w:lvl w:ilvl="2" w:tplc="08090005" w:tentative="1">
      <w:start w:val="1"/>
      <w:numFmt w:val="bullet"/>
      <w:lvlText w:val=""/>
      <w:lvlJc w:val="left"/>
      <w:pPr>
        <w:ind w:left="1738" w:hanging="360"/>
      </w:pPr>
      <w:rPr>
        <w:rFonts w:hint="default" w:ascii="Wingdings" w:hAnsi="Wingdings"/>
      </w:rPr>
    </w:lvl>
    <w:lvl w:ilvl="3" w:tplc="08090001" w:tentative="1">
      <w:start w:val="1"/>
      <w:numFmt w:val="bullet"/>
      <w:lvlText w:val=""/>
      <w:lvlJc w:val="left"/>
      <w:pPr>
        <w:ind w:left="2458" w:hanging="360"/>
      </w:pPr>
      <w:rPr>
        <w:rFonts w:hint="default" w:ascii="Symbol" w:hAnsi="Symbol"/>
      </w:rPr>
    </w:lvl>
    <w:lvl w:ilvl="4" w:tplc="08090003" w:tentative="1">
      <w:start w:val="1"/>
      <w:numFmt w:val="bullet"/>
      <w:lvlText w:val="o"/>
      <w:lvlJc w:val="left"/>
      <w:pPr>
        <w:ind w:left="3178" w:hanging="360"/>
      </w:pPr>
      <w:rPr>
        <w:rFonts w:hint="default" w:ascii="Courier New" w:hAnsi="Courier New" w:cs="Courier New"/>
      </w:rPr>
    </w:lvl>
    <w:lvl w:ilvl="5" w:tplc="08090005" w:tentative="1">
      <w:start w:val="1"/>
      <w:numFmt w:val="bullet"/>
      <w:lvlText w:val=""/>
      <w:lvlJc w:val="left"/>
      <w:pPr>
        <w:ind w:left="3898" w:hanging="360"/>
      </w:pPr>
      <w:rPr>
        <w:rFonts w:hint="default" w:ascii="Wingdings" w:hAnsi="Wingdings"/>
      </w:rPr>
    </w:lvl>
    <w:lvl w:ilvl="6" w:tplc="08090001" w:tentative="1">
      <w:start w:val="1"/>
      <w:numFmt w:val="bullet"/>
      <w:lvlText w:val=""/>
      <w:lvlJc w:val="left"/>
      <w:pPr>
        <w:ind w:left="4618" w:hanging="360"/>
      </w:pPr>
      <w:rPr>
        <w:rFonts w:hint="default" w:ascii="Symbol" w:hAnsi="Symbol"/>
      </w:rPr>
    </w:lvl>
    <w:lvl w:ilvl="7" w:tplc="08090003" w:tentative="1">
      <w:start w:val="1"/>
      <w:numFmt w:val="bullet"/>
      <w:lvlText w:val="o"/>
      <w:lvlJc w:val="left"/>
      <w:pPr>
        <w:ind w:left="5338" w:hanging="360"/>
      </w:pPr>
      <w:rPr>
        <w:rFonts w:hint="default" w:ascii="Courier New" w:hAnsi="Courier New" w:cs="Courier New"/>
      </w:rPr>
    </w:lvl>
    <w:lvl w:ilvl="8" w:tplc="08090005" w:tentative="1">
      <w:start w:val="1"/>
      <w:numFmt w:val="bullet"/>
      <w:lvlText w:val=""/>
      <w:lvlJc w:val="left"/>
      <w:pPr>
        <w:ind w:left="6058" w:hanging="360"/>
      </w:pPr>
      <w:rPr>
        <w:rFonts w:hint="default" w:ascii="Wingdings" w:hAnsi="Wingdings"/>
      </w:rPr>
    </w:lvl>
  </w:abstractNum>
  <w:abstractNum w:abstractNumId="2" w15:restartNumberingAfterBreak="0">
    <w:nsid w:val="06DD6E15"/>
    <w:multiLevelType w:val="multilevel"/>
    <w:tmpl w:val="B8C276B6"/>
    <w:lvl w:ilvl="0">
      <w:start w:val="1"/>
      <w:numFmt w:val="bullet"/>
      <w:lvlText w:val="•"/>
      <w:lvlJc w:val="left"/>
      <w:pPr>
        <w:tabs>
          <w:tab w:val="num" w:pos="720"/>
        </w:tabs>
        <w:ind w:left="720" w:hanging="360"/>
      </w:pPr>
      <w:rPr>
        <w:rFonts w:hint="default" w:ascii="Times New Roman" w:hAnsi="Times New Roman" w:eastAsia="Times New Roman" w:cs="Times New Roman"/>
      </w:rPr>
    </w:lvl>
    <w:lvl w:ilvl="1">
      <w:start w:val="1"/>
      <w:numFmt w:val="bullet"/>
      <w:lvlText w:val="•"/>
      <w:lvlJc w:val="left"/>
      <w:pPr>
        <w:tabs>
          <w:tab w:val="num" w:pos="1440"/>
        </w:tabs>
        <w:ind w:left="1440" w:hanging="360"/>
      </w:pPr>
      <w:rPr>
        <w:rFonts w:hint="default" w:ascii="Times New Roman" w:hAnsi="Times New Roman" w:eastAsia="Times New Roman" w:cs="Times New Roman"/>
      </w:rPr>
    </w:lvl>
    <w:lvl w:ilvl="2">
      <w:start w:val="1"/>
      <w:numFmt w:val="bullet"/>
      <w:lvlText w:val="•"/>
      <w:lvlJc w:val="left"/>
      <w:pPr>
        <w:tabs>
          <w:tab w:val="num" w:pos="2160"/>
        </w:tabs>
        <w:ind w:left="2160" w:hanging="360"/>
      </w:pPr>
      <w:rPr>
        <w:rFonts w:hint="default" w:ascii="Times New Roman" w:hAnsi="Times New Roman" w:eastAsia="Times New Roman" w:cs="Times New Roman"/>
      </w:rPr>
    </w:lvl>
    <w:lvl w:ilvl="3">
      <w:start w:val="1"/>
      <w:numFmt w:val="bullet"/>
      <w:lvlText w:val="•"/>
      <w:lvlJc w:val="left"/>
      <w:pPr>
        <w:tabs>
          <w:tab w:val="num" w:pos="2880"/>
        </w:tabs>
        <w:ind w:left="2880" w:hanging="360"/>
      </w:pPr>
      <w:rPr>
        <w:rFonts w:hint="default" w:ascii="Times New Roman" w:hAnsi="Times New Roman" w:eastAsia="Times New Roman" w:cs="Times New Roman"/>
      </w:rPr>
    </w:lvl>
    <w:lvl w:ilvl="4">
      <w:start w:val="1"/>
      <w:numFmt w:val="bullet"/>
      <w:lvlText w:val="•"/>
      <w:lvlJc w:val="left"/>
      <w:pPr>
        <w:tabs>
          <w:tab w:val="num" w:pos="3600"/>
        </w:tabs>
        <w:ind w:left="3600" w:hanging="360"/>
      </w:pPr>
      <w:rPr>
        <w:rFonts w:hint="default" w:ascii="Times New Roman" w:hAnsi="Times New Roman" w:eastAsia="Times New Roman" w:cs="Times New Roman"/>
      </w:rPr>
    </w:lvl>
    <w:lvl w:ilvl="5">
      <w:start w:val="1"/>
      <w:numFmt w:val="bullet"/>
      <w:lvlText w:val="•"/>
      <w:lvlJc w:val="left"/>
      <w:pPr>
        <w:tabs>
          <w:tab w:val="num" w:pos="4320"/>
        </w:tabs>
        <w:ind w:left="4320" w:hanging="360"/>
      </w:pPr>
      <w:rPr>
        <w:rFonts w:hint="default" w:ascii="Times New Roman" w:hAnsi="Times New Roman" w:eastAsia="Times New Roman" w:cs="Times New Roman"/>
      </w:rPr>
    </w:lvl>
    <w:lvl w:ilvl="6">
      <w:start w:val="1"/>
      <w:numFmt w:val="bullet"/>
      <w:lvlText w:val="•"/>
      <w:lvlJc w:val="left"/>
      <w:pPr>
        <w:tabs>
          <w:tab w:val="num" w:pos="5040"/>
        </w:tabs>
        <w:ind w:left="5040" w:hanging="360"/>
      </w:pPr>
      <w:rPr>
        <w:rFonts w:hint="default" w:ascii="Times New Roman" w:hAnsi="Times New Roman" w:eastAsia="Times New Roman" w:cs="Times New Roman"/>
      </w:rPr>
    </w:lvl>
    <w:lvl w:ilvl="7">
      <w:start w:val="1"/>
      <w:numFmt w:val="bullet"/>
      <w:lvlText w:val="•"/>
      <w:lvlJc w:val="left"/>
      <w:pPr>
        <w:tabs>
          <w:tab w:val="num" w:pos="5760"/>
        </w:tabs>
        <w:ind w:left="5760" w:hanging="360"/>
      </w:pPr>
      <w:rPr>
        <w:rFonts w:hint="default" w:ascii="Times New Roman" w:hAnsi="Times New Roman" w:eastAsia="Times New Roman" w:cs="Times New Roman"/>
      </w:rPr>
    </w:lvl>
    <w:lvl w:ilvl="8">
      <w:start w:val="1"/>
      <w:numFmt w:val="bullet"/>
      <w:lvlText w:val="•"/>
      <w:lvlJc w:val="left"/>
      <w:pPr>
        <w:tabs>
          <w:tab w:val="num" w:pos="6480"/>
        </w:tabs>
        <w:ind w:left="6480" w:hanging="360"/>
      </w:pPr>
      <w:rPr>
        <w:rFonts w:hint="default" w:ascii="Times New Roman" w:hAnsi="Times New Roman" w:eastAsia="Times New Roman" w:cs="Times New Roman"/>
      </w:rPr>
    </w:lvl>
  </w:abstractNum>
  <w:abstractNum w:abstractNumId="3" w15:restartNumberingAfterBreak="0">
    <w:nsid w:val="076273AF"/>
    <w:multiLevelType w:val="hybridMultilevel"/>
    <w:tmpl w:val="987C57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A976D4F"/>
    <w:multiLevelType w:val="hybridMultilevel"/>
    <w:tmpl w:val="7A3E3BE2"/>
    <w:lvl w:ilvl="0" w:tplc="08090001">
      <w:start w:val="1"/>
      <w:numFmt w:val="bullet"/>
      <w:lvlText w:val=""/>
      <w:lvlJc w:val="left"/>
      <w:pPr>
        <w:ind w:left="1004" w:hanging="360"/>
      </w:pPr>
      <w:rPr>
        <w:rFonts w:hint="default" w:ascii="Symbol" w:hAnsi="Symbol"/>
      </w:rPr>
    </w:lvl>
    <w:lvl w:ilvl="1" w:tplc="08090003">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5" w15:restartNumberingAfterBreak="0">
    <w:nsid w:val="0E950B9C"/>
    <w:multiLevelType w:val="hybridMultilevel"/>
    <w:tmpl w:val="35C41D78"/>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6" w15:restartNumberingAfterBreak="0">
    <w:nsid w:val="13555115"/>
    <w:multiLevelType w:val="multilevel"/>
    <w:tmpl w:val="A2AADA32"/>
    <w:lvl w:ilvl="0">
      <w:start w:val="1"/>
      <w:numFmt w:val="bullet"/>
      <w:lvlText w:val=""/>
      <w:lvlJc w:val="left"/>
      <w:pPr>
        <w:ind w:left="720" w:hanging="360"/>
      </w:pPr>
      <w:rPr>
        <w:rFonts w:hint="default" w:ascii="Symbol" w:hAnsi="Symbol" w:eastAsia="Symbol" w:cs="Symbol"/>
      </w:rPr>
    </w:lvl>
    <w:lvl w:ilvl="1">
      <w:start w:val="1"/>
      <w:numFmt w:val="bullet"/>
      <w:lvlText w:val="o"/>
      <w:lvlJc w:val="left"/>
      <w:pPr>
        <w:ind w:left="1440" w:hanging="360"/>
      </w:pPr>
      <w:rPr>
        <w:rFonts w:hint="default" w:ascii="Courier New" w:hAnsi="Courier New" w:eastAsia="Courier New" w:cs="Courier New"/>
      </w:rPr>
    </w:lvl>
    <w:lvl w:ilvl="2">
      <w:numFmt w:val="bullet"/>
      <w:lvlText w:val=""/>
      <w:lvlJc w:val="left"/>
      <w:pPr>
        <w:ind w:left="2160" w:hanging="360"/>
      </w:pPr>
      <w:rPr>
        <w:rFonts w:hint="default" w:ascii="Symbol" w:hAnsi="Symbol" w:eastAsia="Calibri" w:cs="Calibri"/>
        <w:color w:val="auto"/>
        <w:sz w:val="24"/>
        <w:szCs w:val="24"/>
      </w:rPr>
    </w:lvl>
    <w:lvl w:ilvl="3">
      <w:start w:val="1"/>
      <w:numFmt w:val="bullet"/>
      <w:lvlText w:val=""/>
      <w:lvlJc w:val="left"/>
      <w:pPr>
        <w:ind w:left="2880" w:hanging="360"/>
      </w:pPr>
      <w:rPr>
        <w:rFonts w:hint="default" w:ascii="Symbol" w:hAnsi="Symbol" w:eastAsia="Symbol" w:cs="Symbol"/>
      </w:rPr>
    </w:lvl>
    <w:lvl w:ilvl="4">
      <w:start w:val="1"/>
      <w:numFmt w:val="bullet"/>
      <w:lvlText w:val="o"/>
      <w:lvlJc w:val="left"/>
      <w:pPr>
        <w:ind w:left="3600" w:hanging="360"/>
      </w:pPr>
      <w:rPr>
        <w:rFonts w:hint="default" w:ascii="Courier New" w:hAnsi="Courier New" w:eastAsia="Courier New" w:cs="Courier New"/>
      </w:rPr>
    </w:lvl>
    <w:lvl w:ilvl="5">
      <w:start w:val="1"/>
      <w:numFmt w:val="bullet"/>
      <w:lvlText w:val=""/>
      <w:lvlJc w:val="left"/>
      <w:pPr>
        <w:ind w:left="4320" w:hanging="360"/>
      </w:pPr>
      <w:rPr>
        <w:rFonts w:hint="default" w:ascii="Wingdings" w:hAnsi="Wingdings" w:eastAsia="Wingdings" w:cs="Wingdings"/>
      </w:rPr>
    </w:lvl>
    <w:lvl w:ilvl="6">
      <w:start w:val="1"/>
      <w:numFmt w:val="bullet"/>
      <w:lvlText w:val=""/>
      <w:lvlJc w:val="left"/>
      <w:pPr>
        <w:ind w:left="5040" w:hanging="360"/>
      </w:pPr>
      <w:rPr>
        <w:rFonts w:hint="default" w:ascii="Symbol" w:hAnsi="Symbol" w:eastAsia="Symbol" w:cs="Symbol"/>
      </w:rPr>
    </w:lvl>
    <w:lvl w:ilvl="7">
      <w:start w:val="1"/>
      <w:numFmt w:val="bullet"/>
      <w:lvlText w:val="o"/>
      <w:lvlJc w:val="left"/>
      <w:pPr>
        <w:ind w:left="5760" w:hanging="360"/>
      </w:pPr>
      <w:rPr>
        <w:rFonts w:hint="default" w:ascii="Courier New" w:hAnsi="Courier New" w:eastAsia="Courier New" w:cs="Courier New"/>
      </w:rPr>
    </w:lvl>
    <w:lvl w:ilvl="8">
      <w:start w:val="1"/>
      <w:numFmt w:val="bullet"/>
      <w:lvlText w:val=""/>
      <w:lvlJc w:val="left"/>
      <w:pPr>
        <w:ind w:left="6480" w:hanging="360"/>
      </w:pPr>
      <w:rPr>
        <w:rFonts w:hint="default" w:ascii="Wingdings" w:hAnsi="Wingdings" w:eastAsia="Wingdings" w:cs="Wingdings"/>
      </w:rPr>
    </w:lvl>
  </w:abstractNum>
  <w:abstractNum w:abstractNumId="7" w15:restartNumberingAfterBreak="0">
    <w:nsid w:val="15621234"/>
    <w:multiLevelType w:val="multilevel"/>
    <w:tmpl w:val="002CD10C"/>
    <w:lvl w:ilvl="0">
      <w:start w:val="1"/>
      <w:numFmt w:val="bullet"/>
      <w:lvlText w:val="•"/>
      <w:lvlJc w:val="left"/>
      <w:pPr>
        <w:tabs>
          <w:tab w:val="num" w:pos="720"/>
        </w:tabs>
        <w:ind w:left="720" w:hanging="360"/>
      </w:pPr>
      <w:rPr>
        <w:rFonts w:hint="default" w:ascii="Times New Roman" w:hAnsi="Times New Roman" w:eastAsia="Times New Roman" w:cs="Times New Roman"/>
      </w:rPr>
    </w:lvl>
    <w:lvl w:ilvl="1">
      <w:start w:val="1"/>
      <w:numFmt w:val="bullet"/>
      <w:lvlText w:val="•"/>
      <w:lvlJc w:val="left"/>
      <w:pPr>
        <w:tabs>
          <w:tab w:val="num" w:pos="1440"/>
        </w:tabs>
        <w:ind w:left="1440" w:hanging="360"/>
      </w:pPr>
      <w:rPr>
        <w:rFonts w:hint="default" w:ascii="Times New Roman" w:hAnsi="Times New Roman" w:eastAsia="Times New Roman" w:cs="Times New Roman"/>
      </w:rPr>
    </w:lvl>
    <w:lvl w:ilvl="2">
      <w:start w:val="1"/>
      <w:numFmt w:val="bullet"/>
      <w:lvlText w:val="•"/>
      <w:lvlJc w:val="left"/>
      <w:pPr>
        <w:tabs>
          <w:tab w:val="num" w:pos="2160"/>
        </w:tabs>
        <w:ind w:left="2160" w:hanging="360"/>
      </w:pPr>
      <w:rPr>
        <w:rFonts w:hint="default" w:ascii="Times New Roman" w:hAnsi="Times New Roman" w:eastAsia="Times New Roman" w:cs="Times New Roman"/>
      </w:rPr>
    </w:lvl>
    <w:lvl w:ilvl="3">
      <w:start w:val="1"/>
      <w:numFmt w:val="bullet"/>
      <w:lvlText w:val="•"/>
      <w:lvlJc w:val="left"/>
      <w:pPr>
        <w:tabs>
          <w:tab w:val="num" w:pos="2880"/>
        </w:tabs>
        <w:ind w:left="2880" w:hanging="360"/>
      </w:pPr>
      <w:rPr>
        <w:rFonts w:hint="default" w:ascii="Times New Roman" w:hAnsi="Times New Roman" w:eastAsia="Times New Roman" w:cs="Times New Roman"/>
      </w:rPr>
    </w:lvl>
    <w:lvl w:ilvl="4">
      <w:start w:val="1"/>
      <w:numFmt w:val="bullet"/>
      <w:lvlText w:val="•"/>
      <w:lvlJc w:val="left"/>
      <w:pPr>
        <w:tabs>
          <w:tab w:val="num" w:pos="3600"/>
        </w:tabs>
        <w:ind w:left="3600" w:hanging="360"/>
      </w:pPr>
      <w:rPr>
        <w:rFonts w:hint="default" w:ascii="Times New Roman" w:hAnsi="Times New Roman" w:eastAsia="Times New Roman" w:cs="Times New Roman"/>
      </w:rPr>
    </w:lvl>
    <w:lvl w:ilvl="5">
      <w:start w:val="1"/>
      <w:numFmt w:val="bullet"/>
      <w:lvlText w:val="•"/>
      <w:lvlJc w:val="left"/>
      <w:pPr>
        <w:tabs>
          <w:tab w:val="num" w:pos="4320"/>
        </w:tabs>
        <w:ind w:left="4320" w:hanging="360"/>
      </w:pPr>
      <w:rPr>
        <w:rFonts w:hint="default" w:ascii="Times New Roman" w:hAnsi="Times New Roman" w:eastAsia="Times New Roman" w:cs="Times New Roman"/>
      </w:rPr>
    </w:lvl>
    <w:lvl w:ilvl="6">
      <w:start w:val="1"/>
      <w:numFmt w:val="bullet"/>
      <w:lvlText w:val="•"/>
      <w:lvlJc w:val="left"/>
      <w:pPr>
        <w:tabs>
          <w:tab w:val="num" w:pos="5040"/>
        </w:tabs>
        <w:ind w:left="5040" w:hanging="360"/>
      </w:pPr>
      <w:rPr>
        <w:rFonts w:hint="default" w:ascii="Times New Roman" w:hAnsi="Times New Roman" w:eastAsia="Times New Roman" w:cs="Times New Roman"/>
      </w:rPr>
    </w:lvl>
    <w:lvl w:ilvl="7">
      <w:start w:val="1"/>
      <w:numFmt w:val="bullet"/>
      <w:lvlText w:val="•"/>
      <w:lvlJc w:val="left"/>
      <w:pPr>
        <w:tabs>
          <w:tab w:val="num" w:pos="5760"/>
        </w:tabs>
        <w:ind w:left="5760" w:hanging="360"/>
      </w:pPr>
      <w:rPr>
        <w:rFonts w:hint="default" w:ascii="Times New Roman" w:hAnsi="Times New Roman" w:eastAsia="Times New Roman" w:cs="Times New Roman"/>
      </w:rPr>
    </w:lvl>
    <w:lvl w:ilvl="8">
      <w:start w:val="1"/>
      <w:numFmt w:val="bullet"/>
      <w:lvlText w:val="•"/>
      <w:lvlJc w:val="left"/>
      <w:pPr>
        <w:tabs>
          <w:tab w:val="num" w:pos="6480"/>
        </w:tabs>
        <w:ind w:left="6480" w:hanging="360"/>
      </w:pPr>
      <w:rPr>
        <w:rFonts w:hint="default" w:ascii="Times New Roman" w:hAnsi="Times New Roman" w:eastAsia="Times New Roman" w:cs="Times New Roman"/>
      </w:rPr>
    </w:lvl>
  </w:abstractNum>
  <w:abstractNum w:abstractNumId="8" w15:restartNumberingAfterBreak="0">
    <w:nsid w:val="15854008"/>
    <w:multiLevelType w:val="hybridMultilevel"/>
    <w:tmpl w:val="584CD5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7D56926"/>
    <w:multiLevelType w:val="hybridMultilevel"/>
    <w:tmpl w:val="52FC1D3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81877E7"/>
    <w:multiLevelType w:val="hybridMultilevel"/>
    <w:tmpl w:val="3534932C"/>
    <w:lvl w:ilvl="0">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890020B"/>
    <w:multiLevelType w:val="multilevel"/>
    <w:tmpl w:val="0524A3E6"/>
    <w:lvl w:ilvl="0">
      <w:start w:val="1"/>
      <w:numFmt w:val="bullet"/>
      <w:lvlText w:val=""/>
      <w:lvlJc w:val="left"/>
      <w:pPr>
        <w:ind w:left="720" w:hanging="360"/>
      </w:pPr>
      <w:rPr>
        <w:rFonts w:hint="default" w:ascii="Symbol" w:hAnsi="Symbol" w:eastAsia="Symbol" w:cs="Symbol"/>
      </w:rPr>
    </w:lvl>
    <w:lvl w:ilvl="1">
      <w:start w:val="1"/>
      <w:numFmt w:val="bullet"/>
      <w:lvlText w:val="o"/>
      <w:lvlJc w:val="left"/>
      <w:pPr>
        <w:ind w:left="1440" w:hanging="360"/>
      </w:pPr>
      <w:rPr>
        <w:rFonts w:hint="default" w:ascii="Courier New" w:hAnsi="Courier New" w:eastAsia="Courier New" w:cs="Courier New"/>
      </w:rPr>
    </w:lvl>
    <w:lvl w:ilvl="2">
      <w:start w:val="1"/>
      <w:numFmt w:val="bullet"/>
      <w:lvlText w:val=""/>
      <w:lvlJc w:val="left"/>
      <w:pPr>
        <w:ind w:left="2160" w:hanging="360"/>
      </w:pPr>
      <w:rPr>
        <w:rFonts w:hint="default" w:ascii="Wingdings" w:hAnsi="Wingdings" w:eastAsia="Wingdings" w:cs="Wingdings"/>
      </w:rPr>
    </w:lvl>
    <w:lvl w:ilvl="3">
      <w:start w:val="1"/>
      <w:numFmt w:val="bullet"/>
      <w:lvlText w:val=""/>
      <w:lvlJc w:val="left"/>
      <w:pPr>
        <w:ind w:left="2880" w:hanging="360"/>
      </w:pPr>
      <w:rPr>
        <w:rFonts w:hint="default" w:ascii="Symbol" w:hAnsi="Symbol" w:eastAsia="Symbol" w:cs="Symbol"/>
      </w:rPr>
    </w:lvl>
    <w:lvl w:ilvl="4">
      <w:start w:val="1"/>
      <w:numFmt w:val="bullet"/>
      <w:lvlText w:val="o"/>
      <w:lvlJc w:val="left"/>
      <w:pPr>
        <w:ind w:left="3600" w:hanging="360"/>
      </w:pPr>
      <w:rPr>
        <w:rFonts w:hint="default" w:ascii="Courier New" w:hAnsi="Courier New" w:eastAsia="Courier New" w:cs="Courier New"/>
      </w:rPr>
    </w:lvl>
    <w:lvl w:ilvl="5">
      <w:start w:val="1"/>
      <w:numFmt w:val="bullet"/>
      <w:lvlText w:val=""/>
      <w:lvlJc w:val="left"/>
      <w:pPr>
        <w:ind w:left="4320" w:hanging="360"/>
      </w:pPr>
      <w:rPr>
        <w:rFonts w:hint="default" w:ascii="Wingdings" w:hAnsi="Wingdings" w:eastAsia="Wingdings" w:cs="Wingdings"/>
      </w:rPr>
    </w:lvl>
    <w:lvl w:ilvl="6">
      <w:start w:val="1"/>
      <w:numFmt w:val="bullet"/>
      <w:lvlText w:val=""/>
      <w:lvlJc w:val="left"/>
      <w:pPr>
        <w:ind w:left="5040" w:hanging="360"/>
      </w:pPr>
      <w:rPr>
        <w:rFonts w:hint="default" w:ascii="Symbol" w:hAnsi="Symbol" w:eastAsia="Symbol" w:cs="Symbol"/>
      </w:rPr>
    </w:lvl>
    <w:lvl w:ilvl="7">
      <w:start w:val="1"/>
      <w:numFmt w:val="bullet"/>
      <w:lvlText w:val="o"/>
      <w:lvlJc w:val="left"/>
      <w:pPr>
        <w:ind w:left="5760" w:hanging="360"/>
      </w:pPr>
      <w:rPr>
        <w:rFonts w:hint="default" w:ascii="Courier New" w:hAnsi="Courier New" w:eastAsia="Courier New" w:cs="Courier New"/>
      </w:rPr>
    </w:lvl>
    <w:lvl w:ilvl="8">
      <w:start w:val="1"/>
      <w:numFmt w:val="bullet"/>
      <w:lvlText w:val=""/>
      <w:lvlJc w:val="left"/>
      <w:pPr>
        <w:ind w:left="6480" w:hanging="360"/>
      </w:pPr>
      <w:rPr>
        <w:rFonts w:hint="default" w:ascii="Wingdings" w:hAnsi="Wingdings" w:eastAsia="Wingdings" w:cs="Wingdings"/>
      </w:rPr>
    </w:lvl>
  </w:abstractNum>
  <w:abstractNum w:abstractNumId="12" w15:restartNumberingAfterBreak="0">
    <w:nsid w:val="191E4373"/>
    <w:multiLevelType w:val="hybridMultilevel"/>
    <w:tmpl w:val="BC3CE2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D724527"/>
    <w:multiLevelType w:val="hybridMultilevel"/>
    <w:tmpl w:val="50203D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33A10BC"/>
    <w:multiLevelType w:val="hybridMultilevel"/>
    <w:tmpl w:val="828EE838"/>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15" w15:restartNumberingAfterBreak="0">
    <w:nsid w:val="2A831247"/>
    <w:multiLevelType w:val="hybridMultilevel"/>
    <w:tmpl w:val="A63E2A74"/>
    <w:lvl w:ilvl="0">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07248F0"/>
    <w:multiLevelType w:val="hybridMultilevel"/>
    <w:tmpl w:val="DDB621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65944D4"/>
    <w:multiLevelType w:val="multilevel"/>
    <w:tmpl w:val="E19497C6"/>
    <w:lvl w:ilvl="0">
      <w:numFmt w:val="bullet"/>
      <w:lvlText w:val="•"/>
      <w:lvlJc w:val="left"/>
      <w:pPr>
        <w:ind w:left="720" w:hanging="360"/>
      </w:pPr>
      <w:rPr>
        <w:rFonts w:hint="default" w:ascii="Arial" w:hAnsi="Arial" w:eastAsia="Arial" w:cs="Arial"/>
        <w:b/>
        <w:sz w:val="24"/>
        <w:szCs w:val="24"/>
      </w:rPr>
    </w:lvl>
    <w:lvl w:ilvl="1">
      <w:start w:val="1"/>
      <w:numFmt w:val="bullet"/>
      <w:lvlText w:val="o"/>
      <w:lvlJc w:val="left"/>
      <w:pPr>
        <w:ind w:left="1440" w:hanging="360"/>
      </w:pPr>
      <w:rPr>
        <w:rFonts w:hint="default" w:ascii="Courier New" w:hAnsi="Courier New" w:eastAsia="Courier New" w:cs="Courier New"/>
      </w:rPr>
    </w:lvl>
    <w:lvl w:ilvl="2">
      <w:start w:val="1"/>
      <w:numFmt w:val="bullet"/>
      <w:lvlText w:val=""/>
      <w:lvlJc w:val="left"/>
      <w:pPr>
        <w:ind w:left="2160" w:hanging="360"/>
      </w:pPr>
      <w:rPr>
        <w:rFonts w:hint="default" w:ascii="Wingdings" w:hAnsi="Wingdings" w:eastAsia="Wingdings" w:cs="Wingdings"/>
      </w:rPr>
    </w:lvl>
    <w:lvl w:ilvl="3">
      <w:start w:val="1"/>
      <w:numFmt w:val="bullet"/>
      <w:lvlText w:val=""/>
      <w:lvlJc w:val="left"/>
      <w:pPr>
        <w:ind w:left="2880" w:hanging="360"/>
      </w:pPr>
      <w:rPr>
        <w:rFonts w:hint="default" w:ascii="Symbol" w:hAnsi="Symbol" w:eastAsia="Symbol" w:cs="Symbol"/>
      </w:rPr>
    </w:lvl>
    <w:lvl w:ilvl="4">
      <w:start w:val="1"/>
      <w:numFmt w:val="bullet"/>
      <w:lvlText w:val="o"/>
      <w:lvlJc w:val="left"/>
      <w:pPr>
        <w:ind w:left="3600" w:hanging="360"/>
      </w:pPr>
      <w:rPr>
        <w:rFonts w:hint="default" w:ascii="Courier New" w:hAnsi="Courier New" w:eastAsia="Courier New" w:cs="Courier New"/>
      </w:rPr>
    </w:lvl>
    <w:lvl w:ilvl="5">
      <w:start w:val="1"/>
      <w:numFmt w:val="bullet"/>
      <w:lvlText w:val=""/>
      <w:lvlJc w:val="left"/>
      <w:pPr>
        <w:ind w:left="4320" w:hanging="360"/>
      </w:pPr>
      <w:rPr>
        <w:rFonts w:hint="default" w:ascii="Wingdings" w:hAnsi="Wingdings" w:eastAsia="Wingdings" w:cs="Wingdings"/>
      </w:rPr>
    </w:lvl>
    <w:lvl w:ilvl="6">
      <w:start w:val="1"/>
      <w:numFmt w:val="bullet"/>
      <w:lvlText w:val=""/>
      <w:lvlJc w:val="left"/>
      <w:pPr>
        <w:ind w:left="5040" w:hanging="360"/>
      </w:pPr>
      <w:rPr>
        <w:rFonts w:hint="default" w:ascii="Symbol" w:hAnsi="Symbol" w:eastAsia="Symbol" w:cs="Symbol"/>
      </w:rPr>
    </w:lvl>
    <w:lvl w:ilvl="7">
      <w:start w:val="1"/>
      <w:numFmt w:val="bullet"/>
      <w:lvlText w:val="o"/>
      <w:lvlJc w:val="left"/>
      <w:pPr>
        <w:ind w:left="5760" w:hanging="360"/>
      </w:pPr>
      <w:rPr>
        <w:rFonts w:hint="default" w:ascii="Courier New" w:hAnsi="Courier New" w:eastAsia="Courier New" w:cs="Courier New"/>
      </w:rPr>
    </w:lvl>
    <w:lvl w:ilvl="8">
      <w:start w:val="1"/>
      <w:numFmt w:val="bullet"/>
      <w:lvlText w:val=""/>
      <w:lvlJc w:val="left"/>
      <w:pPr>
        <w:ind w:left="6480" w:hanging="360"/>
      </w:pPr>
      <w:rPr>
        <w:rFonts w:hint="default" w:ascii="Wingdings" w:hAnsi="Wingdings" w:eastAsia="Wingdings" w:cs="Wingdings"/>
      </w:rPr>
    </w:lvl>
  </w:abstractNum>
  <w:abstractNum w:abstractNumId="18" w15:restartNumberingAfterBreak="0">
    <w:nsid w:val="3ABC0344"/>
    <w:multiLevelType w:val="hybridMultilevel"/>
    <w:tmpl w:val="DAC08C26"/>
    <w:lvl w:ilvl="0" w:tplc="DA3E20B8">
      <w:start w:val="1"/>
      <w:numFmt w:val="bullet"/>
      <w:lvlText w:val=""/>
      <w:lvlJc w:val="left"/>
      <w:pPr>
        <w:ind w:left="1080" w:hanging="360"/>
      </w:pPr>
      <w:rPr>
        <w:rFonts w:hint="default" w:ascii="Symbol" w:hAnsi="Symbol"/>
        <w:color w:val="auto"/>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3DD54221"/>
    <w:multiLevelType w:val="hybridMultilevel"/>
    <w:tmpl w:val="37064044"/>
    <w:lvl w:ilvl="0" w:tplc="D9F42334">
      <w:start w:val="1"/>
      <w:numFmt w:val="bullet"/>
      <w:lvlText w:val=""/>
      <w:lvlJc w:val="left"/>
      <w:pPr>
        <w:tabs>
          <w:tab w:val="num" w:pos="720"/>
        </w:tabs>
        <w:ind w:left="720" w:hanging="360"/>
      </w:pPr>
      <w:rPr>
        <w:rFonts w:hint="default" w:ascii="Wingdings" w:hAnsi="Wingdings"/>
        <w:b/>
        <w:bCs/>
      </w:rPr>
    </w:lvl>
    <w:lvl w:ilvl="1" w:tplc="D4E6F338" w:tentative="1">
      <w:start w:val="1"/>
      <w:numFmt w:val="bullet"/>
      <w:lvlText w:val=""/>
      <w:lvlJc w:val="left"/>
      <w:pPr>
        <w:tabs>
          <w:tab w:val="num" w:pos="1440"/>
        </w:tabs>
        <w:ind w:left="1440" w:hanging="360"/>
      </w:pPr>
      <w:rPr>
        <w:rFonts w:hint="default" w:ascii="Wingdings" w:hAnsi="Wingdings"/>
      </w:rPr>
    </w:lvl>
    <w:lvl w:ilvl="2" w:tplc="6BA6518E" w:tentative="1">
      <w:start w:val="1"/>
      <w:numFmt w:val="bullet"/>
      <w:lvlText w:val=""/>
      <w:lvlJc w:val="left"/>
      <w:pPr>
        <w:tabs>
          <w:tab w:val="num" w:pos="2160"/>
        </w:tabs>
        <w:ind w:left="2160" w:hanging="360"/>
      </w:pPr>
      <w:rPr>
        <w:rFonts w:hint="default" w:ascii="Wingdings" w:hAnsi="Wingdings"/>
      </w:rPr>
    </w:lvl>
    <w:lvl w:ilvl="3" w:tplc="157A4880" w:tentative="1">
      <w:start w:val="1"/>
      <w:numFmt w:val="bullet"/>
      <w:lvlText w:val=""/>
      <w:lvlJc w:val="left"/>
      <w:pPr>
        <w:tabs>
          <w:tab w:val="num" w:pos="2880"/>
        </w:tabs>
        <w:ind w:left="2880" w:hanging="360"/>
      </w:pPr>
      <w:rPr>
        <w:rFonts w:hint="default" w:ascii="Wingdings" w:hAnsi="Wingdings"/>
      </w:rPr>
    </w:lvl>
    <w:lvl w:ilvl="4" w:tplc="DC2E69B8" w:tentative="1">
      <w:start w:val="1"/>
      <w:numFmt w:val="bullet"/>
      <w:lvlText w:val=""/>
      <w:lvlJc w:val="left"/>
      <w:pPr>
        <w:tabs>
          <w:tab w:val="num" w:pos="3600"/>
        </w:tabs>
        <w:ind w:left="3600" w:hanging="360"/>
      </w:pPr>
      <w:rPr>
        <w:rFonts w:hint="default" w:ascii="Wingdings" w:hAnsi="Wingdings"/>
      </w:rPr>
    </w:lvl>
    <w:lvl w:ilvl="5" w:tplc="295E6516" w:tentative="1">
      <w:start w:val="1"/>
      <w:numFmt w:val="bullet"/>
      <w:lvlText w:val=""/>
      <w:lvlJc w:val="left"/>
      <w:pPr>
        <w:tabs>
          <w:tab w:val="num" w:pos="4320"/>
        </w:tabs>
        <w:ind w:left="4320" w:hanging="360"/>
      </w:pPr>
      <w:rPr>
        <w:rFonts w:hint="default" w:ascii="Wingdings" w:hAnsi="Wingdings"/>
      </w:rPr>
    </w:lvl>
    <w:lvl w:ilvl="6" w:tplc="5B78A84E" w:tentative="1">
      <w:start w:val="1"/>
      <w:numFmt w:val="bullet"/>
      <w:lvlText w:val=""/>
      <w:lvlJc w:val="left"/>
      <w:pPr>
        <w:tabs>
          <w:tab w:val="num" w:pos="5040"/>
        </w:tabs>
        <w:ind w:left="5040" w:hanging="360"/>
      </w:pPr>
      <w:rPr>
        <w:rFonts w:hint="default" w:ascii="Wingdings" w:hAnsi="Wingdings"/>
      </w:rPr>
    </w:lvl>
    <w:lvl w:ilvl="7" w:tplc="41EC7A78" w:tentative="1">
      <w:start w:val="1"/>
      <w:numFmt w:val="bullet"/>
      <w:lvlText w:val=""/>
      <w:lvlJc w:val="left"/>
      <w:pPr>
        <w:tabs>
          <w:tab w:val="num" w:pos="5760"/>
        </w:tabs>
        <w:ind w:left="5760" w:hanging="360"/>
      </w:pPr>
      <w:rPr>
        <w:rFonts w:hint="default" w:ascii="Wingdings" w:hAnsi="Wingdings"/>
      </w:rPr>
    </w:lvl>
    <w:lvl w:ilvl="8" w:tplc="F47E3DDE"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4331644A"/>
    <w:multiLevelType w:val="hybridMultilevel"/>
    <w:tmpl w:val="5FA26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38100D7"/>
    <w:multiLevelType w:val="hybridMultilevel"/>
    <w:tmpl w:val="DD5256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3BD7022"/>
    <w:multiLevelType w:val="hybridMultilevel"/>
    <w:tmpl w:val="C4047A08"/>
    <w:lvl w:ilvl="0">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8442803"/>
    <w:multiLevelType w:val="hybridMultilevel"/>
    <w:tmpl w:val="4A2AA192"/>
    <w:lvl w:ilvl="0" w:tplc="DA3E20B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B400CE2"/>
    <w:multiLevelType w:val="hybridMultilevel"/>
    <w:tmpl w:val="DC5E83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EA01203"/>
    <w:multiLevelType w:val="hybridMultilevel"/>
    <w:tmpl w:val="342255A4"/>
    <w:lvl w:ilvl="0">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12659C2"/>
    <w:multiLevelType w:val="hybridMultilevel"/>
    <w:tmpl w:val="7DBE7D52"/>
    <w:lvl w:ilvl="0" w:tplc="08090001">
      <w:start w:val="1"/>
      <w:numFmt w:val="bullet"/>
      <w:lvlText w:val=""/>
      <w:lvlJc w:val="left"/>
      <w:pPr>
        <w:ind w:left="436" w:hanging="360"/>
      </w:pPr>
      <w:rPr>
        <w:rFonts w:hint="default" w:ascii="Symbol" w:hAnsi="Symbol"/>
      </w:rPr>
    </w:lvl>
    <w:lvl w:ilvl="1" w:tplc="08090003" w:tentative="1">
      <w:start w:val="1"/>
      <w:numFmt w:val="bullet"/>
      <w:lvlText w:val="o"/>
      <w:lvlJc w:val="left"/>
      <w:pPr>
        <w:ind w:left="1156" w:hanging="360"/>
      </w:pPr>
      <w:rPr>
        <w:rFonts w:hint="default" w:ascii="Courier New" w:hAnsi="Courier New" w:cs="Courier New"/>
      </w:rPr>
    </w:lvl>
    <w:lvl w:ilvl="2" w:tplc="08090005" w:tentative="1">
      <w:start w:val="1"/>
      <w:numFmt w:val="bullet"/>
      <w:lvlText w:val=""/>
      <w:lvlJc w:val="left"/>
      <w:pPr>
        <w:ind w:left="1876" w:hanging="360"/>
      </w:pPr>
      <w:rPr>
        <w:rFonts w:hint="default" w:ascii="Wingdings" w:hAnsi="Wingdings"/>
      </w:rPr>
    </w:lvl>
    <w:lvl w:ilvl="3" w:tplc="08090001" w:tentative="1">
      <w:start w:val="1"/>
      <w:numFmt w:val="bullet"/>
      <w:lvlText w:val=""/>
      <w:lvlJc w:val="left"/>
      <w:pPr>
        <w:ind w:left="2596" w:hanging="360"/>
      </w:pPr>
      <w:rPr>
        <w:rFonts w:hint="default" w:ascii="Symbol" w:hAnsi="Symbol"/>
      </w:rPr>
    </w:lvl>
    <w:lvl w:ilvl="4" w:tplc="08090003" w:tentative="1">
      <w:start w:val="1"/>
      <w:numFmt w:val="bullet"/>
      <w:lvlText w:val="o"/>
      <w:lvlJc w:val="left"/>
      <w:pPr>
        <w:ind w:left="3316" w:hanging="360"/>
      </w:pPr>
      <w:rPr>
        <w:rFonts w:hint="default" w:ascii="Courier New" w:hAnsi="Courier New" w:cs="Courier New"/>
      </w:rPr>
    </w:lvl>
    <w:lvl w:ilvl="5" w:tplc="08090005" w:tentative="1">
      <w:start w:val="1"/>
      <w:numFmt w:val="bullet"/>
      <w:lvlText w:val=""/>
      <w:lvlJc w:val="left"/>
      <w:pPr>
        <w:ind w:left="4036" w:hanging="360"/>
      </w:pPr>
      <w:rPr>
        <w:rFonts w:hint="default" w:ascii="Wingdings" w:hAnsi="Wingdings"/>
      </w:rPr>
    </w:lvl>
    <w:lvl w:ilvl="6" w:tplc="08090001" w:tentative="1">
      <w:start w:val="1"/>
      <w:numFmt w:val="bullet"/>
      <w:lvlText w:val=""/>
      <w:lvlJc w:val="left"/>
      <w:pPr>
        <w:ind w:left="4756" w:hanging="360"/>
      </w:pPr>
      <w:rPr>
        <w:rFonts w:hint="default" w:ascii="Symbol" w:hAnsi="Symbol"/>
      </w:rPr>
    </w:lvl>
    <w:lvl w:ilvl="7" w:tplc="08090003" w:tentative="1">
      <w:start w:val="1"/>
      <w:numFmt w:val="bullet"/>
      <w:lvlText w:val="o"/>
      <w:lvlJc w:val="left"/>
      <w:pPr>
        <w:ind w:left="5476" w:hanging="360"/>
      </w:pPr>
      <w:rPr>
        <w:rFonts w:hint="default" w:ascii="Courier New" w:hAnsi="Courier New" w:cs="Courier New"/>
      </w:rPr>
    </w:lvl>
    <w:lvl w:ilvl="8" w:tplc="08090005" w:tentative="1">
      <w:start w:val="1"/>
      <w:numFmt w:val="bullet"/>
      <w:lvlText w:val=""/>
      <w:lvlJc w:val="left"/>
      <w:pPr>
        <w:ind w:left="6196" w:hanging="360"/>
      </w:pPr>
      <w:rPr>
        <w:rFonts w:hint="default" w:ascii="Wingdings" w:hAnsi="Wingdings"/>
      </w:rPr>
    </w:lvl>
  </w:abstractNum>
  <w:abstractNum w:abstractNumId="27" w15:restartNumberingAfterBreak="0">
    <w:nsid w:val="516439DF"/>
    <w:multiLevelType w:val="hybridMultilevel"/>
    <w:tmpl w:val="DECCE6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4F87D32"/>
    <w:multiLevelType w:val="hybridMultilevel"/>
    <w:tmpl w:val="7C30AF78"/>
    <w:lvl w:ilvl="0" w:tplc="4AC6F48C">
      <w:numFmt w:val="bullet"/>
      <w:lvlText w:val=""/>
      <w:lvlJc w:val="left"/>
      <w:pPr>
        <w:ind w:left="720" w:hanging="360"/>
      </w:pPr>
      <w:rPr>
        <w:rFonts w:hint="default" w:ascii="Symbol" w:hAnsi="Symbol"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62520EB"/>
    <w:multiLevelType w:val="hybridMultilevel"/>
    <w:tmpl w:val="32BEF1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8E81373"/>
    <w:multiLevelType w:val="hybridMultilevel"/>
    <w:tmpl w:val="5E846F9E"/>
    <w:lvl w:ilvl="0" w:tplc="9908766A">
      <w:start w:val="1"/>
      <w:numFmt w:val="bullet"/>
      <w:lvlText w:val=""/>
      <w:lvlJc w:val="left"/>
      <w:pPr>
        <w:ind w:left="502" w:hanging="360"/>
      </w:pPr>
      <w:rPr>
        <w:rFonts w:hint="default" w:ascii="Symbol" w:hAnsi="Symbol"/>
        <w:color w:val="auto"/>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31" w15:restartNumberingAfterBreak="0">
    <w:nsid w:val="5C474D18"/>
    <w:multiLevelType w:val="hybridMultilevel"/>
    <w:tmpl w:val="BA5C0D4E"/>
    <w:lvl w:ilvl="0" w:tplc="DA3E20B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C4872FE"/>
    <w:multiLevelType w:val="hybridMultilevel"/>
    <w:tmpl w:val="70AE3A8A"/>
    <w:lvl w:ilvl="0" w:tplc="1854ABD0">
      <w:start w:val="1"/>
      <w:numFmt w:val="bullet"/>
      <w:lvlText w:val=""/>
      <w:lvlJc w:val="left"/>
      <w:pPr>
        <w:ind w:left="720" w:hanging="360"/>
      </w:pPr>
      <w:rPr>
        <w:rFonts w:hint="default" w:ascii="Symbol" w:hAnsi="Symbol"/>
        <w:b w:val="0"/>
        <w:bCs w:val="0"/>
        <w:color w:val="auto"/>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091681A"/>
    <w:multiLevelType w:val="hybridMultilevel"/>
    <w:tmpl w:val="E78813CC"/>
    <w:lvl w:ilvl="0" w:tplc="08090001">
      <w:start w:val="1"/>
      <w:numFmt w:val="bullet"/>
      <w:lvlText w:val=""/>
      <w:lvlJc w:val="left"/>
      <w:pPr>
        <w:ind w:left="720" w:hanging="360"/>
      </w:pPr>
      <w:rPr>
        <w:rFonts w:hint="default" w:ascii="Symbol" w:hAnsi="Symbol"/>
      </w:rPr>
    </w:lvl>
    <w:lvl w:ilvl="1" w:tplc="C01C9D22">
      <w:numFmt w:val="bullet"/>
      <w:lvlText w:val="•"/>
      <w:lvlJc w:val="left"/>
      <w:pPr>
        <w:ind w:left="1440" w:hanging="360"/>
      </w:pPr>
      <w:rPr>
        <w:rFonts w:hint="default" w:ascii="Calibri" w:hAnsi="Calibri" w:cs="Calibri" w:eastAsia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7811654"/>
    <w:multiLevelType w:val="hybridMultilevel"/>
    <w:tmpl w:val="D9E02864"/>
    <w:lvl w:ilvl="0" w:tplc="D21C3702">
      <w:start w:val="1"/>
      <w:numFmt w:val="bullet"/>
      <w:lvlText w:val=""/>
      <w:lvlJc w:val="left"/>
      <w:pPr>
        <w:ind w:left="360" w:hanging="360"/>
      </w:pPr>
      <w:rPr>
        <w:rFonts w:hint="default" w:ascii="Symbol" w:hAnsi="Symbol"/>
        <w:color w:val="000000" w:themeColor="text1"/>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69A05FBA"/>
    <w:multiLevelType w:val="hybridMultilevel"/>
    <w:tmpl w:val="7B96BE28"/>
    <w:lvl w:ilvl="0">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A76030D"/>
    <w:multiLevelType w:val="hybridMultilevel"/>
    <w:tmpl w:val="98ACAA10"/>
    <w:lvl w:ilvl="0" w:tplc="DA3E20B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D052E11"/>
    <w:multiLevelType w:val="multilevel"/>
    <w:tmpl w:val="FB7C7C98"/>
    <w:lvl w:ilvl="0">
      <w:start w:val="20"/>
      <w:numFmt w:val="decimal"/>
      <w:lvlText w:val="%1.0"/>
      <w:lvlJc w:val="left"/>
      <w:pPr>
        <w:ind w:left="473" w:hanging="473"/>
      </w:pPr>
      <w:rPr>
        <w:rFonts w:hint="default" w:eastAsiaTheme="minorHAnsi"/>
        <w:b/>
        <w:i w:val="0"/>
        <w:color w:val="auto"/>
        <w:sz w:val="24"/>
        <w:szCs w:val="24"/>
      </w:rPr>
    </w:lvl>
    <w:lvl w:ilvl="1">
      <w:start w:val="1"/>
      <w:numFmt w:val="decimal"/>
      <w:lvlText w:val="%1.%2"/>
      <w:lvlJc w:val="left"/>
      <w:pPr>
        <w:ind w:left="1193" w:hanging="473"/>
      </w:pPr>
      <w:rPr>
        <w:rFonts w:hint="default" w:eastAsiaTheme="minorHAnsi"/>
        <w:b/>
        <w:i w:val="0"/>
        <w:color w:val="7030A0"/>
      </w:rPr>
    </w:lvl>
    <w:lvl w:ilvl="2">
      <w:start w:val="1"/>
      <w:numFmt w:val="decimal"/>
      <w:lvlText w:val="%1.%2.%3"/>
      <w:lvlJc w:val="left"/>
      <w:pPr>
        <w:ind w:left="2160" w:hanging="720"/>
      </w:pPr>
      <w:rPr>
        <w:rFonts w:hint="default" w:eastAsiaTheme="minorHAnsi"/>
        <w:b/>
        <w:i w:val="0"/>
        <w:color w:val="7030A0"/>
      </w:rPr>
    </w:lvl>
    <w:lvl w:ilvl="3">
      <w:start w:val="1"/>
      <w:numFmt w:val="decimal"/>
      <w:lvlText w:val="%1.%2.%3.%4"/>
      <w:lvlJc w:val="left"/>
      <w:pPr>
        <w:ind w:left="2880" w:hanging="720"/>
      </w:pPr>
      <w:rPr>
        <w:rFonts w:hint="default" w:eastAsiaTheme="minorHAnsi"/>
        <w:b/>
        <w:i w:val="0"/>
        <w:color w:val="7030A0"/>
      </w:rPr>
    </w:lvl>
    <w:lvl w:ilvl="4">
      <w:start w:val="1"/>
      <w:numFmt w:val="decimal"/>
      <w:lvlText w:val="%1.%2.%3.%4.%5"/>
      <w:lvlJc w:val="left"/>
      <w:pPr>
        <w:ind w:left="3960" w:hanging="1080"/>
      </w:pPr>
      <w:rPr>
        <w:rFonts w:hint="default" w:eastAsiaTheme="minorHAnsi"/>
        <w:b/>
        <w:i w:val="0"/>
        <w:color w:val="7030A0"/>
      </w:rPr>
    </w:lvl>
    <w:lvl w:ilvl="5">
      <w:start w:val="1"/>
      <w:numFmt w:val="decimal"/>
      <w:lvlText w:val="%1.%2.%3.%4.%5.%6"/>
      <w:lvlJc w:val="left"/>
      <w:pPr>
        <w:ind w:left="4680" w:hanging="1080"/>
      </w:pPr>
      <w:rPr>
        <w:rFonts w:hint="default" w:eastAsiaTheme="minorHAnsi"/>
        <w:b/>
        <w:i w:val="0"/>
        <w:color w:val="7030A0"/>
      </w:rPr>
    </w:lvl>
    <w:lvl w:ilvl="6">
      <w:start w:val="1"/>
      <w:numFmt w:val="decimal"/>
      <w:lvlText w:val="%1.%2.%3.%4.%5.%6.%7"/>
      <w:lvlJc w:val="left"/>
      <w:pPr>
        <w:ind w:left="5760" w:hanging="1440"/>
      </w:pPr>
      <w:rPr>
        <w:rFonts w:hint="default" w:eastAsiaTheme="minorHAnsi"/>
        <w:b/>
        <w:i w:val="0"/>
        <w:color w:val="7030A0"/>
      </w:rPr>
    </w:lvl>
    <w:lvl w:ilvl="7">
      <w:start w:val="1"/>
      <w:numFmt w:val="decimal"/>
      <w:lvlText w:val="%1.%2.%3.%4.%5.%6.%7.%8"/>
      <w:lvlJc w:val="left"/>
      <w:pPr>
        <w:ind w:left="6480" w:hanging="1440"/>
      </w:pPr>
      <w:rPr>
        <w:rFonts w:hint="default" w:eastAsiaTheme="minorHAnsi"/>
        <w:b/>
        <w:i w:val="0"/>
        <w:color w:val="7030A0"/>
      </w:rPr>
    </w:lvl>
    <w:lvl w:ilvl="8">
      <w:start w:val="1"/>
      <w:numFmt w:val="decimal"/>
      <w:lvlText w:val="%1.%2.%3.%4.%5.%6.%7.%8.%9"/>
      <w:lvlJc w:val="left"/>
      <w:pPr>
        <w:ind w:left="7560" w:hanging="1800"/>
      </w:pPr>
      <w:rPr>
        <w:rFonts w:hint="default" w:eastAsiaTheme="minorHAnsi"/>
        <w:b/>
        <w:i w:val="0"/>
        <w:color w:val="7030A0"/>
      </w:rPr>
    </w:lvl>
  </w:abstractNum>
  <w:abstractNum w:abstractNumId="38" w15:restartNumberingAfterBreak="0">
    <w:nsid w:val="6D4A011A"/>
    <w:multiLevelType w:val="hybridMultilevel"/>
    <w:tmpl w:val="67CEE78E"/>
    <w:lvl w:ilvl="0" w:tplc="B030AE1C">
      <w:start w:val="1"/>
      <w:numFmt w:val="bullet"/>
      <w:lvlText w:val=""/>
      <w:lvlJc w:val="left"/>
      <w:pPr>
        <w:ind w:left="720" w:hanging="360"/>
      </w:pPr>
      <w:rPr>
        <w:rFonts w:hint="default" w:ascii="Symbol" w:hAnsi="Symbol"/>
        <w:b w:val="0"/>
        <w:color w:val="000000" w:themeColor="text1"/>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DA23CA6"/>
    <w:multiLevelType w:val="hybridMultilevel"/>
    <w:tmpl w:val="E7B47B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F7B1A98"/>
    <w:multiLevelType w:val="multilevel"/>
    <w:tmpl w:val="DAE4F24E"/>
    <w:lvl w:ilvl="0">
      <w:start w:val="1"/>
      <w:numFmt w:val="bullet"/>
      <w:lvlText w:val="•"/>
      <w:lvlJc w:val="left"/>
      <w:pPr>
        <w:tabs>
          <w:tab w:val="num" w:pos="720"/>
        </w:tabs>
        <w:ind w:left="720" w:hanging="360"/>
      </w:pPr>
      <w:rPr>
        <w:rFonts w:hint="default" w:ascii="Times New Roman" w:hAnsi="Times New Roman" w:eastAsia="Times New Roman" w:cs="Times New Roman"/>
      </w:rPr>
    </w:lvl>
    <w:lvl w:ilvl="1">
      <w:start w:val="1"/>
      <w:numFmt w:val="bullet"/>
      <w:lvlText w:val="•"/>
      <w:lvlJc w:val="left"/>
      <w:pPr>
        <w:tabs>
          <w:tab w:val="num" w:pos="1440"/>
        </w:tabs>
        <w:ind w:left="1440" w:hanging="360"/>
      </w:pPr>
      <w:rPr>
        <w:rFonts w:hint="default" w:ascii="Times New Roman" w:hAnsi="Times New Roman" w:eastAsia="Times New Roman" w:cs="Times New Roman"/>
      </w:rPr>
    </w:lvl>
    <w:lvl w:ilvl="2">
      <w:start w:val="1"/>
      <w:numFmt w:val="bullet"/>
      <w:lvlText w:val="•"/>
      <w:lvlJc w:val="left"/>
      <w:pPr>
        <w:tabs>
          <w:tab w:val="num" w:pos="2160"/>
        </w:tabs>
        <w:ind w:left="2160" w:hanging="360"/>
      </w:pPr>
      <w:rPr>
        <w:rFonts w:hint="default" w:ascii="Times New Roman" w:hAnsi="Times New Roman" w:eastAsia="Times New Roman" w:cs="Times New Roman"/>
      </w:rPr>
    </w:lvl>
    <w:lvl w:ilvl="3">
      <w:start w:val="156"/>
      <w:numFmt w:val="bullet"/>
      <w:lvlText w:val="–"/>
      <w:lvlJc w:val="left"/>
      <w:pPr>
        <w:tabs>
          <w:tab w:val="num" w:pos="2880"/>
        </w:tabs>
        <w:ind w:left="2880" w:hanging="360"/>
      </w:pPr>
      <w:rPr>
        <w:rFonts w:hint="default" w:ascii="Times New Roman" w:hAnsi="Times New Roman" w:eastAsia="Times New Roman" w:cs="Times New Roman"/>
      </w:rPr>
    </w:lvl>
    <w:lvl w:ilvl="4">
      <w:start w:val="1"/>
      <w:numFmt w:val="bullet"/>
      <w:lvlText w:val="•"/>
      <w:lvlJc w:val="left"/>
      <w:pPr>
        <w:tabs>
          <w:tab w:val="num" w:pos="3600"/>
        </w:tabs>
        <w:ind w:left="3600" w:hanging="360"/>
      </w:pPr>
      <w:rPr>
        <w:rFonts w:hint="default" w:ascii="Times New Roman" w:hAnsi="Times New Roman" w:eastAsia="Times New Roman" w:cs="Times New Roman"/>
      </w:rPr>
    </w:lvl>
    <w:lvl w:ilvl="5">
      <w:start w:val="1"/>
      <w:numFmt w:val="bullet"/>
      <w:lvlText w:val="•"/>
      <w:lvlJc w:val="left"/>
      <w:pPr>
        <w:tabs>
          <w:tab w:val="num" w:pos="4320"/>
        </w:tabs>
        <w:ind w:left="4320" w:hanging="360"/>
      </w:pPr>
      <w:rPr>
        <w:rFonts w:hint="default" w:ascii="Times New Roman" w:hAnsi="Times New Roman" w:eastAsia="Times New Roman" w:cs="Times New Roman"/>
      </w:rPr>
    </w:lvl>
    <w:lvl w:ilvl="6">
      <w:start w:val="1"/>
      <w:numFmt w:val="bullet"/>
      <w:lvlText w:val="•"/>
      <w:lvlJc w:val="left"/>
      <w:pPr>
        <w:tabs>
          <w:tab w:val="num" w:pos="5040"/>
        </w:tabs>
        <w:ind w:left="5040" w:hanging="360"/>
      </w:pPr>
      <w:rPr>
        <w:rFonts w:hint="default" w:ascii="Times New Roman" w:hAnsi="Times New Roman" w:eastAsia="Times New Roman" w:cs="Times New Roman"/>
      </w:rPr>
    </w:lvl>
    <w:lvl w:ilvl="7">
      <w:start w:val="1"/>
      <w:numFmt w:val="bullet"/>
      <w:lvlText w:val="•"/>
      <w:lvlJc w:val="left"/>
      <w:pPr>
        <w:tabs>
          <w:tab w:val="num" w:pos="5760"/>
        </w:tabs>
        <w:ind w:left="5760" w:hanging="360"/>
      </w:pPr>
      <w:rPr>
        <w:rFonts w:hint="default" w:ascii="Times New Roman" w:hAnsi="Times New Roman" w:eastAsia="Times New Roman" w:cs="Times New Roman"/>
      </w:rPr>
    </w:lvl>
    <w:lvl w:ilvl="8">
      <w:start w:val="1"/>
      <w:numFmt w:val="bullet"/>
      <w:lvlText w:val="•"/>
      <w:lvlJc w:val="left"/>
      <w:pPr>
        <w:tabs>
          <w:tab w:val="num" w:pos="6480"/>
        </w:tabs>
        <w:ind w:left="6480" w:hanging="360"/>
      </w:pPr>
      <w:rPr>
        <w:rFonts w:hint="default" w:ascii="Times New Roman" w:hAnsi="Times New Roman" w:eastAsia="Times New Roman" w:cs="Times New Roman"/>
      </w:rPr>
    </w:lvl>
  </w:abstractNum>
  <w:abstractNum w:abstractNumId="41" w15:restartNumberingAfterBreak="0">
    <w:nsid w:val="76BF47D4"/>
    <w:multiLevelType w:val="hybridMultilevel"/>
    <w:tmpl w:val="99E2FA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A586163"/>
    <w:multiLevelType w:val="hybridMultilevel"/>
    <w:tmpl w:val="C8B414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AD33616"/>
    <w:multiLevelType w:val="hybridMultilevel"/>
    <w:tmpl w:val="9AE001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E8B74D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1" w16cid:durableId="1064839772">
    <w:abstractNumId w:val="27"/>
  </w:num>
  <w:num w:numId="2" w16cid:durableId="1019114236">
    <w:abstractNumId w:val="41"/>
  </w:num>
  <w:num w:numId="3" w16cid:durableId="625627349">
    <w:abstractNumId w:val="25"/>
  </w:num>
  <w:num w:numId="4" w16cid:durableId="38819226">
    <w:abstractNumId w:val="22"/>
  </w:num>
  <w:num w:numId="5" w16cid:durableId="2073769553">
    <w:abstractNumId w:val="1"/>
  </w:num>
  <w:num w:numId="6" w16cid:durableId="257755659">
    <w:abstractNumId w:val="26"/>
  </w:num>
  <w:num w:numId="7" w16cid:durableId="256408613">
    <w:abstractNumId w:val="17"/>
  </w:num>
  <w:num w:numId="8" w16cid:durableId="1999923550">
    <w:abstractNumId w:val="28"/>
  </w:num>
  <w:num w:numId="9" w16cid:durableId="1774786658">
    <w:abstractNumId w:val="38"/>
  </w:num>
  <w:num w:numId="10" w16cid:durableId="1882283703">
    <w:abstractNumId w:val="12"/>
  </w:num>
  <w:num w:numId="11" w16cid:durableId="1843155228">
    <w:abstractNumId w:val="11"/>
  </w:num>
  <w:num w:numId="12" w16cid:durableId="442768880">
    <w:abstractNumId w:val="2"/>
  </w:num>
  <w:num w:numId="13" w16cid:durableId="325936915">
    <w:abstractNumId w:val="40"/>
  </w:num>
  <w:num w:numId="14" w16cid:durableId="1264612212">
    <w:abstractNumId w:val="7"/>
  </w:num>
  <w:num w:numId="15" w16cid:durableId="640355015">
    <w:abstractNumId w:val="14"/>
  </w:num>
  <w:num w:numId="16" w16cid:durableId="30659433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15025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6056718">
    <w:abstractNumId w:val="24"/>
  </w:num>
  <w:num w:numId="19" w16cid:durableId="876740706">
    <w:abstractNumId w:val="21"/>
  </w:num>
  <w:num w:numId="20" w16cid:durableId="2056851940">
    <w:abstractNumId w:val="13"/>
  </w:num>
  <w:num w:numId="21" w16cid:durableId="1445029115">
    <w:abstractNumId w:val="4"/>
  </w:num>
  <w:num w:numId="22" w16cid:durableId="808016331">
    <w:abstractNumId w:val="20"/>
  </w:num>
  <w:num w:numId="23" w16cid:durableId="1993411985">
    <w:abstractNumId w:val="9"/>
  </w:num>
  <w:num w:numId="24" w16cid:durableId="1478230944">
    <w:abstractNumId w:val="6"/>
  </w:num>
  <w:num w:numId="25" w16cid:durableId="973873755">
    <w:abstractNumId w:val="30"/>
  </w:num>
  <w:num w:numId="26" w16cid:durableId="469061125">
    <w:abstractNumId w:val="15"/>
  </w:num>
  <w:num w:numId="27" w16cid:durableId="1143934551">
    <w:abstractNumId w:val="43"/>
  </w:num>
  <w:num w:numId="28" w16cid:durableId="1754741782">
    <w:abstractNumId w:val="23"/>
  </w:num>
  <w:num w:numId="29" w16cid:durableId="742488961">
    <w:abstractNumId w:val="18"/>
  </w:num>
  <w:num w:numId="30" w16cid:durableId="1375471117">
    <w:abstractNumId w:val="36"/>
  </w:num>
  <w:num w:numId="31" w16cid:durableId="1637830550">
    <w:abstractNumId w:val="32"/>
  </w:num>
  <w:num w:numId="32" w16cid:durableId="1645237268">
    <w:abstractNumId w:val="31"/>
  </w:num>
  <w:num w:numId="33" w16cid:durableId="215700526">
    <w:abstractNumId w:val="16"/>
  </w:num>
  <w:num w:numId="34" w16cid:durableId="433210555">
    <w:abstractNumId w:val="37"/>
  </w:num>
  <w:num w:numId="35" w16cid:durableId="2005159380">
    <w:abstractNumId w:val="0"/>
  </w:num>
  <w:num w:numId="36" w16cid:durableId="1228685212">
    <w:abstractNumId w:val="35"/>
  </w:num>
  <w:num w:numId="37" w16cid:durableId="1720126733">
    <w:abstractNumId w:val="5"/>
  </w:num>
  <w:num w:numId="38" w16cid:durableId="700978783">
    <w:abstractNumId w:val="33"/>
  </w:num>
  <w:num w:numId="39" w16cid:durableId="1351956108">
    <w:abstractNumId w:val="42"/>
  </w:num>
  <w:num w:numId="40" w16cid:durableId="429203127">
    <w:abstractNumId w:val="10"/>
  </w:num>
  <w:num w:numId="41" w16cid:durableId="370613530">
    <w:abstractNumId w:val="39"/>
  </w:num>
  <w:num w:numId="42" w16cid:durableId="287128857">
    <w:abstractNumId w:val="3"/>
  </w:num>
  <w:num w:numId="43" w16cid:durableId="2044164205">
    <w:abstractNumId w:val="34"/>
  </w:num>
  <w:num w:numId="44" w16cid:durableId="402532414">
    <w:abstractNumId w:val="44"/>
  </w:num>
  <w:num w:numId="45" w16cid:durableId="1880167286">
    <w:abstractNumId w:val="19"/>
  </w:num>
  <w:numIdMacAtCleanup w:val="4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63F"/>
    <w:rsid w:val="000B3045"/>
    <w:rsid w:val="000B46A0"/>
    <w:rsid w:val="000F870B"/>
    <w:rsid w:val="00177CF4"/>
    <w:rsid w:val="001950D9"/>
    <w:rsid w:val="001A29EE"/>
    <w:rsid w:val="001C5C08"/>
    <w:rsid w:val="001E19D4"/>
    <w:rsid w:val="002041F2"/>
    <w:rsid w:val="00207611"/>
    <w:rsid w:val="00227784"/>
    <w:rsid w:val="002471BE"/>
    <w:rsid w:val="002852E5"/>
    <w:rsid w:val="002A586D"/>
    <w:rsid w:val="002A62C6"/>
    <w:rsid w:val="0035675D"/>
    <w:rsid w:val="003F3DC4"/>
    <w:rsid w:val="0040243F"/>
    <w:rsid w:val="0041663F"/>
    <w:rsid w:val="005142B0"/>
    <w:rsid w:val="0052EE42"/>
    <w:rsid w:val="00573BB1"/>
    <w:rsid w:val="0059759D"/>
    <w:rsid w:val="005B1234"/>
    <w:rsid w:val="005D7831"/>
    <w:rsid w:val="00681D7D"/>
    <w:rsid w:val="006F6D63"/>
    <w:rsid w:val="00701319"/>
    <w:rsid w:val="00720FF6"/>
    <w:rsid w:val="0078754E"/>
    <w:rsid w:val="007C5C92"/>
    <w:rsid w:val="007D1218"/>
    <w:rsid w:val="008017B0"/>
    <w:rsid w:val="008027B1"/>
    <w:rsid w:val="008338CD"/>
    <w:rsid w:val="008517A2"/>
    <w:rsid w:val="008A2945"/>
    <w:rsid w:val="008B6756"/>
    <w:rsid w:val="00901A6C"/>
    <w:rsid w:val="009711F8"/>
    <w:rsid w:val="00985E27"/>
    <w:rsid w:val="009A1FFB"/>
    <w:rsid w:val="009A4B29"/>
    <w:rsid w:val="00A37B9D"/>
    <w:rsid w:val="00A62831"/>
    <w:rsid w:val="00A700AB"/>
    <w:rsid w:val="00AD7B77"/>
    <w:rsid w:val="00B8547D"/>
    <w:rsid w:val="00B96C0C"/>
    <w:rsid w:val="00BA14E1"/>
    <w:rsid w:val="00BB0DC5"/>
    <w:rsid w:val="00BE4527"/>
    <w:rsid w:val="00C54113"/>
    <w:rsid w:val="00C75D62"/>
    <w:rsid w:val="00D2350C"/>
    <w:rsid w:val="00D317CB"/>
    <w:rsid w:val="00D55706"/>
    <w:rsid w:val="00D8132D"/>
    <w:rsid w:val="00E11C31"/>
    <w:rsid w:val="00E24011"/>
    <w:rsid w:val="00E264F2"/>
    <w:rsid w:val="00E374BA"/>
    <w:rsid w:val="00E551A3"/>
    <w:rsid w:val="00E92C2F"/>
    <w:rsid w:val="00EA17F9"/>
    <w:rsid w:val="00EB2CD7"/>
    <w:rsid w:val="00EB67A7"/>
    <w:rsid w:val="00EC0DD8"/>
    <w:rsid w:val="00EC3D4F"/>
    <w:rsid w:val="00EC6739"/>
    <w:rsid w:val="00EE392A"/>
    <w:rsid w:val="00EE4386"/>
    <w:rsid w:val="00EE4E63"/>
    <w:rsid w:val="00F62A8A"/>
    <w:rsid w:val="00F727EE"/>
    <w:rsid w:val="00F833FC"/>
    <w:rsid w:val="00FB7722"/>
    <w:rsid w:val="0124802A"/>
    <w:rsid w:val="0128BEE0"/>
    <w:rsid w:val="014DE56D"/>
    <w:rsid w:val="01569738"/>
    <w:rsid w:val="015FD344"/>
    <w:rsid w:val="01DB13D8"/>
    <w:rsid w:val="01F6E54E"/>
    <w:rsid w:val="02314CD6"/>
    <w:rsid w:val="023C7213"/>
    <w:rsid w:val="028F94D8"/>
    <w:rsid w:val="0297E334"/>
    <w:rsid w:val="032FDC44"/>
    <w:rsid w:val="03713A47"/>
    <w:rsid w:val="038EE58C"/>
    <w:rsid w:val="038FCEF0"/>
    <w:rsid w:val="03B2EECA"/>
    <w:rsid w:val="03CDD92A"/>
    <w:rsid w:val="03EB6576"/>
    <w:rsid w:val="03F7EF5C"/>
    <w:rsid w:val="0449FC1A"/>
    <w:rsid w:val="0452F2AA"/>
    <w:rsid w:val="047C43DB"/>
    <w:rsid w:val="04904458"/>
    <w:rsid w:val="0506735E"/>
    <w:rsid w:val="0514DBBC"/>
    <w:rsid w:val="056CA1D4"/>
    <w:rsid w:val="0637D129"/>
    <w:rsid w:val="06C83556"/>
    <w:rsid w:val="071094E5"/>
    <w:rsid w:val="0764F40C"/>
    <w:rsid w:val="07A50712"/>
    <w:rsid w:val="07DCEF34"/>
    <w:rsid w:val="083438E0"/>
    <w:rsid w:val="087C6C83"/>
    <w:rsid w:val="08813B76"/>
    <w:rsid w:val="08B62EBB"/>
    <w:rsid w:val="08E0B255"/>
    <w:rsid w:val="0907DAC3"/>
    <w:rsid w:val="09196915"/>
    <w:rsid w:val="0958A8F9"/>
    <w:rsid w:val="09C147DF"/>
    <w:rsid w:val="0A1E724C"/>
    <w:rsid w:val="0B0FF50D"/>
    <w:rsid w:val="0B125582"/>
    <w:rsid w:val="0B13A3F2"/>
    <w:rsid w:val="0B293AE7"/>
    <w:rsid w:val="0B7376AD"/>
    <w:rsid w:val="0BCF028F"/>
    <w:rsid w:val="0BF62CDE"/>
    <w:rsid w:val="0C102B0C"/>
    <w:rsid w:val="0C3FD120"/>
    <w:rsid w:val="0C92C0EC"/>
    <w:rsid w:val="0CAC22B4"/>
    <w:rsid w:val="0D28263E"/>
    <w:rsid w:val="0D39BE8A"/>
    <w:rsid w:val="0D5623D5"/>
    <w:rsid w:val="0D57A9B0"/>
    <w:rsid w:val="0DB11C0C"/>
    <w:rsid w:val="0E08ABD5"/>
    <w:rsid w:val="0E0E02C4"/>
    <w:rsid w:val="0E336088"/>
    <w:rsid w:val="0E51FDDB"/>
    <w:rsid w:val="0E5B5560"/>
    <w:rsid w:val="0E63BC79"/>
    <w:rsid w:val="0E89548C"/>
    <w:rsid w:val="0F30456A"/>
    <w:rsid w:val="0F3D6593"/>
    <w:rsid w:val="0F789C6A"/>
    <w:rsid w:val="0F8C384B"/>
    <w:rsid w:val="0FFA83C0"/>
    <w:rsid w:val="1034F322"/>
    <w:rsid w:val="10B44F85"/>
    <w:rsid w:val="10C65F1E"/>
    <w:rsid w:val="1122AD1E"/>
    <w:rsid w:val="114084CC"/>
    <w:rsid w:val="116E9F3F"/>
    <w:rsid w:val="11A3F906"/>
    <w:rsid w:val="11E39653"/>
    <w:rsid w:val="11ED9695"/>
    <w:rsid w:val="11F2E7CF"/>
    <w:rsid w:val="1237197F"/>
    <w:rsid w:val="123A108A"/>
    <w:rsid w:val="12A5C4CC"/>
    <w:rsid w:val="12C59A1F"/>
    <w:rsid w:val="12F8F498"/>
    <w:rsid w:val="13A3C90C"/>
    <w:rsid w:val="13E6924C"/>
    <w:rsid w:val="13FF1A53"/>
    <w:rsid w:val="1445B8CC"/>
    <w:rsid w:val="1453FD5F"/>
    <w:rsid w:val="146C8267"/>
    <w:rsid w:val="14836AB0"/>
    <w:rsid w:val="1497EF10"/>
    <w:rsid w:val="14B17C9D"/>
    <w:rsid w:val="14B60853"/>
    <w:rsid w:val="14E39A77"/>
    <w:rsid w:val="14FC7DF5"/>
    <w:rsid w:val="1525F567"/>
    <w:rsid w:val="15A28F80"/>
    <w:rsid w:val="15DC58EE"/>
    <w:rsid w:val="15F61019"/>
    <w:rsid w:val="1601E435"/>
    <w:rsid w:val="16180082"/>
    <w:rsid w:val="16279B82"/>
    <w:rsid w:val="16361ECE"/>
    <w:rsid w:val="163C5FD4"/>
    <w:rsid w:val="16A9D360"/>
    <w:rsid w:val="16DE42DA"/>
    <w:rsid w:val="16F06333"/>
    <w:rsid w:val="171F576A"/>
    <w:rsid w:val="17A4AD71"/>
    <w:rsid w:val="17AD0424"/>
    <w:rsid w:val="17C4FA2D"/>
    <w:rsid w:val="17F0E94E"/>
    <w:rsid w:val="17F12C55"/>
    <w:rsid w:val="1886C323"/>
    <w:rsid w:val="19594582"/>
    <w:rsid w:val="19667346"/>
    <w:rsid w:val="197E7FF0"/>
    <w:rsid w:val="19DAE417"/>
    <w:rsid w:val="1A49A404"/>
    <w:rsid w:val="1A91D870"/>
    <w:rsid w:val="1B662211"/>
    <w:rsid w:val="1B859D3C"/>
    <w:rsid w:val="1B9BDD16"/>
    <w:rsid w:val="1C0BF371"/>
    <w:rsid w:val="1C55D032"/>
    <w:rsid w:val="1C7746B3"/>
    <w:rsid w:val="1D438F90"/>
    <w:rsid w:val="1D76C249"/>
    <w:rsid w:val="1D8DFD0C"/>
    <w:rsid w:val="1DC45272"/>
    <w:rsid w:val="1F69742F"/>
    <w:rsid w:val="1F88D8D8"/>
    <w:rsid w:val="1FA78A2D"/>
    <w:rsid w:val="20208261"/>
    <w:rsid w:val="20E3525C"/>
    <w:rsid w:val="210DE2BD"/>
    <w:rsid w:val="2134EE22"/>
    <w:rsid w:val="213A2DD7"/>
    <w:rsid w:val="21657BEA"/>
    <w:rsid w:val="228CD36B"/>
    <w:rsid w:val="229E2777"/>
    <w:rsid w:val="22DD6D7E"/>
    <w:rsid w:val="22F982EF"/>
    <w:rsid w:val="231060A8"/>
    <w:rsid w:val="23686254"/>
    <w:rsid w:val="236C5C00"/>
    <w:rsid w:val="23932288"/>
    <w:rsid w:val="23F96955"/>
    <w:rsid w:val="240341A8"/>
    <w:rsid w:val="241620A1"/>
    <w:rsid w:val="24329BF8"/>
    <w:rsid w:val="247F2471"/>
    <w:rsid w:val="2482F634"/>
    <w:rsid w:val="24883986"/>
    <w:rsid w:val="24C77ED9"/>
    <w:rsid w:val="24FF1F95"/>
    <w:rsid w:val="251C80F7"/>
    <w:rsid w:val="252157FB"/>
    <w:rsid w:val="2529A3F4"/>
    <w:rsid w:val="25A49D2A"/>
    <w:rsid w:val="25F5BF34"/>
    <w:rsid w:val="26420024"/>
    <w:rsid w:val="269593F8"/>
    <w:rsid w:val="26AC3EF4"/>
    <w:rsid w:val="2754D2FB"/>
    <w:rsid w:val="275F4FD5"/>
    <w:rsid w:val="276A375E"/>
    <w:rsid w:val="27948751"/>
    <w:rsid w:val="28023838"/>
    <w:rsid w:val="281C3A29"/>
    <w:rsid w:val="28233DED"/>
    <w:rsid w:val="285AA663"/>
    <w:rsid w:val="28AA96C0"/>
    <w:rsid w:val="28C82E52"/>
    <w:rsid w:val="28D025E2"/>
    <w:rsid w:val="29140EC7"/>
    <w:rsid w:val="2969967F"/>
    <w:rsid w:val="2A0212C3"/>
    <w:rsid w:val="2A080B53"/>
    <w:rsid w:val="2A1D949C"/>
    <w:rsid w:val="2A87C6F7"/>
    <w:rsid w:val="2A896AD4"/>
    <w:rsid w:val="2A9A2A16"/>
    <w:rsid w:val="2ABFEC3F"/>
    <w:rsid w:val="2AEFF4C1"/>
    <w:rsid w:val="2B82A3D5"/>
    <w:rsid w:val="2B97BD8B"/>
    <w:rsid w:val="2BAD8E5A"/>
    <w:rsid w:val="2BDE4B76"/>
    <w:rsid w:val="2C06477E"/>
    <w:rsid w:val="2C10BB2A"/>
    <w:rsid w:val="2C4076EA"/>
    <w:rsid w:val="2C9B5396"/>
    <w:rsid w:val="2CA01BD8"/>
    <w:rsid w:val="2CBD7B81"/>
    <w:rsid w:val="2CEF6312"/>
    <w:rsid w:val="2D19C732"/>
    <w:rsid w:val="2D6D21E1"/>
    <w:rsid w:val="2DE20AF7"/>
    <w:rsid w:val="2DFE06B4"/>
    <w:rsid w:val="2DFF8821"/>
    <w:rsid w:val="2E8548C7"/>
    <w:rsid w:val="2E9B3BFE"/>
    <w:rsid w:val="2EA86BB5"/>
    <w:rsid w:val="2EB9474A"/>
    <w:rsid w:val="2EEF3D2C"/>
    <w:rsid w:val="2EF5B602"/>
    <w:rsid w:val="2EFCEC56"/>
    <w:rsid w:val="2F01A9C5"/>
    <w:rsid w:val="2F228A29"/>
    <w:rsid w:val="2F98A725"/>
    <w:rsid w:val="2FD1E115"/>
    <w:rsid w:val="305D7F36"/>
    <w:rsid w:val="30FC2739"/>
    <w:rsid w:val="31469A78"/>
    <w:rsid w:val="314C09C8"/>
    <w:rsid w:val="31D69CDF"/>
    <w:rsid w:val="32420850"/>
    <w:rsid w:val="325A25E1"/>
    <w:rsid w:val="329C3DE6"/>
    <w:rsid w:val="32CADD5C"/>
    <w:rsid w:val="32F56030"/>
    <w:rsid w:val="335E28A8"/>
    <w:rsid w:val="33AFE09D"/>
    <w:rsid w:val="34222144"/>
    <w:rsid w:val="342CA796"/>
    <w:rsid w:val="347D04D7"/>
    <w:rsid w:val="353A32D1"/>
    <w:rsid w:val="35E743F2"/>
    <w:rsid w:val="360D805C"/>
    <w:rsid w:val="3631B4B3"/>
    <w:rsid w:val="363C207A"/>
    <w:rsid w:val="363DE1BC"/>
    <w:rsid w:val="36409E06"/>
    <w:rsid w:val="36ABC98A"/>
    <w:rsid w:val="36C472D3"/>
    <w:rsid w:val="36F368E9"/>
    <w:rsid w:val="374DDDA5"/>
    <w:rsid w:val="377FF913"/>
    <w:rsid w:val="37DBBB67"/>
    <w:rsid w:val="380689A0"/>
    <w:rsid w:val="38D72518"/>
    <w:rsid w:val="38F9C357"/>
    <w:rsid w:val="396303EE"/>
    <w:rsid w:val="39DC7017"/>
    <w:rsid w:val="39FEE5D2"/>
    <w:rsid w:val="3AAFA059"/>
    <w:rsid w:val="3AE60012"/>
    <w:rsid w:val="3AF859E6"/>
    <w:rsid w:val="3B00C115"/>
    <w:rsid w:val="3B237B89"/>
    <w:rsid w:val="3B3D3B9C"/>
    <w:rsid w:val="3B74387C"/>
    <w:rsid w:val="3C06B1DB"/>
    <w:rsid w:val="3C0769A5"/>
    <w:rsid w:val="3D4AB4FD"/>
    <w:rsid w:val="3D57B540"/>
    <w:rsid w:val="3D7645CC"/>
    <w:rsid w:val="3DEB253A"/>
    <w:rsid w:val="3E0E868B"/>
    <w:rsid w:val="3E976A04"/>
    <w:rsid w:val="3ED42843"/>
    <w:rsid w:val="3EDD1D4E"/>
    <w:rsid w:val="3EE8E203"/>
    <w:rsid w:val="3F5ABDBD"/>
    <w:rsid w:val="3F70F529"/>
    <w:rsid w:val="3F82E7DD"/>
    <w:rsid w:val="3FA0F46A"/>
    <w:rsid w:val="3FB5B267"/>
    <w:rsid w:val="40349A1A"/>
    <w:rsid w:val="403D772C"/>
    <w:rsid w:val="4047E454"/>
    <w:rsid w:val="405DAE84"/>
    <w:rsid w:val="40CF217F"/>
    <w:rsid w:val="41277091"/>
    <w:rsid w:val="4144D5FA"/>
    <w:rsid w:val="418381E2"/>
    <w:rsid w:val="41B5C7F2"/>
    <w:rsid w:val="41C90D2A"/>
    <w:rsid w:val="41E7B7F2"/>
    <w:rsid w:val="42685C64"/>
    <w:rsid w:val="445CB79E"/>
    <w:rsid w:val="4480DD04"/>
    <w:rsid w:val="449233AA"/>
    <w:rsid w:val="44AFEBFD"/>
    <w:rsid w:val="44EC5008"/>
    <w:rsid w:val="45021EEC"/>
    <w:rsid w:val="454D6CA6"/>
    <w:rsid w:val="4564823C"/>
    <w:rsid w:val="45BE062D"/>
    <w:rsid w:val="45D4D2F6"/>
    <w:rsid w:val="45F5349D"/>
    <w:rsid w:val="4685FCDF"/>
    <w:rsid w:val="470E69EF"/>
    <w:rsid w:val="4717E584"/>
    <w:rsid w:val="4783F5B1"/>
    <w:rsid w:val="47CCB65D"/>
    <w:rsid w:val="47CEBC51"/>
    <w:rsid w:val="4831DC70"/>
    <w:rsid w:val="486DFE51"/>
    <w:rsid w:val="48FBE1F8"/>
    <w:rsid w:val="493BB962"/>
    <w:rsid w:val="4959288E"/>
    <w:rsid w:val="49824F99"/>
    <w:rsid w:val="49B6FC47"/>
    <w:rsid w:val="49B8FD79"/>
    <w:rsid w:val="49E3951A"/>
    <w:rsid w:val="4A034552"/>
    <w:rsid w:val="4A07D94A"/>
    <w:rsid w:val="4A0A6506"/>
    <w:rsid w:val="4A171A59"/>
    <w:rsid w:val="4A2E519B"/>
    <w:rsid w:val="4A88E55F"/>
    <w:rsid w:val="4A968AAB"/>
    <w:rsid w:val="4BA9F4C6"/>
    <w:rsid w:val="4BD0C329"/>
    <w:rsid w:val="4BE06573"/>
    <w:rsid w:val="4C5963B5"/>
    <w:rsid w:val="4C5C7AB1"/>
    <w:rsid w:val="4D0F7E5B"/>
    <w:rsid w:val="4D8A900D"/>
    <w:rsid w:val="4D978C7D"/>
    <w:rsid w:val="4DC818A7"/>
    <w:rsid w:val="4DE18E3D"/>
    <w:rsid w:val="4DE5BFF0"/>
    <w:rsid w:val="4F559040"/>
    <w:rsid w:val="4FB97EB8"/>
    <w:rsid w:val="4FFD5027"/>
    <w:rsid w:val="501AC0D6"/>
    <w:rsid w:val="50408F0A"/>
    <w:rsid w:val="5046B6B9"/>
    <w:rsid w:val="507AAF88"/>
    <w:rsid w:val="508E8D53"/>
    <w:rsid w:val="509FE3F2"/>
    <w:rsid w:val="50D2BC30"/>
    <w:rsid w:val="5107BA52"/>
    <w:rsid w:val="5138FFC4"/>
    <w:rsid w:val="5225C0F6"/>
    <w:rsid w:val="523118A3"/>
    <w:rsid w:val="5256A7B8"/>
    <w:rsid w:val="5284D9E9"/>
    <w:rsid w:val="5321F3AF"/>
    <w:rsid w:val="5330EA1D"/>
    <w:rsid w:val="53AB0200"/>
    <w:rsid w:val="53AF73CE"/>
    <w:rsid w:val="53BE7151"/>
    <w:rsid w:val="53C78F30"/>
    <w:rsid w:val="53C8BF59"/>
    <w:rsid w:val="53EAECAF"/>
    <w:rsid w:val="5503A9F7"/>
    <w:rsid w:val="551EA5A7"/>
    <w:rsid w:val="5535887C"/>
    <w:rsid w:val="5546FE88"/>
    <w:rsid w:val="555E366A"/>
    <w:rsid w:val="55BC8E4B"/>
    <w:rsid w:val="55E04A31"/>
    <w:rsid w:val="569307C9"/>
    <w:rsid w:val="570270EE"/>
    <w:rsid w:val="570B9C81"/>
    <w:rsid w:val="57125C43"/>
    <w:rsid w:val="57ADF082"/>
    <w:rsid w:val="57AED4C2"/>
    <w:rsid w:val="581E12B1"/>
    <w:rsid w:val="58DA16A5"/>
    <w:rsid w:val="58E2655A"/>
    <w:rsid w:val="592BF9F4"/>
    <w:rsid w:val="592E5E5B"/>
    <w:rsid w:val="5949459A"/>
    <w:rsid w:val="5975B253"/>
    <w:rsid w:val="5993E904"/>
    <w:rsid w:val="5A247BC6"/>
    <w:rsid w:val="5A306B25"/>
    <w:rsid w:val="5A63EAC4"/>
    <w:rsid w:val="5A69655C"/>
    <w:rsid w:val="5A6E2FE4"/>
    <w:rsid w:val="5A77FC79"/>
    <w:rsid w:val="5B04227A"/>
    <w:rsid w:val="5B405A2B"/>
    <w:rsid w:val="5B627311"/>
    <w:rsid w:val="5BA41260"/>
    <w:rsid w:val="5BA71BC0"/>
    <w:rsid w:val="5BD62FA1"/>
    <w:rsid w:val="5BEC1708"/>
    <w:rsid w:val="5C006A7D"/>
    <w:rsid w:val="5C94FBFE"/>
    <w:rsid w:val="5CA8FB24"/>
    <w:rsid w:val="5CB0469A"/>
    <w:rsid w:val="5D0EAF42"/>
    <w:rsid w:val="5D73006D"/>
    <w:rsid w:val="5D822A20"/>
    <w:rsid w:val="5DB6D501"/>
    <w:rsid w:val="5DEDC27C"/>
    <w:rsid w:val="5E132FDA"/>
    <w:rsid w:val="5EB0904E"/>
    <w:rsid w:val="5F22CDD8"/>
    <w:rsid w:val="5F53FA03"/>
    <w:rsid w:val="5F5554A3"/>
    <w:rsid w:val="5F7C128A"/>
    <w:rsid w:val="5F8BF652"/>
    <w:rsid w:val="5FE5027D"/>
    <w:rsid w:val="60350917"/>
    <w:rsid w:val="6082DBE4"/>
    <w:rsid w:val="60A2CC6E"/>
    <w:rsid w:val="60BEEAC5"/>
    <w:rsid w:val="60D00A0C"/>
    <w:rsid w:val="60E0DB8D"/>
    <w:rsid w:val="61798E26"/>
    <w:rsid w:val="61A6B2A5"/>
    <w:rsid w:val="61C564F7"/>
    <w:rsid w:val="61E682CA"/>
    <w:rsid w:val="6212DD61"/>
    <w:rsid w:val="627DB6BA"/>
    <w:rsid w:val="62891D26"/>
    <w:rsid w:val="63608718"/>
    <w:rsid w:val="63679D79"/>
    <w:rsid w:val="63B37B32"/>
    <w:rsid w:val="645345F8"/>
    <w:rsid w:val="64684775"/>
    <w:rsid w:val="651B927F"/>
    <w:rsid w:val="652546F9"/>
    <w:rsid w:val="6531B488"/>
    <w:rsid w:val="65C285AA"/>
    <w:rsid w:val="65C6C6D0"/>
    <w:rsid w:val="6604A4F3"/>
    <w:rsid w:val="67A116BC"/>
    <w:rsid w:val="67AC2E40"/>
    <w:rsid w:val="67D0A144"/>
    <w:rsid w:val="6859E6D0"/>
    <w:rsid w:val="6911EDA6"/>
    <w:rsid w:val="6940A5C0"/>
    <w:rsid w:val="69530430"/>
    <w:rsid w:val="69BBB519"/>
    <w:rsid w:val="69C50542"/>
    <w:rsid w:val="69D273E1"/>
    <w:rsid w:val="6A4FEDE1"/>
    <w:rsid w:val="6A63CC0B"/>
    <w:rsid w:val="6AD688AD"/>
    <w:rsid w:val="6B05AEED"/>
    <w:rsid w:val="6B061D27"/>
    <w:rsid w:val="6B1F6285"/>
    <w:rsid w:val="6B274CFA"/>
    <w:rsid w:val="6B63F396"/>
    <w:rsid w:val="6B6A5447"/>
    <w:rsid w:val="6BA51DEC"/>
    <w:rsid w:val="6BFB0B78"/>
    <w:rsid w:val="6CA5E3DD"/>
    <w:rsid w:val="6CB46BCC"/>
    <w:rsid w:val="6D1FE273"/>
    <w:rsid w:val="6D433355"/>
    <w:rsid w:val="6DF00BC5"/>
    <w:rsid w:val="6E17457B"/>
    <w:rsid w:val="6E18AC48"/>
    <w:rsid w:val="6E3FB688"/>
    <w:rsid w:val="6E621578"/>
    <w:rsid w:val="6E68DB4B"/>
    <w:rsid w:val="6EB22ECF"/>
    <w:rsid w:val="6F0A233B"/>
    <w:rsid w:val="6F3C64D0"/>
    <w:rsid w:val="6F5B2615"/>
    <w:rsid w:val="6F6E62C3"/>
    <w:rsid w:val="705CE001"/>
    <w:rsid w:val="7060110A"/>
    <w:rsid w:val="708BAD5C"/>
    <w:rsid w:val="710A2466"/>
    <w:rsid w:val="7119B313"/>
    <w:rsid w:val="712711C8"/>
    <w:rsid w:val="71A36EA6"/>
    <w:rsid w:val="71BB1AFC"/>
    <w:rsid w:val="71D645C7"/>
    <w:rsid w:val="720318FC"/>
    <w:rsid w:val="723EB1CD"/>
    <w:rsid w:val="72428548"/>
    <w:rsid w:val="72931728"/>
    <w:rsid w:val="73317BA5"/>
    <w:rsid w:val="73A8FCB7"/>
    <w:rsid w:val="73CD8539"/>
    <w:rsid w:val="7412C928"/>
    <w:rsid w:val="7424DC32"/>
    <w:rsid w:val="74356C7E"/>
    <w:rsid w:val="744148A5"/>
    <w:rsid w:val="7458C314"/>
    <w:rsid w:val="74603B1F"/>
    <w:rsid w:val="746E34DC"/>
    <w:rsid w:val="746FDD2C"/>
    <w:rsid w:val="747DFAA9"/>
    <w:rsid w:val="750D4F7A"/>
    <w:rsid w:val="751E9718"/>
    <w:rsid w:val="7520F19B"/>
    <w:rsid w:val="75423C27"/>
    <w:rsid w:val="75649B17"/>
    <w:rsid w:val="759B0EC0"/>
    <w:rsid w:val="75A7399D"/>
    <w:rsid w:val="7609B836"/>
    <w:rsid w:val="7658FF87"/>
    <w:rsid w:val="767CECD6"/>
    <w:rsid w:val="770DD276"/>
    <w:rsid w:val="774BC55F"/>
    <w:rsid w:val="77851B68"/>
    <w:rsid w:val="77C45DF5"/>
    <w:rsid w:val="7834D235"/>
    <w:rsid w:val="787A5C9C"/>
    <w:rsid w:val="787F08F0"/>
    <w:rsid w:val="78BFF852"/>
    <w:rsid w:val="78DBB6A1"/>
    <w:rsid w:val="79519E93"/>
    <w:rsid w:val="79ADA715"/>
    <w:rsid w:val="79C8C627"/>
    <w:rsid w:val="7A104B66"/>
    <w:rsid w:val="7A1FECFC"/>
    <w:rsid w:val="7A541DA4"/>
    <w:rsid w:val="7A7FCD81"/>
    <w:rsid w:val="7AEA3366"/>
    <w:rsid w:val="7B21FFD5"/>
    <w:rsid w:val="7B8D29EC"/>
    <w:rsid w:val="7BFE6AB3"/>
    <w:rsid w:val="7C30AD5E"/>
    <w:rsid w:val="7C38F461"/>
    <w:rsid w:val="7C8DD038"/>
    <w:rsid w:val="7CD628E8"/>
    <w:rsid w:val="7D09F8C0"/>
    <w:rsid w:val="7D10272C"/>
    <w:rsid w:val="7D6BD3A9"/>
    <w:rsid w:val="7D76B1B0"/>
    <w:rsid w:val="7E0FEBA4"/>
    <w:rsid w:val="7E34D32A"/>
    <w:rsid w:val="7E4D90A7"/>
    <w:rsid w:val="7EFE4F31"/>
    <w:rsid w:val="7F013696"/>
    <w:rsid w:val="7F11ADCE"/>
    <w:rsid w:val="7F1CED7B"/>
    <w:rsid w:val="7F2CF39F"/>
    <w:rsid w:val="7F364CC3"/>
    <w:rsid w:val="7F54C741"/>
    <w:rsid w:val="7F94AF53"/>
    <w:rsid w:val="7FF41C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17990C"/>
  <w15:docId w15:val="{663EA1B5-C02F-4C8D-9CB2-79EEFA7DBF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317CB"/>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317CB"/>
    <w:rPr>
      <w:rFonts w:asciiTheme="majorHAnsi" w:hAnsiTheme="majorHAnsi"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rPr>
      <w:rFonts w:ascii="Times New Roman" w:hAnsi="Times New Roman" w:eastAsia="Times New Roman" w:cs="Times New Roman"/>
      <w:b/>
      <w:bCs/>
      <w:sz w:val="36"/>
      <w:szCs w:val="36"/>
      <w:lang w:eastAsia="en-GB"/>
    </w:rPr>
  </w:style>
  <w:style w:type="paragraph" w:styleId="Default" w:customStyle="1">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Hyperlink">
    <w:name w:val="Hyperlink"/>
    <w:basedOn w:val="DefaultParagraphFont"/>
    <w:uiPriority w:val="99"/>
    <w:unhideWhenUsed/>
    <w:qFormat/>
    <w:rPr>
      <w:color w:val="0000FF" w:themeColor="hyperlink"/>
      <w:u w:val="single"/>
    </w:rPr>
  </w:style>
  <w:style w:type="paragraph" w:styleId="Pa3" w:customStyle="1">
    <w:name w:val="Pa3"/>
    <w:basedOn w:val="Default"/>
    <w:next w:val="Default"/>
    <w:uiPriority w:val="99"/>
    <w:pPr>
      <w:spacing w:line="201" w:lineRule="atLeast"/>
    </w:pPr>
    <w:rPr>
      <w:rFonts w:ascii="VAG Rounded Std Thin" w:hAnsi="VAG Rounded Std Thin" w:cstheme="minorBidi"/>
      <w:color w:val="auto"/>
    </w:rPr>
  </w:style>
  <w:style w:type="character" w:styleId="FollowedHyperlink">
    <w:name w:val="FollowedHyperlink"/>
    <w:basedOn w:val="DefaultParagraphFont"/>
    <w:uiPriority w:val="99"/>
    <w:semiHidden/>
    <w:unhideWhenUsed/>
    <w:rPr>
      <w:color w:val="800080"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Pr>
      <w:rFonts w:ascii="Segoe UI" w:hAnsi="Segoe UI" w:cs="Segoe UI"/>
      <w:sz w:val="18"/>
      <w:szCs w:val="18"/>
    </w:rPr>
  </w:style>
  <w:style w:type="paragraph" w:styleId="msonormal0" w:customStyle="1">
    <w:name w:val="msonormal"/>
    <w:basedOn w:val="Normal"/>
    <w:rsid w:val="005D7831"/>
    <w:pPr>
      <w:spacing w:before="100" w:beforeAutospacing="1" w:after="100" w:afterAutospacing="1" w:line="240" w:lineRule="auto"/>
    </w:pPr>
    <w:rPr>
      <w:rFonts w:ascii="Times New Roman" w:hAnsi="Times New Roman" w:eastAsia="Times New Roman" w:cs="Times New Roman"/>
      <w:sz w:val="24"/>
      <w:szCs w:val="24"/>
    </w:rPr>
  </w:style>
  <w:style w:type="paragraph" w:styleId="NormalWeb">
    <w:name w:val="Normal (Web)"/>
    <w:basedOn w:val="Normal"/>
    <w:uiPriority w:val="99"/>
    <w:unhideWhenUsed/>
    <w:rsid w:val="005D7831"/>
    <w:pPr>
      <w:spacing w:before="100" w:beforeAutospacing="1" w:after="100" w:afterAutospacing="1" w:line="240" w:lineRule="auto"/>
    </w:pPr>
    <w:rPr>
      <w:rFonts w:ascii="Times New Roman" w:hAnsi="Times New Roman" w:eastAsia="Times New Roman" w:cs="Times New Roman"/>
      <w:sz w:val="24"/>
      <w:szCs w:val="24"/>
    </w:rPr>
  </w:style>
  <w:style w:type="character" w:styleId="UnresolvedMention">
    <w:name w:val="Unresolved Mention"/>
    <w:basedOn w:val="DefaultParagraphFont"/>
    <w:uiPriority w:val="99"/>
    <w:semiHidden/>
    <w:unhideWhenUsed/>
    <w:rsid w:val="00E551A3"/>
    <w:rPr>
      <w:color w:val="605E5C"/>
      <w:shd w:val="clear" w:color="auto" w:fill="E1DFDD"/>
    </w:rPr>
  </w:style>
  <w:style w:type="table" w:styleId="TableGrid">
    <w:name w:val="Table Grid"/>
    <w:basedOn w:val="TableNormal"/>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lorfulList-Accent11" w:customStyle="1">
    <w:name w:val="Colorful List - Accent 11"/>
    <w:basedOn w:val="Normal"/>
    <w:autoRedefine/>
    <w:uiPriority w:val="34"/>
    <w:qFormat/>
    <w:rsid w:val="00EC6739"/>
    <w:pPr>
      <w:spacing w:before="120" w:after="120" w:line="240" w:lineRule="auto"/>
      <w:ind w:left="644" w:hanging="360"/>
    </w:pPr>
    <w:rPr>
      <w:rFonts w:ascii="Arial" w:hAnsi="Arial" w:eastAsia="Times New Roman" w:cs="Times New Roman"/>
      <w:sz w:val="20"/>
      <w:szCs w:val="20"/>
    </w:rPr>
  </w:style>
  <w:style w:type="paragraph" w:styleId="TOC1">
    <w:name w:val="toc 1"/>
    <w:basedOn w:val="Normal"/>
    <w:next w:val="Normal"/>
    <w:autoRedefine/>
    <w:uiPriority w:val="39"/>
    <w:unhideWhenUsed/>
    <w:qFormat/>
    <w:rsid w:val="00EC6739"/>
    <w:pPr>
      <w:tabs>
        <w:tab w:val="right" w:leader="dot" w:pos="9338"/>
      </w:tabs>
      <w:spacing w:before="120" w:after="120" w:line="240" w:lineRule="auto"/>
    </w:pPr>
    <w:rPr>
      <w:rFonts w:ascii="Arial" w:hAnsi="Arial" w:eastAsia="MS Mincho" w:cs="Times New Roman"/>
      <w:szCs w:val="24"/>
      <w:lang w:val="en-US"/>
    </w:rPr>
  </w:style>
  <w:style w:type="paragraph" w:styleId="TOC2">
    <w:name w:val="toc 2"/>
    <w:basedOn w:val="Normal"/>
    <w:next w:val="Normal"/>
    <w:autoRedefine/>
    <w:uiPriority w:val="39"/>
    <w:unhideWhenUsed/>
    <w:rsid w:val="00EC6739"/>
    <w:pPr>
      <w:spacing w:before="120" w:after="120" w:line="240" w:lineRule="auto"/>
      <w:ind w:left="240"/>
    </w:pPr>
    <w:rPr>
      <w:rFonts w:ascii="Arial" w:hAnsi="Arial" w:eastAsia="MS Mincho" w:cs="Times New Roman"/>
      <w:b/>
      <w:lang w:val="en-US"/>
    </w:rPr>
  </w:style>
  <w:style w:type="paragraph" w:styleId="TOC3">
    <w:name w:val="toc 3"/>
    <w:basedOn w:val="Normal"/>
    <w:next w:val="Normal"/>
    <w:autoRedefine/>
    <w:uiPriority w:val="39"/>
    <w:unhideWhenUsed/>
    <w:rsid w:val="00EC6739"/>
    <w:pPr>
      <w:spacing w:before="120" w:after="120" w:line="240" w:lineRule="auto"/>
      <w:ind w:left="480"/>
    </w:pPr>
    <w:rPr>
      <w:rFonts w:ascii="Arial" w:hAnsi="Arial" w:eastAsia="MS Mincho" w:cs="Times New Roman"/>
      <w:lang w:val="en-US"/>
    </w:rPr>
  </w:style>
  <w:style w:type="paragraph" w:styleId="TOC4">
    <w:name w:val="toc 4"/>
    <w:basedOn w:val="Normal"/>
    <w:next w:val="Normal"/>
    <w:autoRedefine/>
    <w:uiPriority w:val="39"/>
    <w:unhideWhenUsed/>
    <w:rsid w:val="00EC6739"/>
    <w:pPr>
      <w:spacing w:before="120" w:after="120" w:line="240" w:lineRule="auto"/>
      <w:ind w:left="720"/>
    </w:pPr>
    <w:rPr>
      <w:rFonts w:ascii="Arial" w:hAnsi="Arial" w:eastAsia="MS Mincho" w:cs="Times New Roman"/>
      <w:sz w:val="20"/>
      <w:szCs w:val="24"/>
      <w:lang w:val="en-US"/>
    </w:rPr>
  </w:style>
  <w:style w:type="paragraph" w:styleId="TOC5">
    <w:name w:val="toc 5"/>
    <w:basedOn w:val="Normal"/>
    <w:next w:val="Normal"/>
    <w:autoRedefine/>
    <w:uiPriority w:val="39"/>
    <w:unhideWhenUsed/>
    <w:rsid w:val="00EC6739"/>
    <w:pPr>
      <w:spacing w:before="120" w:after="120" w:line="240" w:lineRule="auto"/>
      <w:ind w:left="960"/>
    </w:pPr>
    <w:rPr>
      <w:rFonts w:ascii="Arial" w:hAnsi="Arial" w:eastAsia="MS Mincho" w:cs="Times New Roman"/>
      <w:sz w:val="20"/>
      <w:szCs w:val="24"/>
      <w:lang w:val="en-US"/>
    </w:rPr>
  </w:style>
  <w:style w:type="paragraph" w:styleId="TOC6">
    <w:name w:val="toc 6"/>
    <w:basedOn w:val="Normal"/>
    <w:next w:val="Normal"/>
    <w:autoRedefine/>
    <w:uiPriority w:val="39"/>
    <w:unhideWhenUsed/>
    <w:rsid w:val="00EC6739"/>
    <w:pPr>
      <w:spacing w:before="120" w:after="120" w:line="240" w:lineRule="auto"/>
      <w:ind w:left="1200"/>
    </w:pPr>
    <w:rPr>
      <w:rFonts w:ascii="Arial" w:hAnsi="Arial" w:eastAsia="MS Mincho" w:cs="Times New Roman"/>
      <w:sz w:val="20"/>
      <w:szCs w:val="24"/>
      <w:lang w:val="en-US"/>
    </w:rPr>
  </w:style>
  <w:style w:type="paragraph" w:styleId="TOC7">
    <w:name w:val="toc 7"/>
    <w:basedOn w:val="Normal"/>
    <w:next w:val="Normal"/>
    <w:autoRedefine/>
    <w:uiPriority w:val="39"/>
    <w:unhideWhenUsed/>
    <w:rsid w:val="00EC6739"/>
    <w:pPr>
      <w:spacing w:before="120" w:after="120" w:line="240" w:lineRule="auto"/>
      <w:ind w:left="1440"/>
    </w:pPr>
    <w:rPr>
      <w:rFonts w:ascii="Arial" w:hAnsi="Arial" w:eastAsia="MS Mincho" w:cs="Times New Roman"/>
      <w:sz w:val="20"/>
      <w:szCs w:val="24"/>
      <w:lang w:val="en-US"/>
    </w:rPr>
  </w:style>
  <w:style w:type="paragraph" w:styleId="TOC8">
    <w:name w:val="toc 8"/>
    <w:basedOn w:val="Normal"/>
    <w:next w:val="Normal"/>
    <w:autoRedefine/>
    <w:uiPriority w:val="39"/>
    <w:unhideWhenUsed/>
    <w:rsid w:val="00EC6739"/>
    <w:pPr>
      <w:spacing w:before="120" w:after="120" w:line="240" w:lineRule="auto"/>
      <w:ind w:left="1680"/>
    </w:pPr>
    <w:rPr>
      <w:rFonts w:ascii="Arial" w:hAnsi="Arial" w:eastAsia="MS Mincho" w:cs="Times New Roman"/>
      <w:sz w:val="20"/>
      <w:szCs w:val="24"/>
      <w:lang w:val="en-US"/>
    </w:rPr>
  </w:style>
  <w:style w:type="paragraph" w:styleId="TOC9">
    <w:name w:val="toc 9"/>
    <w:basedOn w:val="Normal"/>
    <w:next w:val="Normal"/>
    <w:autoRedefine/>
    <w:uiPriority w:val="39"/>
    <w:unhideWhenUsed/>
    <w:rsid w:val="00EC6739"/>
    <w:pPr>
      <w:spacing w:before="120" w:after="120" w:line="240" w:lineRule="auto"/>
      <w:ind w:left="1920"/>
    </w:pPr>
    <w:rPr>
      <w:rFonts w:ascii="Arial" w:hAnsi="Arial" w:eastAsia="MS Mincho" w:cs="Times New Roman"/>
      <w:sz w:val="20"/>
      <w:szCs w:val="24"/>
      <w:lang w:val="en-US"/>
    </w:rPr>
  </w:style>
  <w:style w:type="paragraph" w:styleId="Caption1" w:customStyle="1">
    <w:name w:val="Caption 1"/>
    <w:basedOn w:val="Normal"/>
    <w:qFormat/>
    <w:rsid w:val="00EC6739"/>
    <w:pPr>
      <w:spacing w:before="120" w:after="120" w:line="240" w:lineRule="auto"/>
    </w:pPr>
    <w:rPr>
      <w:rFonts w:ascii="Arial" w:hAnsi="Arial" w:eastAsia="MS Mincho" w:cs="Times New Roman"/>
      <w:i/>
      <w:color w:val="F15F22"/>
      <w:sz w:val="20"/>
      <w:szCs w:val="24"/>
      <w:lang w:val="en-US"/>
    </w:rPr>
  </w:style>
  <w:style w:type="paragraph" w:styleId="Title1" w:customStyle="1">
    <w:name w:val="Title 1"/>
    <w:basedOn w:val="Heading1"/>
    <w:link w:val="Title1Char"/>
    <w:autoRedefine/>
    <w:qFormat/>
    <w:rsid w:val="00EC6739"/>
    <w:pPr>
      <w:spacing w:before="480" w:after="120" w:line="240" w:lineRule="auto"/>
      <w:jc w:val="center"/>
    </w:pPr>
    <w:rPr>
      <w:rFonts w:ascii="Arial" w:hAnsi="Arial" w:eastAsia="MS Gothic" w:cs="Times New Roman"/>
      <w:b/>
      <w:bCs/>
      <w:color w:val="auto"/>
      <w:sz w:val="48"/>
    </w:rPr>
  </w:style>
  <w:style w:type="character" w:styleId="Title1Char" w:customStyle="1">
    <w:name w:val="Title 1 Char"/>
    <w:link w:val="Title1"/>
    <w:rsid w:val="00EC6739"/>
    <w:rPr>
      <w:rFonts w:ascii="Arial" w:hAnsi="Arial" w:eastAsia="MS Gothic" w:cs="Times New Roman"/>
      <w:b/>
      <w:bCs/>
      <w:sz w:val="48"/>
      <w:szCs w:val="32"/>
    </w:rPr>
  </w:style>
  <w:style w:type="character" w:styleId="ms-rteforecolor-3" w:customStyle="1">
    <w:name w:val="ms-rteforecolor-3"/>
    <w:rsid w:val="00EC6739"/>
  </w:style>
  <w:style w:type="paragraph" w:styleId="CommentText">
    <w:name w:val="annotation text"/>
    <w:basedOn w:val="Normal"/>
    <w:link w:val="CommentTextChar"/>
    <w:uiPriority w:val="99"/>
    <w:unhideWhenUsed/>
    <w:rsid w:val="00EC6739"/>
    <w:pPr>
      <w:spacing w:after="160" w:line="240" w:lineRule="auto"/>
    </w:pPr>
    <w:rPr>
      <w:rFonts w:ascii="Calibri" w:hAnsi="Calibri" w:eastAsia="Calibri" w:cs="Times New Roman"/>
      <w:sz w:val="20"/>
      <w:szCs w:val="20"/>
    </w:rPr>
  </w:style>
  <w:style w:type="character" w:styleId="CommentTextChar" w:customStyle="1">
    <w:name w:val="Comment Text Char"/>
    <w:basedOn w:val="DefaultParagraphFont"/>
    <w:link w:val="CommentText"/>
    <w:uiPriority w:val="99"/>
    <w:rsid w:val="00EC6739"/>
    <w:rPr>
      <w:rFonts w:ascii="Calibri" w:hAnsi="Calibri" w:eastAsia="Calibri" w:cs="Times New Roman"/>
      <w:sz w:val="20"/>
      <w:szCs w:val="20"/>
    </w:rPr>
  </w:style>
  <w:style w:type="character" w:styleId="CommentSubjectChar" w:customStyle="1">
    <w:name w:val="Comment Subject Char"/>
    <w:basedOn w:val="CommentTextChar"/>
    <w:link w:val="CommentSubject"/>
    <w:uiPriority w:val="99"/>
    <w:semiHidden/>
    <w:rsid w:val="00EC6739"/>
    <w:rPr>
      <w:rFonts w:ascii="Arial" w:hAnsi="Arial" w:eastAsia="MS Mincho" w:cs="Times New Roman"/>
      <w:b/>
      <w:bCs/>
      <w:sz w:val="20"/>
      <w:szCs w:val="20"/>
      <w:lang w:val="en-US"/>
    </w:rPr>
  </w:style>
  <w:style w:type="paragraph" w:styleId="CommentSubject">
    <w:name w:val="annotation subject"/>
    <w:basedOn w:val="CommentText"/>
    <w:next w:val="CommentText"/>
    <w:link w:val="CommentSubjectChar"/>
    <w:uiPriority w:val="99"/>
    <w:semiHidden/>
    <w:unhideWhenUsed/>
    <w:rsid w:val="00EC6739"/>
    <w:pPr>
      <w:spacing w:before="120" w:after="120"/>
    </w:pPr>
    <w:rPr>
      <w:rFonts w:ascii="Arial" w:hAnsi="Arial" w:eastAsia="MS Mincho"/>
      <w:b/>
      <w:bCs/>
      <w:lang w:val="en-US"/>
    </w:rPr>
  </w:style>
  <w:style w:type="character" w:styleId="legds" w:customStyle="1">
    <w:name w:val="legds"/>
    <w:rsid w:val="00EC6739"/>
  </w:style>
  <w:style w:type="character" w:styleId="apple-converted-space" w:customStyle="1">
    <w:name w:val="apple-converted-space"/>
    <w:rsid w:val="00EC6739"/>
  </w:style>
  <w:style w:type="character" w:styleId="Strong">
    <w:name w:val="Strong"/>
    <w:qFormat/>
    <w:rsid w:val="00EC6739"/>
    <w:rPr>
      <w:b/>
      <w:bCs/>
    </w:rPr>
  </w:style>
  <w:style w:type="paragraph" w:styleId="xmsonormal" w:customStyle="1">
    <w:name w:val="x_msonormal"/>
    <w:basedOn w:val="Normal"/>
    <w:rsid w:val="00EC6739"/>
    <w:pPr>
      <w:spacing w:after="0" w:line="240" w:lineRule="auto"/>
    </w:pPr>
    <w:rPr>
      <w:rFonts w:ascii="Calibri" w:hAnsi="Calibri" w:eastAsia="Calibri" w:cs="Calibri"/>
      <w:lang w:eastAsia="en-GB"/>
    </w:rPr>
  </w:style>
  <w:style w:type="character" w:styleId="NoSpacingChar" w:customStyle="1">
    <w:name w:val="No Spacing Char"/>
    <w:basedOn w:val="DefaultParagraphFont"/>
    <w:link w:val="NoSpacing1"/>
    <w:locked/>
    <w:rsid w:val="00EE4E63"/>
    <w:rPr>
      <w:lang w:val="en-US" w:eastAsia="ja-JP"/>
    </w:rPr>
  </w:style>
  <w:style w:type="paragraph" w:styleId="NoSpacing1" w:customStyle="1">
    <w:name w:val="No Spacing1"/>
    <w:link w:val="NoSpacingChar"/>
    <w:qFormat/>
    <w:rsid w:val="00EE4E63"/>
    <w:pPr>
      <w:spacing w:after="0" w:line="240" w:lineRule="auto"/>
    </w:pPr>
    <w:rPr>
      <w:lang w:val="en-US" w:eastAsia="ja-JP"/>
    </w:rPr>
  </w:style>
  <w:style w:type="paragraph" w:styleId="Title">
    <w:name w:val="Title"/>
    <w:basedOn w:val="Normal"/>
    <w:next w:val="Normal"/>
    <w:link w:val="TitleChar"/>
    <w:uiPriority w:val="10"/>
    <w:qFormat/>
    <w:rsid w:val="00EE4E63"/>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lang w:val="en-US" w:eastAsia="ja-JP"/>
    </w:rPr>
  </w:style>
  <w:style w:type="character" w:styleId="TitleChar" w:customStyle="1">
    <w:name w:val="Title Char"/>
    <w:basedOn w:val="DefaultParagraphFont"/>
    <w:link w:val="Title"/>
    <w:uiPriority w:val="10"/>
    <w:rsid w:val="00EE4E63"/>
    <w:rPr>
      <w:rFonts w:asciiTheme="majorHAnsi" w:hAnsiTheme="majorHAnsi" w:eastAsiaTheme="majorEastAsia"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EE4E63"/>
    <w:pPr>
      <w:numPr>
        <w:ilvl w:val="1"/>
      </w:numPr>
    </w:pPr>
    <w:rPr>
      <w:rFonts w:asciiTheme="majorHAnsi" w:hAnsiTheme="majorHAnsi" w:eastAsiaTheme="majorEastAsia" w:cstheme="majorBidi"/>
      <w:i/>
      <w:iCs/>
      <w:color w:val="4F81BD" w:themeColor="accent1"/>
      <w:spacing w:val="15"/>
      <w:sz w:val="24"/>
      <w:szCs w:val="24"/>
      <w:lang w:val="en-US" w:eastAsia="ja-JP"/>
    </w:rPr>
  </w:style>
  <w:style w:type="character" w:styleId="SubtitleChar" w:customStyle="1">
    <w:name w:val="Subtitle Char"/>
    <w:basedOn w:val="DefaultParagraphFont"/>
    <w:link w:val="Subtitle"/>
    <w:uiPriority w:val="11"/>
    <w:rsid w:val="00EE4E63"/>
    <w:rPr>
      <w:rFonts w:asciiTheme="majorHAnsi" w:hAnsiTheme="majorHAnsi" w:eastAsiaTheme="majorEastAsia" w:cstheme="majorBidi"/>
      <w:i/>
      <w:iCs/>
      <w:color w:val="4F81BD" w:themeColor="accent1"/>
      <w:spacing w:val="15"/>
      <w:sz w:val="24"/>
      <w:szCs w:val="24"/>
      <w:lang w:val="en-US" w:eastAsia="ja-JP"/>
    </w:rPr>
  </w:style>
  <w:style w:type="paragraph" w:styleId="ListParagraph1" w:customStyle="1">
    <w:name w:val="List Paragraph1"/>
    <w:basedOn w:val="Normal"/>
    <w:qFormat/>
    <w:rsid w:val="00EE4E63"/>
    <w:pPr>
      <w:ind w:left="720"/>
      <w:contextualSpacing/>
    </w:pPr>
    <w:rPr>
      <w:rFonts w:ascii="Calibri" w:hAnsi="Calibri" w:eastAsia="Calibri" w:cs="Calibri"/>
      <w:lang w:eastAsia="ar-SA"/>
    </w:rPr>
  </w:style>
  <w:style w:type="table" w:styleId="TableGrid1" w:customStyle="1">
    <w:name w:val="Table Grid1"/>
    <w:basedOn w:val="TableNormal"/>
    <w:next w:val="TableGrid"/>
    <w:rsid w:val="00EE4E63"/>
    <w:pPr>
      <w:spacing w:after="0" w:line="240" w:lineRule="auto"/>
    </w:pPr>
    <w:rPr>
      <w:rFonts w:ascii="Calibri" w:hAnsi="Calibri" w:eastAsia="Calibri" w:cs="Calibri"/>
      <w:lang w:eastAsia="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noteReference">
    <w:name w:val="footnote reference"/>
    <w:semiHidden/>
    <w:rsid w:val="00EE4E63"/>
    <w:rPr>
      <w:vertAlign w:val="superscript"/>
    </w:rPr>
  </w:style>
  <w:style w:type="character" w:styleId="CommentReference">
    <w:name w:val="annotation reference"/>
    <w:basedOn w:val="DefaultParagraphFont"/>
    <w:uiPriority w:val="99"/>
    <w:semiHidden/>
    <w:unhideWhenUsed/>
    <w:rsid w:val="00EE4E63"/>
    <w:rPr>
      <w:sz w:val="16"/>
      <w:szCs w:val="16"/>
    </w:rPr>
  </w:style>
  <w:style w:type="paragraph" w:styleId="EndnoteText">
    <w:name w:val="endnote text"/>
    <w:basedOn w:val="Normal"/>
    <w:link w:val="EndnoteTextChar"/>
    <w:uiPriority w:val="99"/>
    <w:semiHidden/>
    <w:unhideWhenUsed/>
    <w:rsid w:val="00EE4E63"/>
    <w:pPr>
      <w:spacing w:after="0" w:line="240" w:lineRule="auto"/>
    </w:pPr>
    <w:rPr>
      <w:rFonts w:ascii="Calibri" w:hAnsi="Calibri" w:eastAsia="Calibri" w:cs="Calibri"/>
      <w:sz w:val="20"/>
      <w:szCs w:val="20"/>
      <w:lang w:eastAsia="ar-SA"/>
    </w:rPr>
  </w:style>
  <w:style w:type="character" w:styleId="EndnoteTextChar" w:customStyle="1">
    <w:name w:val="Endnote Text Char"/>
    <w:basedOn w:val="DefaultParagraphFont"/>
    <w:link w:val="EndnoteText"/>
    <w:uiPriority w:val="99"/>
    <w:semiHidden/>
    <w:rsid w:val="00EE4E63"/>
    <w:rPr>
      <w:rFonts w:ascii="Calibri" w:hAnsi="Calibri" w:eastAsia="Calibri" w:cs="Calibri"/>
      <w:sz w:val="20"/>
      <w:szCs w:val="20"/>
      <w:lang w:eastAsia="ar-SA"/>
    </w:rPr>
  </w:style>
  <w:style w:type="character" w:styleId="EndnoteReference">
    <w:name w:val="endnote reference"/>
    <w:basedOn w:val="DefaultParagraphFont"/>
    <w:uiPriority w:val="99"/>
    <w:semiHidden/>
    <w:unhideWhenUsed/>
    <w:rsid w:val="00EE4E63"/>
    <w:rPr>
      <w:vertAlign w:val="superscript"/>
    </w:rPr>
  </w:style>
  <w:style w:type="paragraph" w:styleId="Revision">
    <w:name w:val="Revision"/>
    <w:hidden/>
    <w:uiPriority w:val="99"/>
    <w:semiHidden/>
    <w:rsid w:val="00EE4E63"/>
    <w:pPr>
      <w:spacing w:after="0" w:line="240" w:lineRule="auto"/>
    </w:pPr>
    <w:rPr>
      <w:rFonts w:ascii="Calibri" w:hAnsi="Calibri" w:eastAsia="Calibri" w:cs="Calibri"/>
      <w:lang w:eastAsia="ar-SA"/>
    </w:rPr>
  </w:style>
  <w:style w:type="character" w:styleId="ui-provider" w:customStyle="1">
    <w:name w:val="ui-provider"/>
    <w:basedOn w:val="DefaultParagraphFont"/>
    <w:rsid w:val="00EE4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11809">
      <w:bodyDiv w:val="1"/>
      <w:marLeft w:val="0"/>
      <w:marRight w:val="0"/>
      <w:marTop w:val="0"/>
      <w:marBottom w:val="0"/>
      <w:divBdr>
        <w:top w:val="none" w:sz="0" w:space="0" w:color="auto"/>
        <w:left w:val="none" w:sz="0" w:space="0" w:color="auto"/>
        <w:bottom w:val="none" w:sz="0" w:space="0" w:color="auto"/>
        <w:right w:val="none" w:sz="0" w:space="0" w:color="auto"/>
      </w:divBdr>
    </w:div>
    <w:div w:id="223756440">
      <w:bodyDiv w:val="1"/>
      <w:marLeft w:val="0"/>
      <w:marRight w:val="0"/>
      <w:marTop w:val="0"/>
      <w:marBottom w:val="0"/>
      <w:divBdr>
        <w:top w:val="none" w:sz="0" w:space="0" w:color="auto"/>
        <w:left w:val="none" w:sz="0" w:space="0" w:color="auto"/>
        <w:bottom w:val="none" w:sz="0" w:space="0" w:color="auto"/>
        <w:right w:val="none" w:sz="0" w:space="0" w:color="auto"/>
      </w:divBdr>
    </w:div>
    <w:div w:id="853962015">
      <w:bodyDiv w:val="1"/>
      <w:marLeft w:val="0"/>
      <w:marRight w:val="0"/>
      <w:marTop w:val="0"/>
      <w:marBottom w:val="0"/>
      <w:divBdr>
        <w:top w:val="none" w:sz="0" w:space="0" w:color="auto"/>
        <w:left w:val="none" w:sz="0" w:space="0" w:color="auto"/>
        <w:bottom w:val="none" w:sz="0" w:space="0" w:color="auto"/>
        <w:right w:val="none" w:sz="0" w:space="0" w:color="auto"/>
      </w:divBdr>
    </w:div>
    <w:div w:id="904877362">
      <w:bodyDiv w:val="1"/>
      <w:marLeft w:val="0"/>
      <w:marRight w:val="0"/>
      <w:marTop w:val="0"/>
      <w:marBottom w:val="0"/>
      <w:divBdr>
        <w:top w:val="none" w:sz="0" w:space="0" w:color="auto"/>
        <w:left w:val="none" w:sz="0" w:space="0" w:color="auto"/>
        <w:bottom w:val="none" w:sz="0" w:space="0" w:color="auto"/>
        <w:right w:val="none" w:sz="0" w:space="0" w:color="auto"/>
      </w:divBdr>
    </w:div>
    <w:div w:id="1156527631">
      <w:bodyDiv w:val="1"/>
      <w:marLeft w:val="0"/>
      <w:marRight w:val="0"/>
      <w:marTop w:val="0"/>
      <w:marBottom w:val="0"/>
      <w:divBdr>
        <w:top w:val="none" w:sz="0" w:space="0" w:color="auto"/>
        <w:left w:val="none" w:sz="0" w:space="0" w:color="auto"/>
        <w:bottom w:val="none" w:sz="0" w:space="0" w:color="auto"/>
        <w:right w:val="none" w:sz="0" w:space="0" w:color="auto"/>
      </w:divBdr>
    </w:div>
    <w:div w:id="1606300737">
      <w:bodyDiv w:val="1"/>
      <w:marLeft w:val="0"/>
      <w:marRight w:val="0"/>
      <w:marTop w:val="0"/>
      <w:marBottom w:val="0"/>
      <w:divBdr>
        <w:top w:val="none" w:sz="0" w:space="0" w:color="auto"/>
        <w:left w:val="none" w:sz="0" w:space="0" w:color="auto"/>
        <w:bottom w:val="none" w:sz="0" w:space="0" w:color="auto"/>
        <w:right w:val="none" w:sz="0" w:space="0" w:color="auto"/>
      </w:divBdr>
      <w:divsChild>
        <w:div w:id="92746454">
          <w:marLeft w:val="0"/>
          <w:marRight w:val="0"/>
          <w:marTop w:val="0"/>
          <w:marBottom w:val="0"/>
          <w:divBdr>
            <w:top w:val="none" w:sz="0" w:space="0" w:color="auto"/>
            <w:left w:val="none" w:sz="0" w:space="0" w:color="auto"/>
            <w:bottom w:val="none" w:sz="0" w:space="0" w:color="auto"/>
            <w:right w:val="none" w:sz="0" w:space="0" w:color="auto"/>
          </w:divBdr>
          <w:divsChild>
            <w:div w:id="2130395872">
              <w:marLeft w:val="0"/>
              <w:marRight w:val="0"/>
              <w:marTop w:val="0"/>
              <w:marBottom w:val="0"/>
              <w:divBdr>
                <w:top w:val="none" w:sz="0" w:space="0" w:color="auto"/>
                <w:left w:val="none" w:sz="0" w:space="0" w:color="auto"/>
                <w:bottom w:val="none" w:sz="0" w:space="0" w:color="auto"/>
                <w:right w:val="none" w:sz="0" w:space="0" w:color="auto"/>
              </w:divBdr>
              <w:divsChild>
                <w:div w:id="708917272">
                  <w:marLeft w:val="0"/>
                  <w:marRight w:val="0"/>
                  <w:marTop w:val="0"/>
                  <w:marBottom w:val="0"/>
                  <w:divBdr>
                    <w:top w:val="none" w:sz="0" w:space="0" w:color="auto"/>
                    <w:left w:val="none" w:sz="0" w:space="0" w:color="auto"/>
                    <w:bottom w:val="none" w:sz="0" w:space="0" w:color="auto"/>
                    <w:right w:val="none" w:sz="0" w:space="0" w:color="auto"/>
                  </w:divBdr>
                </w:div>
              </w:divsChild>
            </w:div>
            <w:div w:id="1378628622">
              <w:marLeft w:val="0"/>
              <w:marRight w:val="0"/>
              <w:marTop w:val="0"/>
              <w:marBottom w:val="0"/>
              <w:divBdr>
                <w:top w:val="none" w:sz="0" w:space="0" w:color="auto"/>
                <w:left w:val="none" w:sz="0" w:space="0" w:color="auto"/>
                <w:bottom w:val="none" w:sz="0" w:space="0" w:color="auto"/>
                <w:right w:val="none" w:sz="0" w:space="0" w:color="auto"/>
              </w:divBdr>
              <w:divsChild>
                <w:div w:id="843087486">
                  <w:marLeft w:val="0"/>
                  <w:marRight w:val="0"/>
                  <w:marTop w:val="0"/>
                  <w:marBottom w:val="0"/>
                  <w:divBdr>
                    <w:top w:val="none" w:sz="0" w:space="0" w:color="auto"/>
                    <w:left w:val="none" w:sz="0" w:space="0" w:color="auto"/>
                    <w:bottom w:val="none" w:sz="0" w:space="0" w:color="auto"/>
                    <w:right w:val="none" w:sz="0" w:space="0" w:color="auto"/>
                  </w:divBdr>
                </w:div>
                <w:div w:id="175605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81975">
          <w:marLeft w:val="0"/>
          <w:marRight w:val="0"/>
          <w:marTop w:val="0"/>
          <w:marBottom w:val="0"/>
          <w:divBdr>
            <w:top w:val="none" w:sz="0" w:space="0" w:color="auto"/>
            <w:left w:val="none" w:sz="0" w:space="0" w:color="auto"/>
            <w:bottom w:val="none" w:sz="0" w:space="0" w:color="auto"/>
            <w:right w:val="none" w:sz="0" w:space="0" w:color="auto"/>
          </w:divBdr>
          <w:divsChild>
            <w:div w:id="1626232919">
              <w:marLeft w:val="0"/>
              <w:marRight w:val="0"/>
              <w:marTop w:val="0"/>
              <w:marBottom w:val="0"/>
              <w:divBdr>
                <w:top w:val="none" w:sz="0" w:space="0" w:color="auto"/>
                <w:left w:val="none" w:sz="0" w:space="0" w:color="auto"/>
                <w:bottom w:val="none" w:sz="0" w:space="0" w:color="auto"/>
                <w:right w:val="none" w:sz="0" w:space="0" w:color="auto"/>
              </w:divBdr>
              <w:divsChild>
                <w:div w:id="1209419193">
                  <w:marLeft w:val="0"/>
                  <w:marRight w:val="0"/>
                  <w:marTop w:val="0"/>
                  <w:marBottom w:val="0"/>
                  <w:divBdr>
                    <w:top w:val="none" w:sz="0" w:space="0" w:color="auto"/>
                    <w:left w:val="none" w:sz="0" w:space="0" w:color="auto"/>
                    <w:bottom w:val="none" w:sz="0" w:space="0" w:color="auto"/>
                    <w:right w:val="none" w:sz="0" w:space="0" w:color="auto"/>
                  </w:divBdr>
                </w:div>
              </w:divsChild>
            </w:div>
            <w:div w:id="153878960">
              <w:marLeft w:val="0"/>
              <w:marRight w:val="0"/>
              <w:marTop w:val="0"/>
              <w:marBottom w:val="0"/>
              <w:divBdr>
                <w:top w:val="none" w:sz="0" w:space="0" w:color="auto"/>
                <w:left w:val="none" w:sz="0" w:space="0" w:color="auto"/>
                <w:bottom w:val="none" w:sz="0" w:space="0" w:color="auto"/>
                <w:right w:val="none" w:sz="0" w:space="0" w:color="auto"/>
              </w:divBdr>
              <w:divsChild>
                <w:div w:id="708458589">
                  <w:marLeft w:val="0"/>
                  <w:marRight w:val="0"/>
                  <w:marTop w:val="0"/>
                  <w:marBottom w:val="0"/>
                  <w:divBdr>
                    <w:top w:val="none" w:sz="0" w:space="0" w:color="auto"/>
                    <w:left w:val="none" w:sz="0" w:space="0" w:color="auto"/>
                    <w:bottom w:val="none" w:sz="0" w:space="0" w:color="auto"/>
                    <w:right w:val="none" w:sz="0" w:space="0" w:color="auto"/>
                  </w:divBdr>
                </w:div>
                <w:div w:id="164504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340862">
          <w:marLeft w:val="0"/>
          <w:marRight w:val="0"/>
          <w:marTop w:val="0"/>
          <w:marBottom w:val="0"/>
          <w:divBdr>
            <w:top w:val="none" w:sz="0" w:space="0" w:color="auto"/>
            <w:left w:val="none" w:sz="0" w:space="0" w:color="auto"/>
            <w:bottom w:val="none" w:sz="0" w:space="0" w:color="auto"/>
            <w:right w:val="none" w:sz="0" w:space="0" w:color="auto"/>
          </w:divBdr>
          <w:divsChild>
            <w:div w:id="1897738905">
              <w:marLeft w:val="0"/>
              <w:marRight w:val="0"/>
              <w:marTop w:val="0"/>
              <w:marBottom w:val="0"/>
              <w:divBdr>
                <w:top w:val="none" w:sz="0" w:space="0" w:color="auto"/>
                <w:left w:val="none" w:sz="0" w:space="0" w:color="auto"/>
                <w:bottom w:val="none" w:sz="0" w:space="0" w:color="auto"/>
                <w:right w:val="none" w:sz="0" w:space="0" w:color="auto"/>
              </w:divBdr>
              <w:divsChild>
                <w:div w:id="532962724">
                  <w:marLeft w:val="0"/>
                  <w:marRight w:val="0"/>
                  <w:marTop w:val="0"/>
                  <w:marBottom w:val="0"/>
                  <w:divBdr>
                    <w:top w:val="none" w:sz="0" w:space="0" w:color="auto"/>
                    <w:left w:val="none" w:sz="0" w:space="0" w:color="auto"/>
                    <w:bottom w:val="none" w:sz="0" w:space="0" w:color="auto"/>
                    <w:right w:val="none" w:sz="0" w:space="0" w:color="auto"/>
                  </w:divBdr>
                </w:div>
              </w:divsChild>
            </w:div>
            <w:div w:id="1845437707">
              <w:marLeft w:val="0"/>
              <w:marRight w:val="0"/>
              <w:marTop w:val="0"/>
              <w:marBottom w:val="0"/>
              <w:divBdr>
                <w:top w:val="none" w:sz="0" w:space="0" w:color="auto"/>
                <w:left w:val="none" w:sz="0" w:space="0" w:color="auto"/>
                <w:bottom w:val="none" w:sz="0" w:space="0" w:color="auto"/>
                <w:right w:val="none" w:sz="0" w:space="0" w:color="auto"/>
              </w:divBdr>
              <w:divsChild>
                <w:div w:id="762070958">
                  <w:marLeft w:val="0"/>
                  <w:marRight w:val="0"/>
                  <w:marTop w:val="0"/>
                  <w:marBottom w:val="0"/>
                  <w:divBdr>
                    <w:top w:val="none" w:sz="0" w:space="0" w:color="auto"/>
                    <w:left w:val="none" w:sz="0" w:space="0" w:color="auto"/>
                    <w:bottom w:val="none" w:sz="0" w:space="0" w:color="auto"/>
                    <w:right w:val="none" w:sz="0" w:space="0" w:color="auto"/>
                  </w:divBdr>
                </w:div>
              </w:divsChild>
            </w:div>
            <w:div w:id="1009140099">
              <w:marLeft w:val="0"/>
              <w:marRight w:val="0"/>
              <w:marTop w:val="0"/>
              <w:marBottom w:val="0"/>
              <w:divBdr>
                <w:top w:val="none" w:sz="0" w:space="0" w:color="auto"/>
                <w:left w:val="none" w:sz="0" w:space="0" w:color="auto"/>
                <w:bottom w:val="none" w:sz="0" w:space="0" w:color="auto"/>
                <w:right w:val="none" w:sz="0" w:space="0" w:color="auto"/>
              </w:divBdr>
              <w:divsChild>
                <w:div w:id="27263882">
                  <w:marLeft w:val="0"/>
                  <w:marRight w:val="0"/>
                  <w:marTop w:val="0"/>
                  <w:marBottom w:val="0"/>
                  <w:divBdr>
                    <w:top w:val="none" w:sz="0" w:space="0" w:color="auto"/>
                    <w:left w:val="none" w:sz="0" w:space="0" w:color="auto"/>
                    <w:bottom w:val="none" w:sz="0" w:space="0" w:color="auto"/>
                    <w:right w:val="none" w:sz="0" w:space="0" w:color="auto"/>
                  </w:divBdr>
                </w:div>
              </w:divsChild>
            </w:div>
            <w:div w:id="1620837556">
              <w:marLeft w:val="0"/>
              <w:marRight w:val="0"/>
              <w:marTop w:val="0"/>
              <w:marBottom w:val="0"/>
              <w:divBdr>
                <w:top w:val="none" w:sz="0" w:space="0" w:color="auto"/>
                <w:left w:val="none" w:sz="0" w:space="0" w:color="auto"/>
                <w:bottom w:val="none" w:sz="0" w:space="0" w:color="auto"/>
                <w:right w:val="none" w:sz="0" w:space="0" w:color="auto"/>
              </w:divBdr>
              <w:divsChild>
                <w:div w:id="1591038449">
                  <w:marLeft w:val="0"/>
                  <w:marRight w:val="0"/>
                  <w:marTop w:val="0"/>
                  <w:marBottom w:val="0"/>
                  <w:divBdr>
                    <w:top w:val="none" w:sz="0" w:space="0" w:color="auto"/>
                    <w:left w:val="none" w:sz="0" w:space="0" w:color="auto"/>
                    <w:bottom w:val="none" w:sz="0" w:space="0" w:color="auto"/>
                    <w:right w:val="none" w:sz="0" w:space="0" w:color="auto"/>
                  </w:divBdr>
                </w:div>
                <w:div w:id="68066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78767">
          <w:marLeft w:val="0"/>
          <w:marRight w:val="0"/>
          <w:marTop w:val="0"/>
          <w:marBottom w:val="0"/>
          <w:divBdr>
            <w:top w:val="none" w:sz="0" w:space="0" w:color="auto"/>
            <w:left w:val="none" w:sz="0" w:space="0" w:color="auto"/>
            <w:bottom w:val="none" w:sz="0" w:space="0" w:color="auto"/>
            <w:right w:val="none" w:sz="0" w:space="0" w:color="auto"/>
          </w:divBdr>
          <w:divsChild>
            <w:div w:id="1431000589">
              <w:marLeft w:val="0"/>
              <w:marRight w:val="0"/>
              <w:marTop w:val="0"/>
              <w:marBottom w:val="0"/>
              <w:divBdr>
                <w:top w:val="none" w:sz="0" w:space="0" w:color="auto"/>
                <w:left w:val="none" w:sz="0" w:space="0" w:color="auto"/>
                <w:bottom w:val="none" w:sz="0" w:space="0" w:color="auto"/>
                <w:right w:val="none" w:sz="0" w:space="0" w:color="auto"/>
              </w:divBdr>
              <w:divsChild>
                <w:div w:id="833422348">
                  <w:marLeft w:val="0"/>
                  <w:marRight w:val="0"/>
                  <w:marTop w:val="0"/>
                  <w:marBottom w:val="0"/>
                  <w:divBdr>
                    <w:top w:val="none" w:sz="0" w:space="0" w:color="auto"/>
                    <w:left w:val="none" w:sz="0" w:space="0" w:color="auto"/>
                    <w:bottom w:val="none" w:sz="0" w:space="0" w:color="auto"/>
                    <w:right w:val="none" w:sz="0" w:space="0" w:color="auto"/>
                  </w:divBdr>
                </w:div>
              </w:divsChild>
            </w:div>
            <w:div w:id="575676953">
              <w:marLeft w:val="0"/>
              <w:marRight w:val="0"/>
              <w:marTop w:val="0"/>
              <w:marBottom w:val="0"/>
              <w:divBdr>
                <w:top w:val="none" w:sz="0" w:space="0" w:color="auto"/>
                <w:left w:val="none" w:sz="0" w:space="0" w:color="auto"/>
                <w:bottom w:val="none" w:sz="0" w:space="0" w:color="auto"/>
                <w:right w:val="none" w:sz="0" w:space="0" w:color="auto"/>
              </w:divBdr>
              <w:divsChild>
                <w:div w:id="1256980524">
                  <w:marLeft w:val="0"/>
                  <w:marRight w:val="0"/>
                  <w:marTop w:val="0"/>
                  <w:marBottom w:val="0"/>
                  <w:divBdr>
                    <w:top w:val="none" w:sz="0" w:space="0" w:color="auto"/>
                    <w:left w:val="none" w:sz="0" w:space="0" w:color="auto"/>
                    <w:bottom w:val="none" w:sz="0" w:space="0" w:color="auto"/>
                    <w:right w:val="none" w:sz="0" w:space="0" w:color="auto"/>
                  </w:divBdr>
                </w:div>
                <w:div w:id="66173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679153">
          <w:marLeft w:val="0"/>
          <w:marRight w:val="0"/>
          <w:marTop w:val="0"/>
          <w:marBottom w:val="0"/>
          <w:divBdr>
            <w:top w:val="none" w:sz="0" w:space="0" w:color="auto"/>
            <w:left w:val="none" w:sz="0" w:space="0" w:color="auto"/>
            <w:bottom w:val="none" w:sz="0" w:space="0" w:color="auto"/>
            <w:right w:val="none" w:sz="0" w:space="0" w:color="auto"/>
          </w:divBdr>
          <w:divsChild>
            <w:div w:id="586887238">
              <w:marLeft w:val="0"/>
              <w:marRight w:val="0"/>
              <w:marTop w:val="0"/>
              <w:marBottom w:val="0"/>
              <w:divBdr>
                <w:top w:val="none" w:sz="0" w:space="0" w:color="auto"/>
                <w:left w:val="none" w:sz="0" w:space="0" w:color="auto"/>
                <w:bottom w:val="none" w:sz="0" w:space="0" w:color="auto"/>
                <w:right w:val="none" w:sz="0" w:space="0" w:color="auto"/>
              </w:divBdr>
              <w:divsChild>
                <w:div w:id="122308570">
                  <w:marLeft w:val="0"/>
                  <w:marRight w:val="0"/>
                  <w:marTop w:val="0"/>
                  <w:marBottom w:val="0"/>
                  <w:divBdr>
                    <w:top w:val="none" w:sz="0" w:space="0" w:color="auto"/>
                    <w:left w:val="none" w:sz="0" w:space="0" w:color="auto"/>
                    <w:bottom w:val="none" w:sz="0" w:space="0" w:color="auto"/>
                    <w:right w:val="none" w:sz="0" w:space="0" w:color="auto"/>
                  </w:divBdr>
                </w:div>
              </w:divsChild>
            </w:div>
            <w:div w:id="382219008">
              <w:marLeft w:val="0"/>
              <w:marRight w:val="0"/>
              <w:marTop w:val="0"/>
              <w:marBottom w:val="0"/>
              <w:divBdr>
                <w:top w:val="none" w:sz="0" w:space="0" w:color="auto"/>
                <w:left w:val="none" w:sz="0" w:space="0" w:color="auto"/>
                <w:bottom w:val="none" w:sz="0" w:space="0" w:color="auto"/>
                <w:right w:val="none" w:sz="0" w:space="0" w:color="auto"/>
              </w:divBdr>
              <w:divsChild>
                <w:div w:id="1963224445">
                  <w:marLeft w:val="0"/>
                  <w:marRight w:val="0"/>
                  <w:marTop w:val="0"/>
                  <w:marBottom w:val="0"/>
                  <w:divBdr>
                    <w:top w:val="none" w:sz="0" w:space="0" w:color="auto"/>
                    <w:left w:val="none" w:sz="0" w:space="0" w:color="auto"/>
                    <w:bottom w:val="none" w:sz="0" w:space="0" w:color="auto"/>
                    <w:right w:val="none" w:sz="0" w:space="0" w:color="auto"/>
                  </w:divBdr>
                </w:div>
                <w:div w:id="19146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4399">
          <w:marLeft w:val="0"/>
          <w:marRight w:val="0"/>
          <w:marTop w:val="0"/>
          <w:marBottom w:val="0"/>
          <w:divBdr>
            <w:top w:val="none" w:sz="0" w:space="0" w:color="auto"/>
            <w:left w:val="none" w:sz="0" w:space="0" w:color="auto"/>
            <w:bottom w:val="none" w:sz="0" w:space="0" w:color="auto"/>
            <w:right w:val="none" w:sz="0" w:space="0" w:color="auto"/>
          </w:divBdr>
          <w:divsChild>
            <w:div w:id="1021511883">
              <w:marLeft w:val="0"/>
              <w:marRight w:val="0"/>
              <w:marTop w:val="0"/>
              <w:marBottom w:val="0"/>
              <w:divBdr>
                <w:top w:val="none" w:sz="0" w:space="0" w:color="auto"/>
                <w:left w:val="none" w:sz="0" w:space="0" w:color="auto"/>
                <w:bottom w:val="none" w:sz="0" w:space="0" w:color="auto"/>
                <w:right w:val="none" w:sz="0" w:space="0" w:color="auto"/>
              </w:divBdr>
              <w:divsChild>
                <w:div w:id="806360180">
                  <w:marLeft w:val="0"/>
                  <w:marRight w:val="0"/>
                  <w:marTop w:val="0"/>
                  <w:marBottom w:val="0"/>
                  <w:divBdr>
                    <w:top w:val="none" w:sz="0" w:space="0" w:color="auto"/>
                    <w:left w:val="none" w:sz="0" w:space="0" w:color="auto"/>
                    <w:bottom w:val="none" w:sz="0" w:space="0" w:color="auto"/>
                    <w:right w:val="none" w:sz="0" w:space="0" w:color="auto"/>
                  </w:divBdr>
                </w:div>
              </w:divsChild>
            </w:div>
            <w:div w:id="831331069">
              <w:marLeft w:val="0"/>
              <w:marRight w:val="0"/>
              <w:marTop w:val="0"/>
              <w:marBottom w:val="0"/>
              <w:divBdr>
                <w:top w:val="none" w:sz="0" w:space="0" w:color="auto"/>
                <w:left w:val="none" w:sz="0" w:space="0" w:color="auto"/>
                <w:bottom w:val="none" w:sz="0" w:space="0" w:color="auto"/>
                <w:right w:val="none" w:sz="0" w:space="0" w:color="auto"/>
              </w:divBdr>
              <w:divsChild>
                <w:div w:id="1516116661">
                  <w:marLeft w:val="0"/>
                  <w:marRight w:val="0"/>
                  <w:marTop w:val="0"/>
                  <w:marBottom w:val="0"/>
                  <w:divBdr>
                    <w:top w:val="none" w:sz="0" w:space="0" w:color="auto"/>
                    <w:left w:val="none" w:sz="0" w:space="0" w:color="auto"/>
                    <w:bottom w:val="none" w:sz="0" w:space="0" w:color="auto"/>
                    <w:right w:val="none" w:sz="0" w:space="0" w:color="auto"/>
                  </w:divBdr>
                </w:div>
                <w:div w:id="71690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164968">
          <w:marLeft w:val="0"/>
          <w:marRight w:val="0"/>
          <w:marTop w:val="0"/>
          <w:marBottom w:val="0"/>
          <w:divBdr>
            <w:top w:val="none" w:sz="0" w:space="0" w:color="auto"/>
            <w:left w:val="none" w:sz="0" w:space="0" w:color="auto"/>
            <w:bottom w:val="none" w:sz="0" w:space="0" w:color="auto"/>
            <w:right w:val="none" w:sz="0" w:space="0" w:color="auto"/>
          </w:divBdr>
          <w:divsChild>
            <w:div w:id="1905989601">
              <w:marLeft w:val="0"/>
              <w:marRight w:val="0"/>
              <w:marTop w:val="0"/>
              <w:marBottom w:val="0"/>
              <w:divBdr>
                <w:top w:val="none" w:sz="0" w:space="0" w:color="auto"/>
                <w:left w:val="none" w:sz="0" w:space="0" w:color="auto"/>
                <w:bottom w:val="none" w:sz="0" w:space="0" w:color="auto"/>
                <w:right w:val="none" w:sz="0" w:space="0" w:color="auto"/>
              </w:divBdr>
              <w:divsChild>
                <w:div w:id="1283682742">
                  <w:marLeft w:val="0"/>
                  <w:marRight w:val="0"/>
                  <w:marTop w:val="0"/>
                  <w:marBottom w:val="0"/>
                  <w:divBdr>
                    <w:top w:val="none" w:sz="0" w:space="0" w:color="auto"/>
                    <w:left w:val="none" w:sz="0" w:space="0" w:color="auto"/>
                    <w:bottom w:val="none" w:sz="0" w:space="0" w:color="auto"/>
                    <w:right w:val="none" w:sz="0" w:space="0" w:color="auto"/>
                  </w:divBdr>
                </w:div>
              </w:divsChild>
            </w:div>
            <w:div w:id="1495533411">
              <w:marLeft w:val="0"/>
              <w:marRight w:val="0"/>
              <w:marTop w:val="0"/>
              <w:marBottom w:val="0"/>
              <w:divBdr>
                <w:top w:val="none" w:sz="0" w:space="0" w:color="auto"/>
                <w:left w:val="none" w:sz="0" w:space="0" w:color="auto"/>
                <w:bottom w:val="none" w:sz="0" w:space="0" w:color="auto"/>
                <w:right w:val="none" w:sz="0" w:space="0" w:color="auto"/>
              </w:divBdr>
              <w:divsChild>
                <w:div w:id="658389169">
                  <w:marLeft w:val="0"/>
                  <w:marRight w:val="0"/>
                  <w:marTop w:val="0"/>
                  <w:marBottom w:val="0"/>
                  <w:divBdr>
                    <w:top w:val="none" w:sz="0" w:space="0" w:color="auto"/>
                    <w:left w:val="none" w:sz="0" w:space="0" w:color="auto"/>
                    <w:bottom w:val="none" w:sz="0" w:space="0" w:color="auto"/>
                    <w:right w:val="none" w:sz="0" w:space="0" w:color="auto"/>
                  </w:divBdr>
                </w:div>
                <w:div w:id="208483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2748">
          <w:marLeft w:val="0"/>
          <w:marRight w:val="0"/>
          <w:marTop w:val="0"/>
          <w:marBottom w:val="0"/>
          <w:divBdr>
            <w:top w:val="none" w:sz="0" w:space="0" w:color="auto"/>
            <w:left w:val="none" w:sz="0" w:space="0" w:color="auto"/>
            <w:bottom w:val="none" w:sz="0" w:space="0" w:color="auto"/>
            <w:right w:val="none" w:sz="0" w:space="0" w:color="auto"/>
          </w:divBdr>
          <w:divsChild>
            <w:div w:id="837112947">
              <w:marLeft w:val="0"/>
              <w:marRight w:val="0"/>
              <w:marTop w:val="0"/>
              <w:marBottom w:val="0"/>
              <w:divBdr>
                <w:top w:val="none" w:sz="0" w:space="0" w:color="auto"/>
                <w:left w:val="none" w:sz="0" w:space="0" w:color="auto"/>
                <w:bottom w:val="none" w:sz="0" w:space="0" w:color="auto"/>
                <w:right w:val="none" w:sz="0" w:space="0" w:color="auto"/>
              </w:divBdr>
              <w:divsChild>
                <w:div w:id="69625397">
                  <w:marLeft w:val="0"/>
                  <w:marRight w:val="0"/>
                  <w:marTop w:val="0"/>
                  <w:marBottom w:val="0"/>
                  <w:divBdr>
                    <w:top w:val="none" w:sz="0" w:space="0" w:color="auto"/>
                    <w:left w:val="none" w:sz="0" w:space="0" w:color="auto"/>
                    <w:bottom w:val="none" w:sz="0" w:space="0" w:color="auto"/>
                    <w:right w:val="none" w:sz="0" w:space="0" w:color="auto"/>
                  </w:divBdr>
                </w:div>
              </w:divsChild>
            </w:div>
            <w:div w:id="1151172202">
              <w:marLeft w:val="0"/>
              <w:marRight w:val="0"/>
              <w:marTop w:val="0"/>
              <w:marBottom w:val="0"/>
              <w:divBdr>
                <w:top w:val="none" w:sz="0" w:space="0" w:color="auto"/>
                <w:left w:val="none" w:sz="0" w:space="0" w:color="auto"/>
                <w:bottom w:val="none" w:sz="0" w:space="0" w:color="auto"/>
                <w:right w:val="none" w:sz="0" w:space="0" w:color="auto"/>
              </w:divBdr>
              <w:divsChild>
                <w:div w:id="1751002082">
                  <w:marLeft w:val="0"/>
                  <w:marRight w:val="0"/>
                  <w:marTop w:val="0"/>
                  <w:marBottom w:val="0"/>
                  <w:divBdr>
                    <w:top w:val="none" w:sz="0" w:space="0" w:color="auto"/>
                    <w:left w:val="none" w:sz="0" w:space="0" w:color="auto"/>
                    <w:bottom w:val="none" w:sz="0" w:space="0" w:color="auto"/>
                    <w:right w:val="none" w:sz="0" w:space="0" w:color="auto"/>
                  </w:divBdr>
                </w:div>
                <w:div w:id="42634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70572">
          <w:marLeft w:val="0"/>
          <w:marRight w:val="0"/>
          <w:marTop w:val="0"/>
          <w:marBottom w:val="0"/>
          <w:divBdr>
            <w:top w:val="none" w:sz="0" w:space="0" w:color="auto"/>
            <w:left w:val="none" w:sz="0" w:space="0" w:color="auto"/>
            <w:bottom w:val="none" w:sz="0" w:space="0" w:color="auto"/>
            <w:right w:val="none" w:sz="0" w:space="0" w:color="auto"/>
          </w:divBdr>
          <w:divsChild>
            <w:div w:id="473529751">
              <w:marLeft w:val="0"/>
              <w:marRight w:val="0"/>
              <w:marTop w:val="0"/>
              <w:marBottom w:val="0"/>
              <w:divBdr>
                <w:top w:val="none" w:sz="0" w:space="0" w:color="auto"/>
                <w:left w:val="none" w:sz="0" w:space="0" w:color="auto"/>
                <w:bottom w:val="none" w:sz="0" w:space="0" w:color="auto"/>
                <w:right w:val="none" w:sz="0" w:space="0" w:color="auto"/>
              </w:divBdr>
              <w:divsChild>
                <w:div w:id="811292051">
                  <w:marLeft w:val="0"/>
                  <w:marRight w:val="0"/>
                  <w:marTop w:val="0"/>
                  <w:marBottom w:val="0"/>
                  <w:divBdr>
                    <w:top w:val="none" w:sz="0" w:space="0" w:color="auto"/>
                    <w:left w:val="none" w:sz="0" w:space="0" w:color="auto"/>
                    <w:bottom w:val="none" w:sz="0" w:space="0" w:color="auto"/>
                    <w:right w:val="none" w:sz="0" w:space="0" w:color="auto"/>
                  </w:divBdr>
                </w:div>
              </w:divsChild>
            </w:div>
            <w:div w:id="308437037">
              <w:marLeft w:val="0"/>
              <w:marRight w:val="0"/>
              <w:marTop w:val="0"/>
              <w:marBottom w:val="0"/>
              <w:divBdr>
                <w:top w:val="none" w:sz="0" w:space="0" w:color="auto"/>
                <w:left w:val="none" w:sz="0" w:space="0" w:color="auto"/>
                <w:bottom w:val="none" w:sz="0" w:space="0" w:color="auto"/>
                <w:right w:val="none" w:sz="0" w:space="0" w:color="auto"/>
              </w:divBdr>
              <w:divsChild>
                <w:div w:id="1008143187">
                  <w:marLeft w:val="0"/>
                  <w:marRight w:val="0"/>
                  <w:marTop w:val="0"/>
                  <w:marBottom w:val="0"/>
                  <w:divBdr>
                    <w:top w:val="none" w:sz="0" w:space="0" w:color="auto"/>
                    <w:left w:val="none" w:sz="0" w:space="0" w:color="auto"/>
                    <w:bottom w:val="none" w:sz="0" w:space="0" w:color="auto"/>
                    <w:right w:val="none" w:sz="0" w:space="0" w:color="auto"/>
                  </w:divBdr>
                </w:div>
                <w:div w:id="6510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720314">
          <w:marLeft w:val="0"/>
          <w:marRight w:val="0"/>
          <w:marTop w:val="0"/>
          <w:marBottom w:val="0"/>
          <w:divBdr>
            <w:top w:val="none" w:sz="0" w:space="0" w:color="auto"/>
            <w:left w:val="none" w:sz="0" w:space="0" w:color="auto"/>
            <w:bottom w:val="none" w:sz="0" w:space="0" w:color="auto"/>
            <w:right w:val="none" w:sz="0" w:space="0" w:color="auto"/>
          </w:divBdr>
          <w:divsChild>
            <w:div w:id="2071804056">
              <w:marLeft w:val="0"/>
              <w:marRight w:val="0"/>
              <w:marTop w:val="0"/>
              <w:marBottom w:val="0"/>
              <w:divBdr>
                <w:top w:val="none" w:sz="0" w:space="0" w:color="auto"/>
                <w:left w:val="none" w:sz="0" w:space="0" w:color="auto"/>
                <w:bottom w:val="none" w:sz="0" w:space="0" w:color="auto"/>
                <w:right w:val="none" w:sz="0" w:space="0" w:color="auto"/>
              </w:divBdr>
              <w:divsChild>
                <w:div w:id="1452671126">
                  <w:marLeft w:val="0"/>
                  <w:marRight w:val="0"/>
                  <w:marTop w:val="0"/>
                  <w:marBottom w:val="0"/>
                  <w:divBdr>
                    <w:top w:val="none" w:sz="0" w:space="0" w:color="auto"/>
                    <w:left w:val="none" w:sz="0" w:space="0" w:color="auto"/>
                    <w:bottom w:val="none" w:sz="0" w:space="0" w:color="auto"/>
                    <w:right w:val="none" w:sz="0" w:space="0" w:color="auto"/>
                  </w:divBdr>
                </w:div>
              </w:divsChild>
            </w:div>
            <w:div w:id="71388727">
              <w:marLeft w:val="0"/>
              <w:marRight w:val="0"/>
              <w:marTop w:val="0"/>
              <w:marBottom w:val="0"/>
              <w:divBdr>
                <w:top w:val="none" w:sz="0" w:space="0" w:color="auto"/>
                <w:left w:val="none" w:sz="0" w:space="0" w:color="auto"/>
                <w:bottom w:val="none" w:sz="0" w:space="0" w:color="auto"/>
                <w:right w:val="none" w:sz="0" w:space="0" w:color="auto"/>
              </w:divBdr>
              <w:divsChild>
                <w:div w:id="1187475734">
                  <w:marLeft w:val="0"/>
                  <w:marRight w:val="0"/>
                  <w:marTop w:val="0"/>
                  <w:marBottom w:val="0"/>
                  <w:divBdr>
                    <w:top w:val="none" w:sz="0" w:space="0" w:color="auto"/>
                    <w:left w:val="none" w:sz="0" w:space="0" w:color="auto"/>
                    <w:bottom w:val="none" w:sz="0" w:space="0" w:color="auto"/>
                    <w:right w:val="none" w:sz="0" w:space="0" w:color="auto"/>
                  </w:divBdr>
                </w:div>
                <w:div w:id="194530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849485">
          <w:marLeft w:val="0"/>
          <w:marRight w:val="0"/>
          <w:marTop w:val="0"/>
          <w:marBottom w:val="0"/>
          <w:divBdr>
            <w:top w:val="none" w:sz="0" w:space="0" w:color="auto"/>
            <w:left w:val="none" w:sz="0" w:space="0" w:color="auto"/>
            <w:bottom w:val="none" w:sz="0" w:space="0" w:color="auto"/>
            <w:right w:val="none" w:sz="0" w:space="0" w:color="auto"/>
          </w:divBdr>
          <w:divsChild>
            <w:div w:id="1437599993">
              <w:marLeft w:val="0"/>
              <w:marRight w:val="0"/>
              <w:marTop w:val="0"/>
              <w:marBottom w:val="0"/>
              <w:divBdr>
                <w:top w:val="none" w:sz="0" w:space="0" w:color="auto"/>
                <w:left w:val="none" w:sz="0" w:space="0" w:color="auto"/>
                <w:bottom w:val="none" w:sz="0" w:space="0" w:color="auto"/>
                <w:right w:val="none" w:sz="0" w:space="0" w:color="auto"/>
              </w:divBdr>
              <w:divsChild>
                <w:div w:id="12228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974722">
      <w:bodyDiv w:val="1"/>
      <w:marLeft w:val="0"/>
      <w:marRight w:val="0"/>
      <w:marTop w:val="0"/>
      <w:marBottom w:val="0"/>
      <w:divBdr>
        <w:top w:val="none" w:sz="0" w:space="0" w:color="auto"/>
        <w:left w:val="none" w:sz="0" w:space="0" w:color="auto"/>
        <w:bottom w:val="none" w:sz="0" w:space="0" w:color="auto"/>
        <w:right w:val="none" w:sz="0" w:space="0" w:color="auto"/>
      </w:divBdr>
    </w:div>
    <w:div w:id="212595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young-witness-booklet-for-5-to-11-year-olds" TargetMode="External" Id="rId39" /><Relationship Type="http://schemas.openxmlformats.org/officeDocument/2006/relationships/header" Target="header1.xml" Id="rId34" /><Relationship Type="http://schemas.openxmlformats.org/officeDocument/2006/relationships/hyperlink" Target="https://www.actionagainstabduction.org" TargetMode="External" Id="rId42" /><Relationship Type="http://schemas.openxmlformats.org/officeDocument/2006/relationships/footer" Target="footer3.xm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1.jpeg" Id="rId11" /><Relationship Type="http://schemas.openxmlformats.org/officeDocument/2006/relationships/image" Target="media/image2.png" Id="rId32" /><Relationship Type="http://schemas.openxmlformats.org/officeDocument/2006/relationships/image" Target="media/image6.png" Id="rId37" /><Relationship Type="http://schemas.openxmlformats.org/officeDocument/2006/relationships/hyperlink" Target="https://www.gov.uk/government/publications/young-witness-booklet-for-12-to-17-year-olds" TargetMode="External" Id="rId40" /><Relationship Type="http://schemas.openxmlformats.org/officeDocument/2006/relationships/header" Target="header4.xml" Id="rId53" /><Relationship Type="http://schemas.openxmlformats.org/officeDocument/2006/relationships/fontTable" Target="fontTable.xml" Id="rId58" /><Relationship Type="http://schemas.openxmlformats.org/officeDocument/2006/relationships/numbering" Target="numbering.xml" Id="rId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35" /><Relationship Type="http://schemas.openxmlformats.org/officeDocument/2006/relationships/hyperlink" Target="https://www.clevernevergoes.org." TargetMode="External" Id="rId43" /><Relationship Type="http://schemas.openxmlformats.org/officeDocument/2006/relationships/hyperlink" Target="http://www.stopadultabuse.org.uk/professionals/preventchannel-referral-process.aspx" TargetMode="External" Id="rId48" /><Relationship Type="http://schemas.openxmlformats.org/officeDocument/2006/relationships/header" Target="header5.xml" Id="rId56"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3.png" Id="rId33" /><Relationship Type="http://schemas.openxmlformats.org/officeDocument/2006/relationships/image" Target="media/image7.jpeg" Id="rId38" /><Relationship Type="http://schemas.openxmlformats.org/officeDocument/2006/relationships/hyperlink" Target="https://www.cescp.org.uk/pdf/pan-cheshire-joint-protocol/pan-cheshire-missing-from-home-protocol-2023-2024.pdf" TargetMode="External" Id="rId46" /><Relationship Type="http://schemas.openxmlformats.org/officeDocument/2006/relationships/theme" Target="theme/theme1.xml" Id="rId59" /><Relationship Type="http://schemas.openxmlformats.org/officeDocument/2006/relationships/hyperlink" Target="https://helpwithchildarrangements.service.justice.gov.uk/" TargetMode="External" Id="rId41" /><Relationship Type="http://schemas.openxmlformats.org/officeDocument/2006/relationships/footer" Target="footer2.xm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36" /><Relationship Type="http://schemas.openxmlformats.org/officeDocument/2006/relationships/hyperlink" Target="http://www.stopadultabuse.org.uk/professionals/preventchannel-referral-process.aspx" TargetMode="External" Id="rId49" /><Relationship Type="http://schemas.openxmlformats.org/officeDocument/2006/relationships/footer" Target="footer4.xml" Id="rId57" /><Relationship Type="http://schemas.openxmlformats.org/officeDocument/2006/relationships/endnotes" Target="endnotes.xml" Id="rId10" /><Relationship Type="http://schemas.openxmlformats.org/officeDocument/2006/relationships/hyperlink" Target="https://educateagainsthate.com/resources/respectful-school-communities-self-review-signposting-tool-2/" TargetMode="External" Id="rId44" /><Relationship Type="http://schemas.openxmlformats.org/officeDocument/2006/relationships/header" Target="header3.xml" Id="rId52" /><Relationship Type="http://schemas.openxmlformats.org/officeDocument/2006/relationships/hyperlink" Target="https://assets.publishing.service.gov.uk/media/65803fe31c0c2a000d18cf40/Working_together_to_safeguard_children_2023_-_statutory_guidance.pdf" TargetMode="External" Id="R6f0cbf1d279a47d4" /><Relationship Type="http://schemas.openxmlformats.org/officeDocument/2006/relationships/hyperlink" Target="https://assets.publishing.service.gov.uk/media/67dd2950db5bf0deba4b501c/CWS_Bill_Childs_Rights_Impact_Assessment_as_amended_in_the_House_of_Commons.pdf" TargetMode="External" Id="R486e7ce2cd8a4254" /><Relationship Type="http://schemas.openxmlformats.org/officeDocument/2006/relationships/hyperlink" Target="https://assets.publishing.service.gov.uk/media/6825b992a60aeba5ab34e006/The_families_first_partnership_programme_guide.pdf" TargetMode="External" Id="Rd45da3de3ba34f18" /><Relationship Type="http://schemas.openxmlformats.org/officeDocument/2006/relationships/hyperlink" Target="https://assets.publishing.service.gov.uk/government/uploads/system/uploads/attachment_data/file/419604/What_to_do_if_you_re_worried_a_child_is_being_abused.pdf" TargetMode="External" Id="R94a3fc1ed4974110" /><Relationship Type="http://schemas.openxmlformats.org/officeDocument/2006/relationships/hyperlink" Target="https://assets.publishing.service.gov.uk/media/64f8498efdc5d10014fce6d1/14.258_HO_Prevent_Duty_Guidance_v5c.pdf" TargetMode="External" Id="R5d954fbd4c1d4f96" /><Relationship Type="http://schemas.openxmlformats.org/officeDocument/2006/relationships/hyperlink" Target="https://c-cluster-110.uploads.documents.cimpress.io/v1/uploads/d71d6fd8-b99e-4327-b8fd-1ac968b768a4~110/original?tenant=vbu-digital" TargetMode="External" Id="Rc08ffa6cadfe4e37" /><Relationship Type="http://schemas.openxmlformats.org/officeDocument/2006/relationships/hyperlink" Target="https://www.gov.uk/government/publications/relationships-education-relationships-and-sex-education-rse-and-health-education" TargetMode="External" Id="Rd58d440e13c3484a" /><Relationship Type="http://schemas.openxmlformats.org/officeDocument/2006/relationships/hyperlink" Target="https://assets.publishing.service.gov.uk/government/uploads/system/uploads/attachment_data/file/623895/Preventing_and_tackling_bullying_advice.pdf" TargetMode="External" Id="R29823d193ae5469a" /><Relationship Type="http://schemas.openxmlformats.org/officeDocument/2006/relationships/hyperlink" Target="https://www.npcc.police.uk/documents/Children%20and%20Young%20people/When%20to%20call%20the%20police%20guidance%20for%20schools%20and%20colleges.pdf" TargetMode="External" Id="R5a66c25fb0754a35" /><Relationship Type="http://schemas.openxmlformats.org/officeDocument/2006/relationships/hyperlink" Target="https://assets.publishing.service.gov.uk/government/uploads/system/uploads/attachment_data/file/1091132/Searching__Screening_and_Confiscation_guidance_July_2022.pdf" TargetMode="External" Id="Ra2b3299ba82c4923" /><Relationship Type="http://schemas.openxmlformats.org/officeDocument/2006/relationships/hyperlink" Target="https://www.gov.uk/government/publications/working-together-to-improve-school-attendance" TargetMode="External" Id="Rb34401b1582f417d" /><Relationship Type="http://schemas.openxmlformats.org/officeDocument/2006/relationships/hyperlink" Target="https://www.cheshireeast.gov.uk/schools/school-attendance/children-missing-education.aspx" TargetMode="External" Id="Ra70de8b2f697401a" /><Relationship Type="http://schemas.openxmlformats.org/officeDocument/2006/relationships/hyperlink" Target="http://www.stopadultabuse.org.uk/professionals/preventchannel-referral-process.aspx" TargetMode="External" Id="Ra195570e77fc4066" /><Relationship Type="http://schemas.openxmlformats.org/officeDocument/2006/relationships/hyperlink" Target="mailto:Cyber.Prevent@nwrocu.police.uk" TargetMode="External" Id="Re42346ed9e70459e" /><Relationship Type="http://schemas.openxmlformats.org/officeDocument/2006/relationships/hyperlink" Target="https://www.gov.uk/government/publications/generative-ai-product-safety-expectations/generative-ai-product-safety-expectations" TargetMode="External" Id="Rd6ed8bfa24e64269" /><Relationship Type="http://schemas.openxmlformats.org/officeDocument/2006/relationships/hyperlink" Target="https://assets.publishing.service.gov.uk/media/6a9081309a177a1decf97b00/Keeping_children_safe_in_education_2026.pdf" TargetMode="External" Id="R48c3385ef1fa44b6" /><Relationship Type="http://schemas.openxmlformats.org/officeDocument/2006/relationships/hyperlink" Target="https://assets.publishing.service.gov.uk/government/uploads/system/uploads/attachment_data/file/1089687/Behaviour_in_Schools_guidance_July_2022.pdf" TargetMode="External" Id="R1d1e23a906584e2f" /><Relationship Type="http://schemas.openxmlformats.org/officeDocument/2006/relationships/hyperlink" Target="https://assets.publishing.service.gov.uk/media/6943dad6501cdd438f4cf5aa/Restrictive_interventions_including_use_of_reasonable_force_in_schools.pdf" TargetMode="External" Id="R6b96096c7f80452f" /><Relationship Type="http://schemas.openxmlformats.org/officeDocument/2006/relationships/hyperlink" Target="https://www.gov.uk/government/publications/children-missing-education" TargetMode="External" Id="Rf883831625c74ca8" /><Relationship Type="http://schemas.openxmlformats.org/officeDocument/2006/relationships/hyperlink" Target="https://www.gov.uk/government/publications/allergy-safety-in-schools?utm_medium=email&amp;utm_campaign=govuk-notifications-topic&amp;utm_source=5402b830-d4dc-4899-a98a-d953083e12c1&amp;utm_content=immediately" TargetMode="External" Id="Rdc3acf88cdb44aef" /><Relationship Type="http://schemas.openxmlformats.org/officeDocument/2006/relationships/hyperlink" Target="https://cescp.co.uk/p/professionals/continuum-of-need" TargetMode="External" Id="R44e937df0b81404b" /><Relationship Type="http://schemas.openxmlformats.org/officeDocument/2006/relationships/hyperlink" Target="http://www.cescp.co.uk/" TargetMode="External" Id="R87721ab8eec44184" /><Relationship Type="http://schemas.openxmlformats.org/officeDocument/2006/relationships/hyperlink" Target="https://www.cescp.org.uk/pdf/multi-agency-practice-standards-april-2016.pdf" TargetMode="External" Id="R07c91bceb7534576" /><Relationship Type="http://schemas.openxmlformats.org/officeDocument/2006/relationships/hyperlink" Target="https://pancheshire-cheshireeast.trixonline.co.uk/chapter/procedure-for-multi-agency-professional-challenge-and-escalation" TargetMode="External" Id="Rb2bbebc84b9548bb" /><Relationship Type="http://schemas.openxmlformats.org/officeDocument/2006/relationships/hyperlink" Target="https://www.gov.uk/government/consultations/information-sharing-duty-statutory-guidance" TargetMode="External" Id="R65bde38f97614e0b" /><Relationship Type="http://schemas.openxmlformats.org/officeDocument/2006/relationships/image" Target="/media/image5.png" Id="rId1648656710" /><Relationship Type="http://schemas.openxmlformats.org/officeDocument/2006/relationships/hyperlink" Target="https://www.gov.uk/government/consultations/information-sharing-duty-statutory-guidance" TargetMode="External" Id="Rf86576db65054121" /><Relationship Type="http://schemas.openxmlformats.org/officeDocument/2006/relationships/hyperlink" Target="https://www.gov.uk/government/publications/working-together-to-improve-school-attendance" TargetMode="External" Id="R99042a2625d14a79" /><Relationship Type="http://schemas.openxmlformats.org/officeDocument/2006/relationships/hyperlink" Target="http://www.cescp.co.uk/" TargetMode="External" Id="R5f568816380241ab" /><Relationship Type="http://schemas.openxmlformats.org/officeDocument/2006/relationships/hyperlink" Target="https://childrenandfamiliesportal.cheshireeast.gov.uk/web/portal/pages/lado#h1" TargetMode="External" Id="Rbef045b6d7df49da" /><Relationship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 Id="R34d0ee01d20241f4" /><Relationship Type="http://schemas.openxmlformats.org/officeDocument/2006/relationships/hyperlink" Target="https://view.officeapps.live.com/op/view.aspx?src=https%3A%2F%2Fwww.cescp.co.uk%2Fassets%2F28fa29e2%2Ffinal_combined_neglect_tool.docx&amp;wdOrigin=BROWSELINK" TargetMode="External" Id="R6a06619a90284933" /><Relationship Type="http://schemas.openxmlformats.org/officeDocument/2006/relationships/hyperlink" Target="http://www.stopadultabuse.org.uk/professionals/preventchannel-referral-process.aspx" TargetMode="External" Id="R7b8c0c5d8a5c4d21" /><Relationship Type="http://schemas.openxmlformats.org/officeDocument/2006/relationships/hyperlink" Target="https://assets.publishing.service.gov.uk/media/651e71d9e4e658001459d997/14.320_HO_Channel_Duty_Guidance_v3_Final_Web.pdf" TargetMode="External" Id="Rfc715a82b19f4789" /><Relationship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 Id="R7c6e7dfe16604e53"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321DA2C05B6F4418AC66E6BD912BFDE" ma:contentTypeVersion="14" ma:contentTypeDescription="Create a new document." ma:contentTypeScope="" ma:versionID="529ed2401ca4df425c7d61c0da644997">
  <xsd:schema xmlns:xsd="http://www.w3.org/2001/XMLSchema" xmlns:xs="http://www.w3.org/2001/XMLSchema" xmlns:p="http://schemas.microsoft.com/office/2006/metadata/properties" xmlns:ns2="4a30af7e-2a22-42e8-85d1-e7bf884f0ee1" xmlns:ns3="56dfae00-a9ac-4ebf-be6f-f9a6aae61545" targetNamespace="http://schemas.microsoft.com/office/2006/metadata/properties" ma:root="true" ma:fieldsID="7b5ab787aa1a09d10d4430cbebb940c1" ns2:_="" ns3:_="">
    <xsd:import namespace="4a30af7e-2a22-42e8-85d1-e7bf884f0ee1"/>
    <xsd:import namespace="56dfae00-a9ac-4ebf-be6f-f9a6aae615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30af7e-2a22-42e8-85d1-e7bf884f0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f95f660-f14e-45ff-9169-d7f04648dc0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dfae00-a9ac-4ebf-be6f-f9a6aae615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5075ab-075e-402d-8122-82fe9e028a72}" ma:internalName="TaxCatchAll" ma:showField="CatchAllData" ma:web="56dfae00-a9ac-4ebf-be6f-f9a6aae615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6dfae00-a9ac-4ebf-be6f-f9a6aae61545" xsi:nil="true"/>
    <lcf76f155ced4ddcb4097134ff3c332f xmlns="4a30af7e-2a22-42e8-85d1-e7bf884f0e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18367F-1858-4A2D-A454-CE712983D54D}">
  <ds:schemaRefs>
    <ds:schemaRef ds:uri="http://schemas.openxmlformats.org/officeDocument/2006/bibliography"/>
  </ds:schemaRefs>
</ds:datastoreItem>
</file>

<file path=customXml/itemProps2.xml><?xml version="1.0" encoding="utf-8"?>
<ds:datastoreItem xmlns:ds="http://schemas.openxmlformats.org/officeDocument/2006/customXml" ds:itemID="{F3A780E1-D326-4BA1-B65B-D0BE8AA78E0F}"/>
</file>

<file path=customXml/itemProps3.xml><?xml version="1.0" encoding="utf-8"?>
<ds:datastoreItem xmlns:ds="http://schemas.openxmlformats.org/officeDocument/2006/customXml" ds:itemID="{1B5042C7-9C30-4976-9EEE-ECDE6CCB174C}">
  <ds:schemaRefs>
    <ds:schemaRef ds:uri="http://schemas.microsoft.com/sharepoint/v3/contenttype/forms"/>
  </ds:schemaRefs>
</ds:datastoreItem>
</file>

<file path=customXml/itemProps4.xml><?xml version="1.0" encoding="utf-8"?>
<ds:datastoreItem xmlns:ds="http://schemas.openxmlformats.org/officeDocument/2006/customXml" ds:itemID="{8F01A0B8-EC19-4C3D-ADC7-A9E2BF6C1271}">
  <ds:schemaRefs>
    <ds:schemaRef ds:uri="http://purl.org/dc/terms/"/>
    <ds:schemaRef ds:uri="http://schemas.microsoft.com/office/2006/documentManagement/types"/>
    <ds:schemaRef ds:uri="http://schemas.microsoft.com/office/infopath/2007/PartnerControls"/>
    <ds:schemaRef ds:uri="4a30af7e-2a22-42e8-85d1-e7bf884f0ee1"/>
    <ds:schemaRef ds:uri="http://purl.org/dc/elements/1.1/"/>
    <ds:schemaRef ds:uri="56dfae00-a9ac-4ebf-be6f-f9a6aae61545"/>
    <ds:schemaRef ds:uri="http://purl.org/dc/dcmitype/"/>
    <ds:schemaRef ds:uri="http://schemas.openxmlformats.org/package/2006/metadata/core-properties"/>
    <ds:schemaRef ds:uri="http://schemas.microsoft.com/office/2006/metadata/propertie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Kent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Evans</dc:creator>
  <keywords/>
  <dc:description/>
  <lastModifiedBy>Meg Holmes</lastModifiedBy>
  <revision>27</revision>
  <lastPrinted>2023-06-08T11:23:00.0000000Z</lastPrinted>
  <dcterms:created xsi:type="dcterms:W3CDTF">2025-01-29T09:31:00.0000000Z</dcterms:created>
  <dcterms:modified xsi:type="dcterms:W3CDTF">2026-09-04T15:34:20.0193966Z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0x0101003321DA2C05B6F4418AC66E6BD912BFDE</vt:lpwstr>
  </property>
  <property fmtid="{D5CDD505-2E9C-101B-9397-08002B2CF9AE}" pid="3" name="MediaServiceImageTags">
    <vt:lpwstr/>
  </property>
  <property fmtid="{D5CDD505-2E9C-101B-9397-08002B2CF9AE}" pid="4" name="Order">
    <vt:r8>3114700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